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14" w:rsidRDefault="00B50614" w:rsidP="00B506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FF"/>
        </w:rPr>
        <w:t xml:space="preserve">New ACE/ENGL/ESL </w:t>
      </w:r>
      <w:r w:rsidRPr="00B50614">
        <w:rPr>
          <w:rFonts w:ascii="Arial" w:eastAsia="Times New Roman" w:hAnsi="Arial" w:cs="Arial"/>
          <w:b/>
          <w:bCs/>
          <w:color w:val="0000FF"/>
        </w:rPr>
        <w:t>50 SLO</w:t>
      </w:r>
    </w:p>
    <w:p w:rsidR="00B50614" w:rsidRPr="00B50614" w:rsidRDefault="00B50614" w:rsidP="00B50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614" w:rsidRDefault="00B50614" w:rsidP="00B50614">
      <w:pPr>
        <w:spacing w:after="0" w:line="240" w:lineRule="auto"/>
        <w:rPr>
          <w:rFonts w:ascii="Helvetica" w:hAnsi="Helvetica" w:cs="Helvetica"/>
          <w:color w:val="000000"/>
          <w:shd w:val="clear" w:color="auto" w:fill="FFFFFF"/>
        </w:rPr>
      </w:pPr>
      <w:r w:rsidRPr="00B50614">
        <w:rPr>
          <w:rFonts w:ascii="Arial" w:eastAsia="Times New Roman" w:hAnsi="Arial" w:cs="Arial"/>
          <w:b/>
          <w:bCs/>
          <w:color w:val="0000FF"/>
        </w:rPr>
        <w:t xml:space="preserve">Learning Outcome: </w:t>
      </w:r>
      <w:r>
        <w:rPr>
          <w:rFonts w:ascii="Helvetica" w:hAnsi="Helvetica" w:cs="Helvetica"/>
          <w:color w:val="000000"/>
          <w:shd w:val="clear" w:color="auto" w:fill="FFFFFF"/>
        </w:rPr>
        <w:t>At the conclusion of the course, students will be able to summarize controlling ideas or details of a text, integrate the summary into their own writing, and identify the summary’s rhetorical purpose.</w:t>
      </w: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0614">
        <w:rPr>
          <w:rFonts w:ascii="Arial" w:eastAsia="Times New Roman" w:hAnsi="Arial" w:cs="Arial"/>
          <w:b/>
          <w:bCs/>
          <w:color w:val="0000FF"/>
        </w:rPr>
        <w:t xml:space="preserve">Mode of Assessment: </w:t>
      </w:r>
      <w:r w:rsidRPr="00B50614">
        <w:rPr>
          <w:rFonts w:ascii="Arial" w:eastAsia="Times New Roman" w:hAnsi="Arial" w:cs="Arial"/>
          <w:color w:val="000000" w:themeColor="text1"/>
        </w:rPr>
        <w:t xml:space="preserve">Students will submit a “showcase essay” that has undergone a writing process. In the essay, the student demonstrates a purposeful integration of summary that has been highlighted. Students will also submit a reflection letter to describe the summary’s purpose in the essay. </w:t>
      </w: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614">
        <w:rPr>
          <w:rFonts w:ascii="Arial" w:eastAsia="Times New Roman" w:hAnsi="Arial" w:cs="Arial"/>
          <w:b/>
          <w:color w:val="0000FF"/>
        </w:rPr>
        <w:t>Rubric of SLO 50: Pass = 2 out of 3 rubric criteria</w:t>
      </w: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695"/>
        <w:gridCol w:w="3268"/>
      </w:tblGrid>
      <w:tr w:rsidR="00B50614" w:rsidRPr="00B50614" w:rsidTr="00B506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b/>
                <w:bCs/>
                <w:color w:val="0000FF"/>
              </w:rPr>
              <w:t>P / NP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b/>
                <w:bCs/>
                <w:color w:val="0000FF"/>
              </w:rPr>
              <w:t>P / NP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b/>
                <w:bCs/>
                <w:color w:val="0000FF"/>
              </w:rPr>
              <w:t>P / NP</w:t>
            </w:r>
          </w:p>
        </w:tc>
      </w:tr>
      <w:tr w:rsidR="00B50614" w:rsidRPr="00B50614" w:rsidTr="00B506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color w:val="0000FF"/>
              </w:rPr>
              <w:t>Summary provides a knowledgeable representation of text’s ideas and/or details.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color w:val="0000FF"/>
              </w:rPr>
              <w:t>Summary has a signal phrase that cites the text’s author and source.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color w:val="0000FF"/>
              </w:rPr>
              <w:t>Writer identifies and describes specific purpose(s) for using the summary in their essay.</w:t>
            </w:r>
          </w:p>
        </w:tc>
      </w:tr>
      <w:tr w:rsidR="00B50614" w:rsidRPr="00B50614" w:rsidTr="00B506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6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Assessed by 1st Portfolio Reader of the showcase essay—student’s instructor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6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Assessed by 2nd Portfolio Reader of the showcase essay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B506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6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Assessed by 2nd Portfolio Reader of the portfolio reflection letter</w:t>
            </w:r>
          </w:p>
        </w:tc>
      </w:tr>
    </w:tbl>
    <w:p w:rsidR="001C1CA7" w:rsidRDefault="001C1CA7"/>
    <w:p w:rsidR="00B50614" w:rsidRDefault="00B50614"/>
    <w:p w:rsidR="00B50614" w:rsidRDefault="00B50614" w:rsidP="00B506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FF"/>
        </w:rPr>
        <w:t xml:space="preserve">New ACE/ENGL/ESL </w:t>
      </w:r>
      <w:r w:rsidRPr="00B50614">
        <w:rPr>
          <w:rFonts w:ascii="Arial" w:eastAsia="Times New Roman" w:hAnsi="Arial" w:cs="Arial"/>
          <w:b/>
          <w:bCs/>
          <w:color w:val="0000FF"/>
        </w:rPr>
        <w:t>50 SLO</w:t>
      </w:r>
    </w:p>
    <w:p w:rsidR="00B50614" w:rsidRPr="00B50614" w:rsidRDefault="00B50614" w:rsidP="00B50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614" w:rsidRDefault="00B50614" w:rsidP="00B50614">
      <w:pPr>
        <w:spacing w:after="0" w:line="240" w:lineRule="auto"/>
        <w:rPr>
          <w:rFonts w:ascii="Helvetica" w:hAnsi="Helvetica" w:cs="Helvetica"/>
          <w:color w:val="000000"/>
          <w:shd w:val="clear" w:color="auto" w:fill="FFFFFF"/>
        </w:rPr>
      </w:pPr>
      <w:r w:rsidRPr="00B50614">
        <w:rPr>
          <w:rFonts w:ascii="Arial" w:eastAsia="Times New Roman" w:hAnsi="Arial" w:cs="Arial"/>
          <w:b/>
          <w:bCs/>
          <w:color w:val="0000FF"/>
        </w:rPr>
        <w:t xml:space="preserve">Learning Outcome: </w:t>
      </w:r>
      <w:r>
        <w:rPr>
          <w:rFonts w:ascii="Helvetica" w:hAnsi="Helvetica" w:cs="Helvetica"/>
          <w:color w:val="000000"/>
          <w:shd w:val="clear" w:color="auto" w:fill="FFFFFF"/>
        </w:rPr>
        <w:t>At the conclusion of the course, students will be able to summarize controlling ideas or details of a text, integrate the summary into their own writing, and identify the summary’s rhetorical purpose.</w:t>
      </w: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0614">
        <w:rPr>
          <w:rFonts w:ascii="Arial" w:eastAsia="Times New Roman" w:hAnsi="Arial" w:cs="Arial"/>
          <w:b/>
          <w:bCs/>
          <w:color w:val="0000FF"/>
        </w:rPr>
        <w:t xml:space="preserve">Mode of Assessment: </w:t>
      </w:r>
      <w:r w:rsidRPr="00B50614">
        <w:rPr>
          <w:rFonts w:ascii="Arial" w:eastAsia="Times New Roman" w:hAnsi="Arial" w:cs="Arial"/>
          <w:color w:val="000000" w:themeColor="text1"/>
        </w:rPr>
        <w:t xml:space="preserve">Students will submit a “showcase essay” that has undergone a writing process. In the essay, the student demonstrates a purposeful integration of summary that has been highlighted. Students will also submit a reflection letter to describe the summary’s purpose in the essay. </w:t>
      </w: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614">
        <w:rPr>
          <w:rFonts w:ascii="Arial" w:eastAsia="Times New Roman" w:hAnsi="Arial" w:cs="Arial"/>
          <w:b/>
          <w:color w:val="0000FF"/>
        </w:rPr>
        <w:t>Rubric of SLO 50: Pass = 2 out of 3 rubric criteria</w:t>
      </w:r>
    </w:p>
    <w:p w:rsidR="00B50614" w:rsidRPr="00B50614" w:rsidRDefault="00B50614" w:rsidP="00B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695"/>
        <w:gridCol w:w="3268"/>
      </w:tblGrid>
      <w:tr w:rsidR="00B50614" w:rsidRPr="00B50614" w:rsidTr="00383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b/>
                <w:bCs/>
                <w:color w:val="0000FF"/>
              </w:rPr>
              <w:t>P / NP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b/>
                <w:bCs/>
                <w:color w:val="0000FF"/>
              </w:rPr>
              <w:t>P / NP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b/>
                <w:bCs/>
                <w:color w:val="0000FF"/>
              </w:rPr>
              <w:t>P / NP</w:t>
            </w:r>
          </w:p>
        </w:tc>
      </w:tr>
      <w:tr w:rsidR="00B50614" w:rsidRPr="00B50614" w:rsidTr="00383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color w:val="0000FF"/>
              </w:rPr>
              <w:t>Summary provides a knowledgeable representation of text’s ideas and/or details.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color w:val="0000FF"/>
              </w:rPr>
              <w:t>Summary has a signal phrase that cites the text’s author and source.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14">
              <w:rPr>
                <w:rFonts w:ascii="Arial" w:eastAsia="Times New Roman" w:hAnsi="Arial" w:cs="Arial"/>
                <w:color w:val="0000FF"/>
              </w:rPr>
              <w:t>Writer identifies and describes specific purpose(s) for using the summary in their essay.</w:t>
            </w:r>
          </w:p>
        </w:tc>
      </w:tr>
      <w:tr w:rsidR="00B50614" w:rsidRPr="00B50614" w:rsidTr="00383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6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Assessed by 1st Portfolio Reader of the showcase essay—student’s instructor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6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Assessed by 2nd Portfolio Reader of the showcase essay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0614" w:rsidRPr="00B50614" w:rsidRDefault="00B50614" w:rsidP="003830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6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Assessed by 2nd Portfolio Reader of the portfolio reflection letter</w:t>
            </w:r>
          </w:p>
        </w:tc>
      </w:tr>
    </w:tbl>
    <w:p w:rsidR="00B50614" w:rsidRDefault="00B50614" w:rsidP="00B50614"/>
    <w:p w:rsidR="00B50614" w:rsidRDefault="00B50614">
      <w:bookmarkStart w:id="0" w:name="_GoBack"/>
      <w:bookmarkEnd w:id="0"/>
    </w:p>
    <w:sectPr w:rsidR="00B50614" w:rsidSect="00B5061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14"/>
    <w:rsid w:val="001C1CA7"/>
    <w:rsid w:val="006649C5"/>
    <w:rsid w:val="00B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MiraCosta College</dc:creator>
  <cp:lastModifiedBy>MiraCosta College</cp:lastModifiedBy>
  <cp:revision>1</cp:revision>
  <cp:lastPrinted>2017-03-31T19:00:00Z</cp:lastPrinted>
  <dcterms:created xsi:type="dcterms:W3CDTF">2017-03-31T18:53:00Z</dcterms:created>
  <dcterms:modified xsi:type="dcterms:W3CDTF">2017-03-31T19:48:00Z</dcterms:modified>
</cp:coreProperties>
</file>