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AB5" w:rsidRPr="00B73AB5" w:rsidRDefault="00B73AB5" w:rsidP="00B73AB5">
      <w:pPr>
        <w:spacing w:after="0" w:line="240" w:lineRule="auto"/>
        <w:rPr>
          <w:sz w:val="44"/>
          <w:szCs w:val="44"/>
        </w:rPr>
      </w:pPr>
      <w:r w:rsidRPr="00B73AB5">
        <w:rPr>
          <w:noProof/>
          <w:sz w:val="44"/>
          <w:szCs w:val="44"/>
        </w:rPr>
        <mc:AlternateContent>
          <mc:Choice Requires="wps">
            <w:drawing>
              <wp:anchor distT="0" distB="0" distL="114300" distR="114300" simplePos="0" relativeHeight="251659264" behindDoc="0" locked="0" layoutInCell="1" allowOverlap="1" wp14:anchorId="7D8E59C4" wp14:editId="5916AF3C">
                <wp:simplePos x="0" y="0"/>
                <wp:positionH relativeFrom="column">
                  <wp:posOffset>-1578610</wp:posOffset>
                </wp:positionH>
                <wp:positionV relativeFrom="paragraph">
                  <wp:posOffset>-72390</wp:posOffset>
                </wp:positionV>
                <wp:extent cx="0" cy="102870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0" cy="10287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4.3pt,-5.7pt" to="-124.3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" strokecolor="#4579b8 [3044]" strokeweight="1pt"/>
            </w:pict>
          </mc:Fallback>
        </mc:AlternateContent>
      </w:r>
      <w:r w:rsidRPr="00B73AB5">
        <w:rPr>
          <w:noProof/>
          <w:sz w:val="44"/>
          <w:szCs w:val="44"/>
        </w:rPr>
        <w:drawing>
          <wp:anchor distT="0" distB="0" distL="114300" distR="114300" simplePos="0" relativeHeight="251660288" behindDoc="1" locked="0" layoutInCell="1" allowOverlap="1" wp14:anchorId="564D7460" wp14:editId="74767012">
            <wp:simplePos x="0" y="0"/>
            <wp:positionH relativeFrom="column">
              <wp:posOffset>-215265</wp:posOffset>
            </wp:positionH>
            <wp:positionV relativeFrom="paragraph">
              <wp:posOffset>-135890</wp:posOffset>
            </wp:positionV>
            <wp:extent cx="2020570" cy="1188085"/>
            <wp:effectExtent l="0" t="0" r="0" b="0"/>
            <wp:wrapTight wrapText="bothSides">
              <wp:wrapPolygon edited="0">
                <wp:start x="0" y="0"/>
                <wp:lineTo x="0" y="21127"/>
                <wp:lineTo x="21383" y="21127"/>
                <wp:lineTo x="213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C Logo_2c.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20570" cy="1188085"/>
                    </a:xfrm>
                    <a:prstGeom prst="rect">
                      <a:avLst/>
                    </a:prstGeom>
                  </pic:spPr>
                </pic:pic>
              </a:graphicData>
            </a:graphic>
            <wp14:sizeRelH relativeFrom="page">
              <wp14:pctWidth>0</wp14:pctWidth>
            </wp14:sizeRelH>
            <wp14:sizeRelV relativeFrom="page">
              <wp14:pctHeight>0</wp14:pctHeight>
            </wp14:sizeRelV>
          </wp:anchor>
        </w:drawing>
      </w:r>
      <w:r w:rsidRPr="00B73AB5">
        <w:rPr>
          <w:noProof/>
          <w:sz w:val="44"/>
          <w:szCs w:val="44"/>
        </w:rPr>
        <w:drawing>
          <wp:anchor distT="0" distB="0" distL="114300" distR="114300" simplePos="0" relativeHeight="251661312" behindDoc="1" locked="0" layoutInCell="1" allowOverlap="1" wp14:anchorId="7EB663A3" wp14:editId="36196338">
            <wp:simplePos x="0" y="0"/>
            <wp:positionH relativeFrom="column">
              <wp:posOffset>1881505</wp:posOffset>
            </wp:positionH>
            <wp:positionV relativeFrom="paragraph">
              <wp:posOffset>-180975</wp:posOffset>
            </wp:positionV>
            <wp:extent cx="1479550" cy="1231900"/>
            <wp:effectExtent l="0" t="0" r="6350" b="6350"/>
            <wp:wrapTight wrapText="bothSides">
              <wp:wrapPolygon edited="0">
                <wp:start x="0" y="0"/>
                <wp:lineTo x="0" y="21377"/>
                <wp:lineTo x="21415" y="21377"/>
                <wp:lineTo x="2141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9550" cy="1231900"/>
                    </a:xfrm>
                    <a:prstGeom prst="rect">
                      <a:avLst/>
                    </a:prstGeom>
                  </pic:spPr>
                </pic:pic>
              </a:graphicData>
            </a:graphic>
            <wp14:sizeRelH relativeFrom="page">
              <wp14:pctWidth>0</wp14:pctWidth>
            </wp14:sizeRelH>
            <wp14:sizeRelV relativeFrom="page">
              <wp14:pctHeight>0</wp14:pctHeight>
            </wp14:sizeRelV>
          </wp:anchor>
        </w:drawing>
      </w:r>
      <w:r w:rsidR="008E7298" w:rsidRPr="00B73AB5">
        <w:rPr>
          <w:sz w:val="44"/>
          <w:szCs w:val="44"/>
        </w:rPr>
        <w:t>MiraCosta College</w:t>
      </w:r>
      <w:r w:rsidR="00400E38" w:rsidRPr="00B73AB5">
        <w:rPr>
          <w:sz w:val="44"/>
          <w:szCs w:val="44"/>
        </w:rPr>
        <w:t xml:space="preserve"> </w:t>
      </w:r>
    </w:p>
    <w:p w:rsidR="00C934E1" w:rsidRPr="00B73AB5" w:rsidRDefault="00400E38" w:rsidP="00B73AB5">
      <w:pPr>
        <w:spacing w:after="0" w:line="240" w:lineRule="auto"/>
        <w:rPr>
          <w:sz w:val="44"/>
          <w:szCs w:val="44"/>
        </w:rPr>
      </w:pPr>
      <w:r w:rsidRPr="00B73AB5">
        <w:rPr>
          <w:sz w:val="44"/>
          <w:szCs w:val="44"/>
        </w:rPr>
        <w:t>Horticulture Department</w:t>
      </w:r>
    </w:p>
    <w:p w:rsidR="008E7298" w:rsidRPr="00B73AB5" w:rsidRDefault="008E7298" w:rsidP="00B73AB5">
      <w:pPr>
        <w:spacing w:after="0" w:line="240" w:lineRule="auto"/>
        <w:rPr>
          <w:sz w:val="44"/>
          <w:szCs w:val="44"/>
        </w:rPr>
      </w:pPr>
      <w:r w:rsidRPr="00B73AB5">
        <w:rPr>
          <w:sz w:val="44"/>
          <w:szCs w:val="44"/>
        </w:rPr>
        <w:t>Protea Garden</w:t>
      </w:r>
    </w:p>
    <w:p w:rsidR="00B73AB5" w:rsidRDefault="00B73AB5" w:rsidP="00F90BE9">
      <w:pPr>
        <w:rPr>
          <w:sz w:val="24"/>
          <w:szCs w:val="24"/>
        </w:rPr>
      </w:pPr>
    </w:p>
    <w:p w:rsidR="008E7298" w:rsidRPr="00F90BE9" w:rsidRDefault="00F90BE9" w:rsidP="00F90BE9">
      <w:pPr>
        <w:rPr>
          <w:sz w:val="24"/>
          <w:szCs w:val="24"/>
        </w:rPr>
      </w:pPr>
      <w:r>
        <w:rPr>
          <w:sz w:val="24"/>
          <w:szCs w:val="24"/>
        </w:rPr>
        <w:t xml:space="preserve">The Protea Garden was planted and opened 5/11/2015. Protea Garden Intern’s Brandon Clarkson and Ben Gill were instrumental in the </w:t>
      </w:r>
      <w:r w:rsidR="00946EBC">
        <w:rPr>
          <w:sz w:val="24"/>
          <w:szCs w:val="24"/>
        </w:rPr>
        <w:t xml:space="preserve">preparations, </w:t>
      </w:r>
      <w:r>
        <w:rPr>
          <w:sz w:val="24"/>
          <w:szCs w:val="24"/>
        </w:rPr>
        <w:t xml:space="preserve">designs, donations, and installation of the Protea Garden during  Spring 2015 Semester. </w:t>
      </w:r>
      <w:r w:rsidR="00E52A37">
        <w:rPr>
          <w:sz w:val="24"/>
          <w:szCs w:val="24"/>
        </w:rPr>
        <w:t>The California Protea Association was also instrumental in supporting and donating to the new garden.</w:t>
      </w:r>
      <w:bookmarkStart w:id="0" w:name="_GoBack"/>
      <w:bookmarkEnd w:id="0"/>
    </w:p>
    <w:p w:rsidR="00D2714D" w:rsidRDefault="00D2714D" w:rsidP="008E7298">
      <w:pPr>
        <w:ind w:firstLine="720"/>
        <w:rPr>
          <w:sz w:val="24"/>
          <w:szCs w:val="24"/>
          <w:u w:val="single"/>
        </w:rPr>
      </w:pPr>
      <w:r>
        <w:rPr>
          <w:sz w:val="24"/>
          <w:szCs w:val="24"/>
          <w:u w:val="single"/>
        </w:rPr>
        <w:t>Flower Structure</w:t>
      </w:r>
    </w:p>
    <w:p w:rsidR="00D2714D" w:rsidRDefault="00D2714D" w:rsidP="008E7298">
      <w:pPr>
        <w:ind w:firstLine="720"/>
        <w:rPr>
          <w:sz w:val="24"/>
          <w:szCs w:val="24"/>
          <w:u w:val="single"/>
        </w:rPr>
      </w:pPr>
      <w:r w:rsidRPr="00C049C9">
        <w:rPr>
          <w:noProof/>
          <w:sz w:val="24"/>
          <w:szCs w:val="24"/>
        </w:rPr>
        <w:drawing>
          <wp:inline distT="0" distB="0" distL="0" distR="0" wp14:anchorId="26EC5D7E" wp14:editId="54CB7121">
            <wp:extent cx="4381500" cy="2560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a flower.jpg"/>
                    <pic:cNvPicPr/>
                  </pic:nvPicPr>
                  <pic:blipFill rotWithShape="1">
                    <a:blip r:embed="rId9" cstate="print">
                      <a:extLst>
                        <a:ext uri="{28A0092B-C50C-407E-A947-70E740481C1C}">
                          <a14:useLocalDpi xmlns:a14="http://schemas.microsoft.com/office/drawing/2010/main" val="0"/>
                        </a:ext>
                      </a:extLst>
                    </a:blip>
                    <a:srcRect b="1734"/>
                    <a:stretch/>
                  </pic:blipFill>
                  <pic:spPr bwMode="auto">
                    <a:xfrm>
                      <a:off x="0" y="0"/>
                      <a:ext cx="4378550" cy="2558596"/>
                    </a:xfrm>
                    <a:prstGeom prst="rect">
                      <a:avLst/>
                    </a:prstGeom>
                    <a:ln>
                      <a:noFill/>
                    </a:ln>
                    <a:extLst>
                      <a:ext uri="{53640926-AAD7-44D8-BBD7-CCE9431645EC}">
                        <a14:shadowObscured xmlns:a14="http://schemas.microsoft.com/office/drawing/2010/main"/>
                      </a:ext>
                    </a:extLst>
                  </pic:spPr>
                </pic:pic>
              </a:graphicData>
            </a:graphic>
          </wp:inline>
        </w:drawing>
      </w:r>
    </w:p>
    <w:p w:rsidR="00D2714D" w:rsidRDefault="00D2714D" w:rsidP="008E7298">
      <w:pPr>
        <w:ind w:firstLine="720"/>
        <w:rPr>
          <w:sz w:val="24"/>
          <w:szCs w:val="24"/>
          <w:u w:val="single"/>
        </w:rPr>
      </w:pPr>
    </w:p>
    <w:p w:rsidR="00400E38" w:rsidRPr="00400E38" w:rsidRDefault="00400E38" w:rsidP="008E7298">
      <w:pPr>
        <w:ind w:firstLine="720"/>
        <w:rPr>
          <w:sz w:val="24"/>
          <w:szCs w:val="24"/>
          <w:u w:val="single"/>
        </w:rPr>
      </w:pPr>
      <w:r w:rsidRPr="00400E38">
        <w:rPr>
          <w:sz w:val="24"/>
          <w:szCs w:val="24"/>
          <w:u w:val="single"/>
        </w:rPr>
        <w:t>Cultivation</w:t>
      </w:r>
    </w:p>
    <w:p w:rsidR="008E7298" w:rsidRPr="008E7298" w:rsidRDefault="008E7298" w:rsidP="008E7298">
      <w:pPr>
        <w:ind w:firstLine="720"/>
        <w:rPr>
          <w:sz w:val="24"/>
          <w:szCs w:val="24"/>
        </w:rPr>
      </w:pPr>
      <w:r w:rsidRPr="008E7298">
        <w:rPr>
          <w:sz w:val="24"/>
          <w:szCs w:val="24"/>
        </w:rPr>
        <w:t>Drainage – MORE IS BETTER</w:t>
      </w:r>
    </w:p>
    <w:p w:rsidR="008E7298" w:rsidRPr="008E7298" w:rsidRDefault="008E7298" w:rsidP="008E7298">
      <w:pPr>
        <w:rPr>
          <w:sz w:val="24"/>
          <w:szCs w:val="24"/>
        </w:rPr>
      </w:pPr>
      <w:r w:rsidRPr="008E7298">
        <w:rPr>
          <w:sz w:val="24"/>
          <w:szCs w:val="24"/>
        </w:rPr>
        <w:t xml:space="preserve">             </w:t>
      </w:r>
      <w:proofErr w:type="gramStart"/>
      <w:r w:rsidRPr="008E7298">
        <w:rPr>
          <w:sz w:val="24"/>
          <w:szCs w:val="24"/>
        </w:rPr>
        <w:t>pH</w:t>
      </w:r>
      <w:proofErr w:type="gramEnd"/>
      <w:r w:rsidRPr="008E7298">
        <w:rPr>
          <w:sz w:val="24"/>
          <w:szCs w:val="24"/>
        </w:rPr>
        <w:t xml:space="preserve"> – ACID IS BETTER</w:t>
      </w:r>
    </w:p>
    <w:p w:rsidR="008E7298" w:rsidRPr="008E7298" w:rsidRDefault="008E7298" w:rsidP="008E7298">
      <w:pPr>
        <w:rPr>
          <w:sz w:val="24"/>
          <w:szCs w:val="24"/>
        </w:rPr>
      </w:pPr>
      <w:r w:rsidRPr="008E7298">
        <w:rPr>
          <w:sz w:val="24"/>
          <w:szCs w:val="24"/>
        </w:rPr>
        <w:t xml:space="preserve">             Nutrition – SECONDARY &amp; MICRONUTRIENTS</w:t>
      </w:r>
    </w:p>
    <w:p w:rsidR="008E7298" w:rsidRPr="008E7298" w:rsidRDefault="008E7298" w:rsidP="008E7298">
      <w:pPr>
        <w:rPr>
          <w:sz w:val="24"/>
          <w:szCs w:val="24"/>
        </w:rPr>
      </w:pPr>
      <w:r w:rsidRPr="008E7298">
        <w:rPr>
          <w:sz w:val="24"/>
          <w:szCs w:val="24"/>
        </w:rPr>
        <w:t xml:space="preserve">             Pruning – PRUNE, PRUNE, PRUNE</w:t>
      </w:r>
    </w:p>
    <w:p w:rsidR="008E7298" w:rsidRPr="008E7298" w:rsidRDefault="008E7298" w:rsidP="008E7298">
      <w:pPr>
        <w:rPr>
          <w:sz w:val="24"/>
          <w:szCs w:val="24"/>
        </w:rPr>
      </w:pPr>
      <w:r w:rsidRPr="008E7298">
        <w:rPr>
          <w:sz w:val="24"/>
          <w:szCs w:val="24"/>
        </w:rPr>
        <w:t xml:space="preserve">             Mulch – MULCH, MULCH, MULCH!!!</w:t>
      </w:r>
    </w:p>
    <w:p w:rsidR="008E7298" w:rsidRPr="008E7298" w:rsidRDefault="008E7298" w:rsidP="008E7298">
      <w:pPr>
        <w:rPr>
          <w:sz w:val="24"/>
          <w:szCs w:val="24"/>
        </w:rPr>
      </w:pPr>
      <w:r w:rsidRPr="008E7298">
        <w:rPr>
          <w:sz w:val="24"/>
          <w:szCs w:val="24"/>
        </w:rPr>
        <w:t xml:space="preserve">             Temperatures - Requirements vary:</w:t>
      </w:r>
    </w:p>
    <w:p w:rsidR="008E7298" w:rsidRPr="008E7298" w:rsidRDefault="008E7298" w:rsidP="008E7298">
      <w:pPr>
        <w:rPr>
          <w:sz w:val="24"/>
          <w:szCs w:val="24"/>
        </w:rPr>
      </w:pPr>
      <w:r w:rsidRPr="008E7298">
        <w:rPr>
          <w:sz w:val="24"/>
          <w:szCs w:val="24"/>
        </w:rPr>
        <w:t xml:space="preserve">                         Generally warm days &amp; cool night’s best</w:t>
      </w:r>
    </w:p>
    <w:p w:rsidR="008E7298" w:rsidRPr="008E7298" w:rsidRDefault="008E7298" w:rsidP="008E7298">
      <w:pPr>
        <w:rPr>
          <w:sz w:val="24"/>
          <w:szCs w:val="24"/>
        </w:rPr>
      </w:pPr>
      <w:r w:rsidRPr="008E7298">
        <w:rPr>
          <w:sz w:val="24"/>
          <w:szCs w:val="24"/>
        </w:rPr>
        <w:t xml:space="preserve">                         Only a few selections survive below 20 degrees Fahrenheit</w:t>
      </w:r>
    </w:p>
    <w:p w:rsidR="008E7298" w:rsidRPr="008E7298" w:rsidRDefault="00400E38" w:rsidP="008E7298">
      <w:pPr>
        <w:rPr>
          <w:sz w:val="24"/>
          <w:szCs w:val="24"/>
        </w:rPr>
      </w:pPr>
      <w:r>
        <w:rPr>
          <w:sz w:val="24"/>
          <w:szCs w:val="24"/>
        </w:rPr>
        <w:t xml:space="preserve">             Container Cultivation</w:t>
      </w:r>
    </w:p>
    <w:p w:rsidR="008E7298" w:rsidRPr="008E7298" w:rsidRDefault="008E7298" w:rsidP="008E7298">
      <w:pPr>
        <w:rPr>
          <w:sz w:val="24"/>
          <w:szCs w:val="24"/>
        </w:rPr>
      </w:pPr>
      <w:r w:rsidRPr="008E7298">
        <w:rPr>
          <w:sz w:val="24"/>
          <w:szCs w:val="24"/>
        </w:rPr>
        <w:lastRenderedPageBreak/>
        <w:t xml:space="preserve">                         Create Drainage using Perlite &amp; Scoria</w:t>
      </w:r>
    </w:p>
    <w:p w:rsidR="008E7298" w:rsidRPr="008E7298" w:rsidRDefault="008E7298" w:rsidP="008E7298">
      <w:pPr>
        <w:rPr>
          <w:sz w:val="24"/>
          <w:szCs w:val="24"/>
        </w:rPr>
      </w:pPr>
      <w:r w:rsidRPr="008E7298">
        <w:rPr>
          <w:sz w:val="24"/>
          <w:szCs w:val="24"/>
        </w:rPr>
        <w:t xml:space="preserve">                         Use Stable Potting Mix</w:t>
      </w:r>
    </w:p>
    <w:p w:rsidR="008E7298" w:rsidRPr="008E7298" w:rsidRDefault="008E7298" w:rsidP="008E7298">
      <w:pPr>
        <w:rPr>
          <w:sz w:val="24"/>
          <w:szCs w:val="24"/>
        </w:rPr>
      </w:pPr>
      <w:r w:rsidRPr="008E7298">
        <w:rPr>
          <w:sz w:val="24"/>
          <w:szCs w:val="24"/>
        </w:rPr>
        <w:t xml:space="preserve">                         Mineral soils</w:t>
      </w:r>
    </w:p>
    <w:p w:rsidR="008E7298" w:rsidRPr="008E7298" w:rsidRDefault="008E7298" w:rsidP="008E7298">
      <w:pPr>
        <w:rPr>
          <w:sz w:val="24"/>
          <w:szCs w:val="24"/>
        </w:rPr>
      </w:pPr>
      <w:r w:rsidRPr="008E7298">
        <w:rPr>
          <w:sz w:val="24"/>
          <w:szCs w:val="24"/>
        </w:rPr>
        <w:t xml:space="preserve">                         Long Term Organic Components</w:t>
      </w:r>
    </w:p>
    <w:p w:rsidR="008E7298" w:rsidRPr="008E7298" w:rsidRDefault="008E7298" w:rsidP="008E7298">
      <w:pPr>
        <w:rPr>
          <w:sz w:val="24"/>
          <w:szCs w:val="24"/>
        </w:rPr>
      </w:pPr>
      <w:r w:rsidRPr="008E7298">
        <w:rPr>
          <w:sz w:val="24"/>
          <w:szCs w:val="24"/>
        </w:rPr>
        <w:t xml:space="preserve">                                     Peat &amp; Bark</w:t>
      </w:r>
    </w:p>
    <w:p w:rsidR="008E7298" w:rsidRPr="008E7298" w:rsidRDefault="008E7298" w:rsidP="008E7298">
      <w:pPr>
        <w:rPr>
          <w:sz w:val="24"/>
          <w:szCs w:val="24"/>
        </w:rPr>
      </w:pPr>
      <w:r w:rsidRPr="008E7298">
        <w:rPr>
          <w:sz w:val="24"/>
          <w:szCs w:val="24"/>
        </w:rPr>
        <w:t xml:space="preserve">                         </w:t>
      </w:r>
      <w:proofErr w:type="gramStart"/>
      <w:r w:rsidRPr="008E7298">
        <w:rPr>
          <w:sz w:val="24"/>
          <w:szCs w:val="24"/>
        </w:rPr>
        <w:t>pH</w:t>
      </w:r>
      <w:proofErr w:type="gramEnd"/>
      <w:r w:rsidRPr="008E7298">
        <w:rPr>
          <w:sz w:val="24"/>
          <w:szCs w:val="24"/>
        </w:rPr>
        <w:t xml:space="preserve"> - 4.5 to 5.5</w:t>
      </w:r>
    </w:p>
    <w:p w:rsidR="008E7298" w:rsidRPr="008E7298" w:rsidRDefault="008E7298" w:rsidP="008E7298">
      <w:pPr>
        <w:rPr>
          <w:sz w:val="24"/>
          <w:szCs w:val="24"/>
        </w:rPr>
      </w:pPr>
      <w:r w:rsidRPr="008E7298">
        <w:rPr>
          <w:sz w:val="24"/>
          <w:szCs w:val="24"/>
        </w:rPr>
        <w:t xml:space="preserve">                                     Add Sulfur to lower pH</w:t>
      </w:r>
    </w:p>
    <w:p w:rsidR="008E7298" w:rsidRPr="008E7298" w:rsidRDefault="008E7298" w:rsidP="008E7298">
      <w:pPr>
        <w:rPr>
          <w:sz w:val="24"/>
          <w:szCs w:val="24"/>
        </w:rPr>
      </w:pPr>
      <w:r w:rsidRPr="008E7298">
        <w:rPr>
          <w:sz w:val="24"/>
          <w:szCs w:val="24"/>
        </w:rPr>
        <w:t xml:space="preserve">                         Nutrition N</w:t>
      </w:r>
      <w:proofErr w:type="gramStart"/>
      <w:r w:rsidRPr="008E7298">
        <w:rPr>
          <w:sz w:val="24"/>
          <w:szCs w:val="24"/>
        </w:rPr>
        <w:t>,K</w:t>
      </w:r>
      <w:proofErr w:type="gramEnd"/>
      <w:r w:rsidRPr="008E7298">
        <w:rPr>
          <w:sz w:val="24"/>
          <w:szCs w:val="24"/>
        </w:rPr>
        <w:t xml:space="preserve"> no P! Secondary Nutrients &amp; Micronutrients are most important</w:t>
      </w:r>
    </w:p>
    <w:p w:rsidR="008E7298" w:rsidRPr="008E7298" w:rsidRDefault="008E7298" w:rsidP="008E7298">
      <w:pPr>
        <w:rPr>
          <w:sz w:val="24"/>
          <w:szCs w:val="24"/>
        </w:rPr>
      </w:pPr>
    </w:p>
    <w:p w:rsidR="008E7298" w:rsidRPr="008E7298" w:rsidRDefault="008E7298" w:rsidP="008E7298">
      <w:pPr>
        <w:rPr>
          <w:sz w:val="24"/>
          <w:szCs w:val="24"/>
          <w:u w:val="single"/>
        </w:rPr>
      </w:pPr>
      <w:r w:rsidRPr="008E7298">
        <w:rPr>
          <w:sz w:val="24"/>
          <w:szCs w:val="24"/>
          <w:u w:val="single"/>
        </w:rPr>
        <w:t>Future Trends</w:t>
      </w:r>
    </w:p>
    <w:p w:rsidR="008E7298" w:rsidRPr="008E7298" w:rsidRDefault="008E7298" w:rsidP="008E7298">
      <w:pPr>
        <w:rPr>
          <w:sz w:val="24"/>
          <w:szCs w:val="24"/>
        </w:rPr>
      </w:pPr>
      <w:r w:rsidRPr="008E7298">
        <w:rPr>
          <w:sz w:val="24"/>
          <w:szCs w:val="24"/>
        </w:rPr>
        <w:t xml:space="preserve">            Selections</w:t>
      </w:r>
    </w:p>
    <w:p w:rsidR="008E7298" w:rsidRPr="008E7298" w:rsidRDefault="008E7298" w:rsidP="008E7298">
      <w:pPr>
        <w:rPr>
          <w:sz w:val="24"/>
          <w:szCs w:val="24"/>
        </w:rPr>
      </w:pPr>
      <w:r w:rsidRPr="008E7298">
        <w:rPr>
          <w:sz w:val="24"/>
          <w:szCs w:val="24"/>
        </w:rPr>
        <w:t xml:space="preserve">             Grafting</w:t>
      </w:r>
    </w:p>
    <w:p w:rsidR="008E7298" w:rsidRPr="008E7298" w:rsidRDefault="008E7298" w:rsidP="008E7298">
      <w:pPr>
        <w:rPr>
          <w:sz w:val="24"/>
          <w:szCs w:val="24"/>
        </w:rPr>
      </w:pPr>
    </w:p>
    <w:p w:rsidR="008E7298" w:rsidRPr="008E7298" w:rsidRDefault="008E7298" w:rsidP="008E7298">
      <w:pPr>
        <w:rPr>
          <w:sz w:val="24"/>
          <w:szCs w:val="24"/>
        </w:rPr>
      </w:pPr>
      <w:r w:rsidRPr="008E7298">
        <w:rPr>
          <w:sz w:val="24"/>
          <w:szCs w:val="24"/>
        </w:rPr>
        <w:t>How much Lime (calcium carbonate &amp; bicarbonate) is there in addition to actual pH of the soil?</w:t>
      </w:r>
    </w:p>
    <w:p w:rsidR="008E7298" w:rsidRPr="008E7298" w:rsidRDefault="008E7298" w:rsidP="008E7298">
      <w:pPr>
        <w:rPr>
          <w:sz w:val="24"/>
          <w:szCs w:val="24"/>
        </w:rPr>
      </w:pPr>
      <w:r w:rsidRPr="008E7298">
        <w:rPr>
          <w:sz w:val="24"/>
          <w:szCs w:val="24"/>
        </w:rPr>
        <w:t>Usually some Lime is present, so th</w:t>
      </w:r>
      <w:r>
        <w:rPr>
          <w:sz w:val="24"/>
          <w:szCs w:val="24"/>
        </w:rPr>
        <w:t xml:space="preserve">e acid amendment, Sulfur, must: </w:t>
      </w:r>
      <w:r w:rsidRPr="008E7298">
        <w:rPr>
          <w:sz w:val="24"/>
          <w:szCs w:val="24"/>
        </w:rPr>
        <w:t>overcome the L</w:t>
      </w:r>
      <w:r>
        <w:rPr>
          <w:sz w:val="24"/>
          <w:szCs w:val="24"/>
        </w:rPr>
        <w:t>ime in the soil to lower the pH and</w:t>
      </w:r>
      <w:r w:rsidRPr="008E7298">
        <w:rPr>
          <w:sz w:val="24"/>
          <w:szCs w:val="24"/>
        </w:rPr>
        <w:t xml:space="preserve"> act on the soil to low</w:t>
      </w:r>
      <w:r>
        <w:rPr>
          <w:sz w:val="24"/>
          <w:szCs w:val="24"/>
        </w:rPr>
        <w:t>er the pH</w:t>
      </w:r>
    </w:p>
    <w:p w:rsidR="008E7298" w:rsidRPr="008E7298" w:rsidRDefault="008E7298" w:rsidP="008E7298">
      <w:pPr>
        <w:rPr>
          <w:sz w:val="24"/>
          <w:szCs w:val="24"/>
        </w:rPr>
      </w:pPr>
      <w:r w:rsidRPr="008E7298">
        <w:rPr>
          <w:sz w:val="24"/>
          <w:szCs w:val="24"/>
        </w:rPr>
        <w:t>Without Lime it takes the following, in pounds of Soil Sulfur, to effect these changes in a loa</w:t>
      </w:r>
      <w:r>
        <w:rPr>
          <w:sz w:val="24"/>
          <w:szCs w:val="24"/>
        </w:rPr>
        <w:t>m soil to a depth of 12 inches:</w:t>
      </w:r>
    </w:p>
    <w:p w:rsidR="008E7298" w:rsidRPr="008E7298" w:rsidRDefault="008E7298" w:rsidP="008E7298">
      <w:pPr>
        <w:rPr>
          <w:sz w:val="24"/>
          <w:szCs w:val="24"/>
          <w:u w:val="single"/>
        </w:rPr>
      </w:pPr>
      <w:r w:rsidRPr="008E7298">
        <w:rPr>
          <w:sz w:val="24"/>
          <w:szCs w:val="24"/>
          <w:u w:val="single"/>
        </w:rPr>
        <w:t xml:space="preserve">                                   </w:t>
      </w:r>
      <w:proofErr w:type="gramStart"/>
      <w:r w:rsidRPr="008E7298">
        <w:rPr>
          <w:sz w:val="24"/>
          <w:szCs w:val="24"/>
          <w:u w:val="single"/>
        </w:rPr>
        <w:t>pH</w:t>
      </w:r>
      <w:proofErr w:type="gramEnd"/>
      <w:r w:rsidRPr="008E7298">
        <w:rPr>
          <w:sz w:val="24"/>
          <w:szCs w:val="24"/>
          <w:u w:val="single"/>
        </w:rPr>
        <w:t xml:space="preserve">                     </w:t>
      </w:r>
      <w:r>
        <w:rPr>
          <w:sz w:val="24"/>
          <w:szCs w:val="24"/>
          <w:u w:val="single"/>
        </w:rPr>
        <w:t xml:space="preserve">                    Soil Sulfur</w:t>
      </w:r>
    </w:p>
    <w:p w:rsidR="008E7298" w:rsidRPr="008E7298" w:rsidRDefault="008E7298" w:rsidP="008E7298">
      <w:pPr>
        <w:rPr>
          <w:sz w:val="24"/>
          <w:szCs w:val="24"/>
        </w:rPr>
      </w:pPr>
      <w:r w:rsidRPr="008E7298">
        <w:rPr>
          <w:sz w:val="24"/>
          <w:szCs w:val="24"/>
        </w:rPr>
        <w:t xml:space="preserve">                                   8.5&gt;6.5                           11.5     #s/100 ft2</w:t>
      </w:r>
    </w:p>
    <w:p w:rsidR="008E7298" w:rsidRPr="008E7298" w:rsidRDefault="008E7298" w:rsidP="008E7298">
      <w:pPr>
        <w:rPr>
          <w:sz w:val="24"/>
          <w:szCs w:val="24"/>
        </w:rPr>
      </w:pPr>
      <w:r w:rsidRPr="008E7298">
        <w:rPr>
          <w:sz w:val="24"/>
          <w:szCs w:val="24"/>
        </w:rPr>
        <w:t xml:space="preserve">                                    8.0&gt;6.5                             7.0     #s/100 ft2</w:t>
      </w:r>
    </w:p>
    <w:p w:rsidR="008E7298" w:rsidRPr="008E7298" w:rsidRDefault="008E7298" w:rsidP="008E7298">
      <w:pPr>
        <w:rPr>
          <w:sz w:val="24"/>
          <w:szCs w:val="24"/>
        </w:rPr>
      </w:pPr>
      <w:r w:rsidRPr="008E7298">
        <w:rPr>
          <w:sz w:val="24"/>
          <w:szCs w:val="24"/>
        </w:rPr>
        <w:t xml:space="preserve">                                    7.5&gt;6.5                             3.7     #s/100 ft2</w:t>
      </w:r>
    </w:p>
    <w:p w:rsidR="008E7298" w:rsidRPr="008E7298" w:rsidRDefault="008E7298" w:rsidP="008E7298">
      <w:pPr>
        <w:rPr>
          <w:sz w:val="24"/>
          <w:szCs w:val="24"/>
        </w:rPr>
      </w:pPr>
      <w:r w:rsidRPr="008E7298">
        <w:rPr>
          <w:sz w:val="24"/>
          <w:szCs w:val="24"/>
        </w:rPr>
        <w:t xml:space="preserve">                                    7.0&gt;6.5                 </w:t>
      </w:r>
      <w:r>
        <w:rPr>
          <w:sz w:val="24"/>
          <w:szCs w:val="24"/>
        </w:rPr>
        <w:t xml:space="preserve">             .7      #s/100 ft2</w:t>
      </w:r>
    </w:p>
    <w:p w:rsidR="008E7298" w:rsidRDefault="008E7298" w:rsidP="008E7298">
      <w:pPr>
        <w:rPr>
          <w:sz w:val="24"/>
          <w:szCs w:val="24"/>
        </w:rPr>
      </w:pPr>
      <w:r w:rsidRPr="008E7298">
        <w:rPr>
          <w:sz w:val="24"/>
          <w:szCs w:val="24"/>
        </w:rPr>
        <w:t>Gypsum should be avoided unless Calcium is not present.  Calcium along with Phosphorus can be detrimental at even</w:t>
      </w:r>
      <w:r w:rsidR="00400E38">
        <w:rPr>
          <w:sz w:val="24"/>
          <w:szCs w:val="24"/>
        </w:rPr>
        <w:t xml:space="preserve"> ‘normal’ levels to proteas.   </w:t>
      </w:r>
    </w:p>
    <w:p w:rsidR="00400E38" w:rsidRPr="008E7298" w:rsidRDefault="00400E38" w:rsidP="008E7298">
      <w:pPr>
        <w:rPr>
          <w:sz w:val="24"/>
          <w:szCs w:val="24"/>
        </w:rPr>
      </w:pPr>
    </w:p>
    <w:p w:rsidR="008E7298" w:rsidRPr="008E7298" w:rsidRDefault="008E7298" w:rsidP="008E7298">
      <w:pPr>
        <w:rPr>
          <w:sz w:val="24"/>
          <w:szCs w:val="24"/>
          <w:u w:val="single"/>
        </w:rPr>
      </w:pPr>
      <w:r w:rsidRPr="008E7298">
        <w:rPr>
          <w:sz w:val="24"/>
          <w:szCs w:val="24"/>
          <w:u w:val="single"/>
        </w:rPr>
        <w:t>Protea</w:t>
      </w:r>
      <w:r>
        <w:rPr>
          <w:sz w:val="24"/>
          <w:szCs w:val="24"/>
          <w:u w:val="single"/>
        </w:rPr>
        <w:t xml:space="preserve"> Nutrition</w:t>
      </w:r>
    </w:p>
    <w:p w:rsidR="008E7298" w:rsidRPr="008E7298" w:rsidRDefault="008E7298" w:rsidP="008E7298">
      <w:pPr>
        <w:rPr>
          <w:sz w:val="24"/>
          <w:szCs w:val="24"/>
        </w:rPr>
      </w:pPr>
      <w:r w:rsidRPr="008E7298">
        <w:rPr>
          <w:sz w:val="24"/>
          <w:szCs w:val="24"/>
        </w:rPr>
        <w:t xml:space="preserve">•Proteas feed at 1/8 - 1/4 the rates of general ornamentals. </w:t>
      </w:r>
    </w:p>
    <w:p w:rsidR="008E7298" w:rsidRPr="008E7298" w:rsidRDefault="008E7298" w:rsidP="008E7298">
      <w:pPr>
        <w:rPr>
          <w:sz w:val="24"/>
          <w:szCs w:val="24"/>
        </w:rPr>
      </w:pPr>
      <w:r w:rsidRPr="008E7298">
        <w:rPr>
          <w:sz w:val="24"/>
          <w:szCs w:val="24"/>
        </w:rPr>
        <w:lastRenderedPageBreak/>
        <w:t>•Magnesium, Iron and Sulfur are the key amendments for our soils.</w:t>
      </w:r>
    </w:p>
    <w:p w:rsidR="008E7298" w:rsidRPr="003F5ACC" w:rsidRDefault="008E7298" w:rsidP="003F5ACC">
      <w:pPr>
        <w:pStyle w:val="ListParagraph"/>
        <w:numPr>
          <w:ilvl w:val="0"/>
          <w:numId w:val="3"/>
        </w:numPr>
        <w:rPr>
          <w:sz w:val="24"/>
          <w:szCs w:val="24"/>
        </w:rPr>
      </w:pPr>
      <w:r w:rsidRPr="003F5ACC">
        <w:rPr>
          <w:sz w:val="24"/>
          <w:szCs w:val="24"/>
        </w:rPr>
        <w:t>Sulfur, Magnesium &amp; Iron should be present at moderately high levels for this group of plants &amp; exceed general plant nutrition practices</w:t>
      </w:r>
    </w:p>
    <w:p w:rsidR="008E7298" w:rsidRPr="003F5ACC" w:rsidRDefault="008E7298" w:rsidP="003F5ACC">
      <w:pPr>
        <w:pStyle w:val="ListParagraph"/>
        <w:numPr>
          <w:ilvl w:val="0"/>
          <w:numId w:val="3"/>
        </w:numPr>
        <w:rPr>
          <w:sz w:val="24"/>
          <w:szCs w:val="24"/>
        </w:rPr>
      </w:pPr>
      <w:r w:rsidRPr="003F5ACC">
        <w:rPr>
          <w:sz w:val="24"/>
          <w:szCs w:val="24"/>
        </w:rPr>
        <w:t>Iron and Magnesium can be toxic so do maintain moderation.</w:t>
      </w:r>
    </w:p>
    <w:p w:rsidR="008E7298" w:rsidRPr="003F5ACC" w:rsidRDefault="008E7298" w:rsidP="003F5ACC">
      <w:pPr>
        <w:pStyle w:val="ListParagraph"/>
        <w:numPr>
          <w:ilvl w:val="0"/>
          <w:numId w:val="3"/>
        </w:numPr>
        <w:rPr>
          <w:sz w:val="24"/>
          <w:szCs w:val="24"/>
        </w:rPr>
      </w:pPr>
      <w:r w:rsidRPr="003F5ACC">
        <w:rPr>
          <w:sz w:val="24"/>
          <w:szCs w:val="24"/>
        </w:rPr>
        <w:t>Magnesium is important, as important as Iron. Use Epsom salts(magnesium sulfate)to amend soils</w:t>
      </w:r>
    </w:p>
    <w:p w:rsidR="008E7298" w:rsidRPr="003F5ACC" w:rsidRDefault="008E7298" w:rsidP="003F5ACC">
      <w:pPr>
        <w:pStyle w:val="ListParagraph"/>
        <w:numPr>
          <w:ilvl w:val="0"/>
          <w:numId w:val="3"/>
        </w:numPr>
        <w:rPr>
          <w:sz w:val="24"/>
          <w:szCs w:val="24"/>
        </w:rPr>
      </w:pPr>
      <w:r w:rsidRPr="003F5ACC">
        <w:rPr>
          <w:sz w:val="24"/>
          <w:szCs w:val="24"/>
        </w:rPr>
        <w:t xml:space="preserve">Sulfur may take six months to alter the soil pH - both Iron Sulfate &amp; Magnesium Sulfate can quickly drop </w:t>
      </w:r>
      <w:proofErr w:type="spellStart"/>
      <w:r w:rsidRPr="003F5ACC">
        <w:rPr>
          <w:sz w:val="24"/>
          <w:szCs w:val="24"/>
        </w:rPr>
        <w:t>pH.</w:t>
      </w:r>
      <w:proofErr w:type="spellEnd"/>
    </w:p>
    <w:p w:rsidR="008E7298" w:rsidRPr="003F5ACC" w:rsidRDefault="008E7298" w:rsidP="003F5ACC">
      <w:pPr>
        <w:pStyle w:val="ListParagraph"/>
        <w:numPr>
          <w:ilvl w:val="0"/>
          <w:numId w:val="3"/>
        </w:numPr>
        <w:rPr>
          <w:sz w:val="24"/>
          <w:szCs w:val="24"/>
        </w:rPr>
      </w:pPr>
      <w:r w:rsidRPr="003F5ACC">
        <w:rPr>
          <w:sz w:val="24"/>
          <w:szCs w:val="24"/>
        </w:rPr>
        <w:t>Iron sulfate is highly recommended.</w:t>
      </w:r>
    </w:p>
    <w:p w:rsidR="008E7298" w:rsidRPr="008E7298" w:rsidRDefault="008E7298" w:rsidP="008E7298">
      <w:pPr>
        <w:rPr>
          <w:sz w:val="24"/>
          <w:szCs w:val="24"/>
        </w:rPr>
      </w:pPr>
      <w:r w:rsidRPr="008E7298">
        <w:rPr>
          <w:sz w:val="24"/>
          <w:szCs w:val="24"/>
        </w:rPr>
        <w:t>•Primary Plant Nutrients are usua</w:t>
      </w:r>
      <w:r>
        <w:rPr>
          <w:sz w:val="24"/>
          <w:szCs w:val="24"/>
        </w:rPr>
        <w:t>lly present in adequate amounts</w:t>
      </w:r>
    </w:p>
    <w:p w:rsidR="008E7298" w:rsidRPr="008E7298" w:rsidRDefault="008E7298" w:rsidP="008E7298">
      <w:pPr>
        <w:rPr>
          <w:sz w:val="24"/>
          <w:szCs w:val="24"/>
        </w:rPr>
      </w:pPr>
      <w:r w:rsidRPr="008E7298">
        <w:rPr>
          <w:sz w:val="24"/>
          <w:szCs w:val="24"/>
        </w:rPr>
        <w:t>•Micronutrients may be unavailable to proteas</w:t>
      </w:r>
      <w:r>
        <w:rPr>
          <w:sz w:val="24"/>
          <w:szCs w:val="24"/>
        </w:rPr>
        <w:t xml:space="preserve"> in non-acid soils, so add them</w:t>
      </w:r>
    </w:p>
    <w:p w:rsidR="008E7298" w:rsidRPr="008E7298" w:rsidRDefault="008E7298" w:rsidP="008E7298">
      <w:pPr>
        <w:rPr>
          <w:sz w:val="24"/>
          <w:szCs w:val="24"/>
        </w:rPr>
      </w:pPr>
      <w:r w:rsidRPr="008E7298">
        <w:rPr>
          <w:sz w:val="24"/>
          <w:szCs w:val="24"/>
        </w:rPr>
        <w:t>•Gypsum should be avoided unless Calci</w:t>
      </w:r>
      <w:r>
        <w:rPr>
          <w:sz w:val="24"/>
          <w:szCs w:val="24"/>
        </w:rPr>
        <w:t>um is not present.</w:t>
      </w:r>
    </w:p>
    <w:p w:rsidR="008E7298" w:rsidRPr="008E7298" w:rsidRDefault="008E7298" w:rsidP="008E7298">
      <w:pPr>
        <w:rPr>
          <w:sz w:val="24"/>
          <w:szCs w:val="24"/>
        </w:rPr>
      </w:pPr>
      <w:r w:rsidRPr="008E7298">
        <w:rPr>
          <w:sz w:val="24"/>
          <w:szCs w:val="24"/>
        </w:rPr>
        <w:t>•Calcium along with Phosphorus can be detrimental at even</w:t>
      </w:r>
      <w:r>
        <w:rPr>
          <w:sz w:val="24"/>
          <w:szCs w:val="24"/>
        </w:rPr>
        <w:t xml:space="preserve"> 'normal' soil levels to Protea</w:t>
      </w:r>
    </w:p>
    <w:p w:rsidR="008E7298" w:rsidRDefault="008E7298" w:rsidP="003F5ACC">
      <w:pPr>
        <w:pStyle w:val="ListParagraph"/>
        <w:numPr>
          <w:ilvl w:val="0"/>
          <w:numId w:val="4"/>
        </w:numPr>
        <w:rPr>
          <w:sz w:val="24"/>
          <w:szCs w:val="24"/>
        </w:rPr>
      </w:pPr>
      <w:r w:rsidRPr="003F5ACC">
        <w:rPr>
          <w:sz w:val="24"/>
          <w:szCs w:val="24"/>
        </w:rPr>
        <w:t xml:space="preserve">Soil testing and monitor pH, Total Alkalinity, Lime &amp; Sulfur </w:t>
      </w:r>
    </w:p>
    <w:p w:rsidR="0073714C" w:rsidRPr="0073714C" w:rsidRDefault="0073714C" w:rsidP="0073714C">
      <w:pPr>
        <w:rPr>
          <w:sz w:val="24"/>
          <w:szCs w:val="24"/>
        </w:rPr>
      </w:pPr>
      <w:r w:rsidRPr="0073714C">
        <w:rPr>
          <w:sz w:val="24"/>
          <w:szCs w:val="24"/>
        </w:rPr>
        <w:t>Fertilizer is fine</w:t>
      </w:r>
      <w:r>
        <w:rPr>
          <w:sz w:val="24"/>
          <w:szCs w:val="24"/>
        </w:rPr>
        <w:t xml:space="preserve"> for Proteas</w:t>
      </w:r>
      <w:r w:rsidRPr="0073714C">
        <w:rPr>
          <w:sz w:val="24"/>
          <w:szCs w:val="24"/>
        </w:rPr>
        <w:t>. Provided that it is acidic (not alkaline - so ammonium based, not nitrates or nitrites), and most importantly provided it does not contain ANY potassium or phosphorous. Bone meal is instant death. Manure is slow death. Only acid mulches should be used, but with care as they introduce pathogens. Nutrient uptake is via specialized feeding roots (</w:t>
      </w:r>
      <w:proofErr w:type="spellStart"/>
      <w:r w:rsidRPr="0073714C">
        <w:rPr>
          <w:sz w:val="24"/>
          <w:szCs w:val="24"/>
        </w:rPr>
        <w:t>proteoid</w:t>
      </w:r>
      <w:proofErr w:type="spellEnd"/>
      <w:r w:rsidRPr="0073714C">
        <w:rPr>
          <w:sz w:val="24"/>
          <w:szCs w:val="24"/>
        </w:rPr>
        <w:t xml:space="preserve"> roots) which are super-efficient at taking up trace amounts of nutrients. </w:t>
      </w:r>
      <w:proofErr w:type="gramStart"/>
      <w:r w:rsidRPr="0073714C">
        <w:rPr>
          <w:sz w:val="24"/>
          <w:szCs w:val="24"/>
        </w:rPr>
        <w:t>Over fertilizing results in lethal quantities of nutrients being absorbed.</w:t>
      </w:r>
      <w:proofErr w:type="gramEnd"/>
      <w:r w:rsidRPr="0073714C">
        <w:rPr>
          <w:sz w:val="24"/>
          <w:szCs w:val="24"/>
        </w:rPr>
        <w:t xml:space="preserve"> Plants to be fertilized (e.g. for commercial picking of large quantities of flower heads) should be regularly fertilized from planting to ensure that minimum amounts of feeding roots are produced.</w:t>
      </w:r>
    </w:p>
    <w:p w:rsidR="00400E38" w:rsidRPr="008E7298" w:rsidRDefault="00400E38" w:rsidP="008E7298">
      <w:pPr>
        <w:rPr>
          <w:sz w:val="24"/>
          <w:szCs w:val="24"/>
        </w:rPr>
      </w:pPr>
    </w:p>
    <w:p w:rsidR="00400E38" w:rsidRDefault="00400E38" w:rsidP="008E7298">
      <w:pPr>
        <w:rPr>
          <w:sz w:val="24"/>
          <w:szCs w:val="24"/>
          <w:u w:val="single"/>
        </w:rPr>
        <w:sectPr w:rsidR="00400E38" w:rsidSect="008E7298">
          <w:pgSz w:w="12240" w:h="15840"/>
          <w:pgMar w:top="720" w:right="720" w:bottom="720" w:left="720" w:header="720" w:footer="720" w:gutter="0"/>
          <w:cols w:space="720"/>
          <w:docGrid w:linePitch="360"/>
        </w:sectPr>
      </w:pPr>
    </w:p>
    <w:p w:rsidR="008E7298" w:rsidRDefault="008E7298" w:rsidP="008E7298">
      <w:pPr>
        <w:rPr>
          <w:sz w:val="24"/>
          <w:szCs w:val="24"/>
          <w:u w:val="single"/>
        </w:rPr>
      </w:pPr>
      <w:r w:rsidRPr="008E7298">
        <w:rPr>
          <w:sz w:val="24"/>
          <w:szCs w:val="24"/>
          <w:u w:val="single"/>
        </w:rPr>
        <w:lastRenderedPageBreak/>
        <w:t>Protea List</w:t>
      </w:r>
    </w:p>
    <w:p w:rsidR="003F5ACC" w:rsidRPr="003F5ACC" w:rsidRDefault="003F5ACC" w:rsidP="003F5ACC">
      <w:pPr>
        <w:rPr>
          <w:sz w:val="24"/>
          <w:szCs w:val="24"/>
        </w:rPr>
      </w:pPr>
      <w:r w:rsidRPr="003F5ACC">
        <w:rPr>
          <w:sz w:val="24"/>
          <w:szCs w:val="24"/>
        </w:rPr>
        <w:t>Genera and major desirable characteristics</w:t>
      </w:r>
    </w:p>
    <w:p w:rsidR="003F5ACC" w:rsidRPr="003F5ACC" w:rsidRDefault="003F5ACC" w:rsidP="003F5ACC">
      <w:pPr>
        <w:pStyle w:val="ListParagraph"/>
        <w:numPr>
          <w:ilvl w:val="0"/>
          <w:numId w:val="4"/>
        </w:numPr>
        <w:rPr>
          <w:sz w:val="24"/>
          <w:szCs w:val="24"/>
        </w:rPr>
      </w:pPr>
      <w:proofErr w:type="spellStart"/>
      <w:r w:rsidRPr="003F5ACC">
        <w:rPr>
          <w:sz w:val="24"/>
          <w:szCs w:val="24"/>
        </w:rPr>
        <w:t>Adenanthos</w:t>
      </w:r>
      <w:proofErr w:type="spellEnd"/>
    </w:p>
    <w:p w:rsidR="003F5ACC" w:rsidRPr="003F5ACC" w:rsidRDefault="003F5ACC" w:rsidP="003F5ACC">
      <w:pPr>
        <w:pStyle w:val="ListParagraph"/>
        <w:numPr>
          <w:ilvl w:val="0"/>
          <w:numId w:val="4"/>
        </w:numPr>
        <w:rPr>
          <w:sz w:val="24"/>
          <w:szCs w:val="24"/>
        </w:rPr>
      </w:pPr>
      <w:proofErr w:type="spellStart"/>
      <w:r w:rsidRPr="003F5ACC">
        <w:rPr>
          <w:sz w:val="24"/>
          <w:szCs w:val="24"/>
        </w:rPr>
        <w:t>Banksia</w:t>
      </w:r>
      <w:proofErr w:type="spellEnd"/>
      <w:r w:rsidRPr="003F5ACC">
        <w:rPr>
          <w:sz w:val="24"/>
          <w:szCs w:val="24"/>
        </w:rPr>
        <w:t xml:space="preserve"> – Exotic flowers and foliage</w:t>
      </w:r>
    </w:p>
    <w:p w:rsidR="003F5ACC" w:rsidRPr="003F5ACC" w:rsidRDefault="003F5ACC" w:rsidP="003F5ACC">
      <w:pPr>
        <w:pStyle w:val="ListParagraph"/>
        <w:numPr>
          <w:ilvl w:val="0"/>
          <w:numId w:val="4"/>
        </w:numPr>
        <w:rPr>
          <w:sz w:val="24"/>
          <w:szCs w:val="24"/>
        </w:rPr>
      </w:pPr>
      <w:proofErr w:type="spellStart"/>
      <w:r w:rsidRPr="003F5ACC">
        <w:rPr>
          <w:sz w:val="24"/>
          <w:szCs w:val="24"/>
        </w:rPr>
        <w:t>Grevillea</w:t>
      </w:r>
      <w:proofErr w:type="spellEnd"/>
    </w:p>
    <w:p w:rsidR="003F5ACC" w:rsidRPr="003F5ACC" w:rsidRDefault="003F5ACC" w:rsidP="003F5ACC">
      <w:pPr>
        <w:pStyle w:val="ListParagraph"/>
        <w:numPr>
          <w:ilvl w:val="0"/>
          <w:numId w:val="4"/>
        </w:numPr>
        <w:rPr>
          <w:sz w:val="24"/>
          <w:szCs w:val="24"/>
        </w:rPr>
      </w:pPr>
      <w:proofErr w:type="spellStart"/>
      <w:r w:rsidRPr="003F5ACC">
        <w:rPr>
          <w:sz w:val="24"/>
          <w:szCs w:val="24"/>
        </w:rPr>
        <w:t>Hakea</w:t>
      </w:r>
      <w:proofErr w:type="spellEnd"/>
    </w:p>
    <w:p w:rsidR="003F5ACC" w:rsidRPr="003F5ACC" w:rsidRDefault="003F5ACC" w:rsidP="003F5ACC">
      <w:pPr>
        <w:pStyle w:val="ListParagraph"/>
        <w:numPr>
          <w:ilvl w:val="0"/>
          <w:numId w:val="4"/>
        </w:numPr>
        <w:rPr>
          <w:sz w:val="24"/>
          <w:szCs w:val="24"/>
        </w:rPr>
      </w:pPr>
      <w:proofErr w:type="spellStart"/>
      <w:r w:rsidRPr="003F5ACC">
        <w:rPr>
          <w:sz w:val="24"/>
          <w:szCs w:val="24"/>
        </w:rPr>
        <w:t>Isopogon</w:t>
      </w:r>
      <w:proofErr w:type="spellEnd"/>
    </w:p>
    <w:p w:rsidR="003F5ACC" w:rsidRPr="003F5ACC" w:rsidRDefault="003F5ACC" w:rsidP="003F5ACC">
      <w:pPr>
        <w:pStyle w:val="ListParagraph"/>
        <w:numPr>
          <w:ilvl w:val="0"/>
          <w:numId w:val="4"/>
        </w:numPr>
        <w:rPr>
          <w:sz w:val="24"/>
          <w:szCs w:val="24"/>
        </w:rPr>
      </w:pPr>
      <w:proofErr w:type="spellStart"/>
      <w:r w:rsidRPr="003F5ACC">
        <w:rPr>
          <w:sz w:val="24"/>
          <w:szCs w:val="24"/>
        </w:rPr>
        <w:t>Leucadendron</w:t>
      </w:r>
      <w:proofErr w:type="spellEnd"/>
      <w:r w:rsidRPr="003F5ACC">
        <w:rPr>
          <w:sz w:val="24"/>
          <w:szCs w:val="24"/>
        </w:rPr>
        <w:t xml:space="preserve"> – Foliage form and color (i.e. bracts)</w:t>
      </w:r>
    </w:p>
    <w:p w:rsidR="003F5ACC" w:rsidRPr="003F5ACC" w:rsidRDefault="003F5ACC" w:rsidP="003F5ACC">
      <w:pPr>
        <w:pStyle w:val="ListParagraph"/>
        <w:numPr>
          <w:ilvl w:val="0"/>
          <w:numId w:val="4"/>
        </w:numPr>
        <w:rPr>
          <w:sz w:val="24"/>
          <w:szCs w:val="24"/>
        </w:rPr>
      </w:pPr>
      <w:proofErr w:type="spellStart"/>
      <w:r w:rsidRPr="003F5ACC">
        <w:rPr>
          <w:sz w:val="24"/>
          <w:szCs w:val="24"/>
        </w:rPr>
        <w:t>Leucospermum</w:t>
      </w:r>
      <w:proofErr w:type="spellEnd"/>
      <w:r w:rsidRPr="003F5ACC">
        <w:rPr>
          <w:sz w:val="24"/>
          <w:szCs w:val="24"/>
        </w:rPr>
        <w:t xml:space="preserve"> – Pincushion flowers</w:t>
      </w:r>
    </w:p>
    <w:p w:rsidR="003F5ACC" w:rsidRPr="003F5ACC" w:rsidRDefault="003F5ACC" w:rsidP="003F5ACC">
      <w:pPr>
        <w:pStyle w:val="ListParagraph"/>
        <w:numPr>
          <w:ilvl w:val="0"/>
          <w:numId w:val="4"/>
        </w:numPr>
        <w:rPr>
          <w:sz w:val="24"/>
          <w:szCs w:val="24"/>
        </w:rPr>
      </w:pPr>
      <w:r w:rsidRPr="003F5ACC">
        <w:rPr>
          <w:sz w:val="24"/>
          <w:szCs w:val="24"/>
        </w:rPr>
        <w:t>Protea – Exotic flowers</w:t>
      </w:r>
    </w:p>
    <w:p w:rsidR="003F5ACC" w:rsidRPr="003F5ACC" w:rsidRDefault="003F5ACC" w:rsidP="003F5ACC">
      <w:pPr>
        <w:pStyle w:val="ListParagraph"/>
        <w:numPr>
          <w:ilvl w:val="0"/>
          <w:numId w:val="4"/>
        </w:numPr>
        <w:rPr>
          <w:sz w:val="24"/>
          <w:szCs w:val="24"/>
        </w:rPr>
      </w:pPr>
      <w:proofErr w:type="spellStart"/>
      <w:r w:rsidRPr="003F5ACC">
        <w:rPr>
          <w:sz w:val="24"/>
          <w:szCs w:val="24"/>
        </w:rPr>
        <w:t>Stenocarpus</w:t>
      </w:r>
      <w:proofErr w:type="spellEnd"/>
    </w:p>
    <w:p w:rsidR="003F5ACC" w:rsidRDefault="003F5ACC" w:rsidP="008E7298">
      <w:pPr>
        <w:rPr>
          <w:sz w:val="24"/>
          <w:szCs w:val="24"/>
          <w:u w:val="single"/>
        </w:rPr>
      </w:pPr>
    </w:p>
    <w:p w:rsidR="003F5ACC" w:rsidRPr="008E7298" w:rsidRDefault="003F5ACC" w:rsidP="008E7298">
      <w:pPr>
        <w:rPr>
          <w:sz w:val="24"/>
          <w:szCs w:val="24"/>
          <w:u w:val="single"/>
        </w:rPr>
      </w:pPr>
      <w:r>
        <w:rPr>
          <w:sz w:val="24"/>
          <w:szCs w:val="24"/>
          <w:u w:val="single"/>
        </w:rPr>
        <w:lastRenderedPageBreak/>
        <w:t>Detailed Descriptions</w:t>
      </w:r>
    </w:p>
    <w:p w:rsidR="008E7298" w:rsidRPr="008E7298" w:rsidRDefault="008E7298" w:rsidP="008E7298">
      <w:pPr>
        <w:rPr>
          <w:sz w:val="24"/>
          <w:szCs w:val="24"/>
        </w:rPr>
      </w:pPr>
      <w:proofErr w:type="spellStart"/>
      <w:r w:rsidRPr="008E7298">
        <w:rPr>
          <w:sz w:val="24"/>
          <w:szCs w:val="24"/>
        </w:rPr>
        <w:t>Banksia</w:t>
      </w:r>
      <w:proofErr w:type="spellEnd"/>
      <w:r w:rsidRPr="008E7298">
        <w:rPr>
          <w:sz w:val="24"/>
          <w:szCs w:val="24"/>
        </w:rPr>
        <w:t xml:space="preserve"> </w:t>
      </w:r>
      <w:r w:rsidR="003F5ACC" w:rsidRPr="003F5ACC">
        <w:rPr>
          <w:sz w:val="24"/>
          <w:szCs w:val="24"/>
        </w:rPr>
        <w:t>species and cultivars</w:t>
      </w:r>
    </w:p>
    <w:p w:rsidR="008E7298" w:rsidRPr="008E7298" w:rsidRDefault="008E7298" w:rsidP="008E7298">
      <w:pPr>
        <w:rPr>
          <w:sz w:val="24"/>
          <w:szCs w:val="24"/>
        </w:rPr>
      </w:pPr>
      <w:r>
        <w:rPr>
          <w:sz w:val="24"/>
          <w:szCs w:val="24"/>
        </w:rPr>
        <w:t xml:space="preserve">Shrubs, </w:t>
      </w:r>
      <w:r w:rsidRPr="008E7298">
        <w:rPr>
          <w:sz w:val="24"/>
          <w:szCs w:val="24"/>
        </w:rPr>
        <w:t>Tree</w:t>
      </w:r>
      <w:r>
        <w:rPr>
          <w:sz w:val="24"/>
          <w:szCs w:val="24"/>
        </w:rPr>
        <w:t>s</w:t>
      </w:r>
      <w:r w:rsidRPr="008E7298">
        <w:rPr>
          <w:sz w:val="24"/>
          <w:szCs w:val="24"/>
        </w:rPr>
        <w:t xml:space="preserve"> - </w:t>
      </w:r>
      <w:proofErr w:type="spellStart"/>
      <w:r w:rsidRPr="008E7298">
        <w:rPr>
          <w:sz w:val="24"/>
          <w:szCs w:val="24"/>
        </w:rPr>
        <w:t>Phytoph</w:t>
      </w:r>
      <w:r>
        <w:rPr>
          <w:sz w:val="24"/>
          <w:szCs w:val="24"/>
        </w:rPr>
        <w:t>thora</w:t>
      </w:r>
      <w:proofErr w:type="spellEnd"/>
      <w:r>
        <w:rPr>
          <w:sz w:val="24"/>
          <w:szCs w:val="24"/>
        </w:rPr>
        <w:t xml:space="preserve"> Resistant, </w:t>
      </w:r>
      <w:proofErr w:type="spellStart"/>
      <w:r>
        <w:rPr>
          <w:sz w:val="24"/>
          <w:szCs w:val="24"/>
        </w:rPr>
        <w:t>Lignotuberous</w:t>
      </w:r>
      <w:proofErr w:type="spellEnd"/>
    </w:p>
    <w:p w:rsidR="008E7298" w:rsidRPr="008E7298" w:rsidRDefault="008E7298" w:rsidP="008E7298">
      <w:pPr>
        <w:rPr>
          <w:sz w:val="24"/>
          <w:szCs w:val="24"/>
        </w:rPr>
      </w:pPr>
      <w:proofErr w:type="gramStart"/>
      <w:r w:rsidRPr="008E7298">
        <w:rPr>
          <w:sz w:val="24"/>
          <w:szCs w:val="24"/>
        </w:rPr>
        <w:t>pH</w:t>
      </w:r>
      <w:proofErr w:type="gramEnd"/>
      <w:r w:rsidRPr="008E7298">
        <w:rPr>
          <w:sz w:val="24"/>
          <w:szCs w:val="24"/>
        </w:rPr>
        <w:t xml:space="preserve"> Tolerance: 8-5.0</w:t>
      </w:r>
    </w:p>
    <w:p w:rsidR="008E7298" w:rsidRPr="008E7298" w:rsidRDefault="008E7298" w:rsidP="008E7298">
      <w:pPr>
        <w:rPr>
          <w:sz w:val="24"/>
          <w:szCs w:val="24"/>
        </w:rPr>
      </w:pPr>
      <w:r w:rsidRPr="008E7298">
        <w:rPr>
          <w:sz w:val="24"/>
          <w:szCs w:val="24"/>
        </w:rPr>
        <w:t>Nutrition: Forgiving – Moderate Feeder</w:t>
      </w:r>
    </w:p>
    <w:p w:rsidR="008E7298" w:rsidRPr="008E7298" w:rsidRDefault="008E7298" w:rsidP="008E7298">
      <w:pPr>
        <w:rPr>
          <w:sz w:val="24"/>
          <w:szCs w:val="24"/>
        </w:rPr>
      </w:pPr>
      <w:r w:rsidRPr="008E7298">
        <w:rPr>
          <w:sz w:val="24"/>
          <w:szCs w:val="24"/>
        </w:rPr>
        <w:t>Drainage: Heavy Loam or Better</w:t>
      </w:r>
    </w:p>
    <w:p w:rsidR="008E7298" w:rsidRPr="008E7298" w:rsidRDefault="008E7298" w:rsidP="008E7298">
      <w:pPr>
        <w:rPr>
          <w:sz w:val="24"/>
          <w:szCs w:val="24"/>
        </w:rPr>
      </w:pPr>
      <w:r w:rsidRPr="008E7298">
        <w:rPr>
          <w:sz w:val="24"/>
          <w:szCs w:val="24"/>
        </w:rPr>
        <w:t xml:space="preserve">Prune: To Shape or Ground </w:t>
      </w:r>
      <w:proofErr w:type="gramStart"/>
      <w:r w:rsidRPr="008E7298">
        <w:rPr>
          <w:sz w:val="24"/>
          <w:szCs w:val="24"/>
        </w:rPr>
        <w:t>In</w:t>
      </w:r>
      <w:proofErr w:type="gramEnd"/>
      <w:r w:rsidRPr="008E7298">
        <w:rPr>
          <w:sz w:val="24"/>
          <w:szCs w:val="24"/>
        </w:rPr>
        <w:t xml:space="preserve"> Late Winter</w:t>
      </w:r>
    </w:p>
    <w:p w:rsidR="008E7298" w:rsidRPr="008E7298" w:rsidRDefault="008E7298" w:rsidP="008E7298">
      <w:pPr>
        <w:rPr>
          <w:sz w:val="24"/>
          <w:szCs w:val="24"/>
        </w:rPr>
      </w:pPr>
      <w:r w:rsidRPr="008E7298">
        <w:rPr>
          <w:sz w:val="24"/>
          <w:szCs w:val="24"/>
        </w:rPr>
        <w:t>Climate: Frost to Low 20’s F., Hot Summers w/ Cool Nights</w:t>
      </w:r>
    </w:p>
    <w:p w:rsidR="008E7298" w:rsidRPr="008E7298" w:rsidRDefault="008E7298" w:rsidP="008E7298">
      <w:pPr>
        <w:rPr>
          <w:sz w:val="24"/>
          <w:szCs w:val="24"/>
        </w:rPr>
      </w:pPr>
    </w:p>
    <w:p w:rsidR="008E7298" w:rsidRPr="008E7298" w:rsidRDefault="008E7298" w:rsidP="008E7298">
      <w:pPr>
        <w:rPr>
          <w:sz w:val="24"/>
          <w:szCs w:val="24"/>
        </w:rPr>
      </w:pPr>
      <w:proofErr w:type="spellStart"/>
      <w:r w:rsidRPr="008E7298">
        <w:rPr>
          <w:sz w:val="24"/>
          <w:szCs w:val="24"/>
        </w:rPr>
        <w:lastRenderedPageBreak/>
        <w:t>Banksia</w:t>
      </w:r>
      <w:proofErr w:type="spellEnd"/>
      <w:r w:rsidRPr="008E7298">
        <w:rPr>
          <w:sz w:val="24"/>
          <w:szCs w:val="24"/>
        </w:rPr>
        <w:t xml:space="preserve"> </w:t>
      </w:r>
      <w:r w:rsidR="003F5ACC" w:rsidRPr="003F5ACC">
        <w:rPr>
          <w:sz w:val="24"/>
          <w:szCs w:val="24"/>
        </w:rPr>
        <w:t>species and cultivars</w:t>
      </w:r>
    </w:p>
    <w:p w:rsidR="008E7298" w:rsidRPr="008E7298" w:rsidRDefault="008E7298" w:rsidP="008E7298">
      <w:pPr>
        <w:rPr>
          <w:sz w:val="24"/>
          <w:szCs w:val="24"/>
        </w:rPr>
      </w:pPr>
      <w:proofErr w:type="gramStart"/>
      <w:r w:rsidRPr="008E7298">
        <w:rPr>
          <w:sz w:val="24"/>
          <w:szCs w:val="24"/>
        </w:rPr>
        <w:t>pH</w:t>
      </w:r>
      <w:proofErr w:type="gramEnd"/>
      <w:r w:rsidRPr="008E7298">
        <w:rPr>
          <w:sz w:val="24"/>
          <w:szCs w:val="24"/>
        </w:rPr>
        <w:t xml:space="preserve"> Tolerance: 7.5-5.0</w:t>
      </w:r>
    </w:p>
    <w:p w:rsidR="008E7298" w:rsidRPr="008E7298" w:rsidRDefault="008E7298" w:rsidP="008E7298">
      <w:pPr>
        <w:rPr>
          <w:sz w:val="24"/>
          <w:szCs w:val="24"/>
        </w:rPr>
      </w:pPr>
      <w:r w:rsidRPr="008E7298">
        <w:rPr>
          <w:sz w:val="24"/>
          <w:szCs w:val="24"/>
        </w:rPr>
        <w:t>Nutrition: Forgiving – Light Feeder</w:t>
      </w:r>
    </w:p>
    <w:p w:rsidR="008E7298" w:rsidRPr="008E7298" w:rsidRDefault="008E7298" w:rsidP="008E7298">
      <w:pPr>
        <w:rPr>
          <w:sz w:val="24"/>
          <w:szCs w:val="24"/>
        </w:rPr>
      </w:pPr>
      <w:r w:rsidRPr="008E7298">
        <w:rPr>
          <w:sz w:val="24"/>
          <w:szCs w:val="24"/>
        </w:rPr>
        <w:t>Drainage: Mounded Loam, Clay Loam Slope or Better</w:t>
      </w:r>
    </w:p>
    <w:p w:rsidR="008E7298" w:rsidRPr="008E7298" w:rsidRDefault="008E7298" w:rsidP="008E7298">
      <w:pPr>
        <w:rPr>
          <w:sz w:val="24"/>
          <w:szCs w:val="24"/>
        </w:rPr>
      </w:pPr>
      <w:r w:rsidRPr="008E7298">
        <w:rPr>
          <w:sz w:val="24"/>
          <w:szCs w:val="24"/>
        </w:rPr>
        <w:t xml:space="preserve">Prune: To Shape or &gt;1/2 Size </w:t>
      </w:r>
      <w:proofErr w:type="gramStart"/>
      <w:r w:rsidRPr="008E7298">
        <w:rPr>
          <w:sz w:val="24"/>
          <w:szCs w:val="24"/>
        </w:rPr>
        <w:t>In</w:t>
      </w:r>
      <w:proofErr w:type="gramEnd"/>
      <w:r w:rsidRPr="008E7298">
        <w:rPr>
          <w:sz w:val="24"/>
          <w:szCs w:val="24"/>
        </w:rPr>
        <w:t xml:space="preserve"> Winter</w:t>
      </w:r>
    </w:p>
    <w:p w:rsidR="008E7298" w:rsidRPr="008E7298" w:rsidRDefault="008E7298" w:rsidP="008E7298">
      <w:pPr>
        <w:rPr>
          <w:sz w:val="24"/>
          <w:szCs w:val="24"/>
        </w:rPr>
      </w:pPr>
      <w:r w:rsidRPr="008E7298">
        <w:rPr>
          <w:sz w:val="24"/>
          <w:szCs w:val="24"/>
        </w:rPr>
        <w:t>Climate: Frost to Mid 20’s F., Warm Summers w/ Cool Nights</w:t>
      </w:r>
    </w:p>
    <w:p w:rsidR="008E7298" w:rsidRPr="008E7298" w:rsidRDefault="008E7298" w:rsidP="008E7298">
      <w:pPr>
        <w:rPr>
          <w:sz w:val="24"/>
          <w:szCs w:val="24"/>
        </w:rPr>
      </w:pPr>
    </w:p>
    <w:p w:rsidR="008E7298" w:rsidRPr="008E7298" w:rsidRDefault="008E7298" w:rsidP="008E7298">
      <w:pPr>
        <w:rPr>
          <w:sz w:val="24"/>
          <w:szCs w:val="24"/>
        </w:rPr>
      </w:pPr>
      <w:r w:rsidRPr="008E7298">
        <w:rPr>
          <w:sz w:val="24"/>
          <w:szCs w:val="24"/>
        </w:rPr>
        <w:t xml:space="preserve"> </w:t>
      </w:r>
      <w:proofErr w:type="spellStart"/>
      <w:r w:rsidRPr="008E7298">
        <w:rPr>
          <w:sz w:val="24"/>
          <w:szCs w:val="24"/>
        </w:rPr>
        <w:t>Leucadendron</w:t>
      </w:r>
      <w:proofErr w:type="spellEnd"/>
      <w:r w:rsidRPr="008E7298">
        <w:rPr>
          <w:sz w:val="24"/>
          <w:szCs w:val="24"/>
        </w:rPr>
        <w:t xml:space="preserve"> </w:t>
      </w:r>
      <w:proofErr w:type="spellStart"/>
      <w:r w:rsidRPr="008E7298">
        <w:rPr>
          <w:sz w:val="24"/>
          <w:szCs w:val="24"/>
        </w:rPr>
        <w:t>argenteum</w:t>
      </w:r>
      <w:proofErr w:type="spellEnd"/>
    </w:p>
    <w:p w:rsidR="008E7298" w:rsidRPr="008E7298" w:rsidRDefault="008E7298" w:rsidP="008E7298">
      <w:pPr>
        <w:rPr>
          <w:sz w:val="24"/>
          <w:szCs w:val="24"/>
        </w:rPr>
      </w:pPr>
      <w:r w:rsidRPr="008E7298">
        <w:rPr>
          <w:sz w:val="24"/>
          <w:szCs w:val="24"/>
        </w:rPr>
        <w:t xml:space="preserve">Silver Foliage, Silver Tree - Beautiful, Difficult </w:t>
      </w:r>
      <w:r>
        <w:rPr>
          <w:sz w:val="24"/>
          <w:szCs w:val="24"/>
        </w:rPr>
        <w:t>Can Be Short Lived (7-10 years)</w:t>
      </w:r>
    </w:p>
    <w:p w:rsidR="008E7298" w:rsidRPr="008E7298" w:rsidRDefault="008E7298" w:rsidP="008E7298">
      <w:pPr>
        <w:rPr>
          <w:sz w:val="24"/>
          <w:szCs w:val="24"/>
        </w:rPr>
      </w:pPr>
      <w:proofErr w:type="gramStart"/>
      <w:r w:rsidRPr="008E7298">
        <w:rPr>
          <w:sz w:val="24"/>
          <w:szCs w:val="24"/>
        </w:rPr>
        <w:t>pH</w:t>
      </w:r>
      <w:proofErr w:type="gramEnd"/>
      <w:r w:rsidRPr="008E7298">
        <w:rPr>
          <w:sz w:val="24"/>
          <w:szCs w:val="24"/>
        </w:rPr>
        <w:t xml:space="preserve"> Tolerance: 6.3 - 5.0</w:t>
      </w:r>
    </w:p>
    <w:p w:rsidR="008E7298" w:rsidRPr="008E7298" w:rsidRDefault="008E7298" w:rsidP="008E7298">
      <w:pPr>
        <w:rPr>
          <w:sz w:val="24"/>
          <w:szCs w:val="24"/>
        </w:rPr>
      </w:pPr>
      <w:r w:rsidRPr="008E7298">
        <w:rPr>
          <w:sz w:val="24"/>
          <w:szCs w:val="24"/>
        </w:rPr>
        <w:t>Nutrition: Light Feeder</w:t>
      </w:r>
    </w:p>
    <w:p w:rsidR="008E7298" w:rsidRPr="008E7298" w:rsidRDefault="008E7298" w:rsidP="008E7298">
      <w:pPr>
        <w:rPr>
          <w:sz w:val="24"/>
          <w:szCs w:val="24"/>
        </w:rPr>
      </w:pPr>
      <w:r w:rsidRPr="008E7298">
        <w:rPr>
          <w:sz w:val="24"/>
          <w:szCs w:val="24"/>
        </w:rPr>
        <w:t>Drainage: Cool, Moist, Well Drained</w:t>
      </w:r>
    </w:p>
    <w:p w:rsidR="008E7298" w:rsidRPr="008E7298" w:rsidRDefault="008E7298" w:rsidP="008E7298">
      <w:pPr>
        <w:rPr>
          <w:sz w:val="24"/>
          <w:szCs w:val="24"/>
        </w:rPr>
      </w:pPr>
      <w:r w:rsidRPr="008E7298">
        <w:rPr>
          <w:sz w:val="24"/>
          <w:szCs w:val="24"/>
        </w:rPr>
        <w:t xml:space="preserve">Prune: To Shape or &gt;1/2 Size </w:t>
      </w:r>
      <w:proofErr w:type="gramStart"/>
      <w:r w:rsidRPr="008E7298">
        <w:rPr>
          <w:sz w:val="24"/>
          <w:szCs w:val="24"/>
        </w:rPr>
        <w:t>In</w:t>
      </w:r>
      <w:proofErr w:type="gramEnd"/>
      <w:r w:rsidRPr="008E7298">
        <w:rPr>
          <w:sz w:val="24"/>
          <w:szCs w:val="24"/>
        </w:rPr>
        <w:t xml:space="preserve"> Late Winter</w:t>
      </w:r>
    </w:p>
    <w:p w:rsidR="008E7298" w:rsidRPr="008E7298" w:rsidRDefault="008E7298" w:rsidP="008E7298">
      <w:pPr>
        <w:rPr>
          <w:sz w:val="24"/>
          <w:szCs w:val="24"/>
        </w:rPr>
      </w:pPr>
      <w:r w:rsidRPr="008E7298">
        <w:rPr>
          <w:sz w:val="24"/>
          <w:szCs w:val="24"/>
        </w:rPr>
        <w:t xml:space="preserve">Climate: Light Frosts, Cool </w:t>
      </w:r>
      <w:r>
        <w:rPr>
          <w:sz w:val="24"/>
          <w:szCs w:val="24"/>
        </w:rPr>
        <w:t>Summers, North Slopes &amp; Coastal</w:t>
      </w:r>
    </w:p>
    <w:p w:rsidR="008E7298" w:rsidRPr="008E7298" w:rsidRDefault="008E7298" w:rsidP="008E7298">
      <w:pPr>
        <w:rPr>
          <w:sz w:val="24"/>
          <w:szCs w:val="24"/>
        </w:rPr>
      </w:pPr>
      <w:r w:rsidRPr="008E7298">
        <w:rPr>
          <w:sz w:val="24"/>
          <w:szCs w:val="24"/>
        </w:rPr>
        <w:lastRenderedPageBreak/>
        <w:t xml:space="preserve"> </w:t>
      </w:r>
    </w:p>
    <w:p w:rsidR="008E7298" w:rsidRPr="008E7298" w:rsidRDefault="008E7298" w:rsidP="008E7298">
      <w:pPr>
        <w:rPr>
          <w:sz w:val="24"/>
          <w:szCs w:val="24"/>
        </w:rPr>
      </w:pPr>
      <w:proofErr w:type="spellStart"/>
      <w:r w:rsidRPr="008E7298">
        <w:rPr>
          <w:sz w:val="24"/>
          <w:szCs w:val="24"/>
        </w:rPr>
        <w:t>Leucadendron</w:t>
      </w:r>
      <w:proofErr w:type="spellEnd"/>
      <w:r w:rsidRPr="008E7298">
        <w:rPr>
          <w:sz w:val="24"/>
          <w:szCs w:val="24"/>
        </w:rPr>
        <w:t xml:space="preserve"> </w:t>
      </w:r>
      <w:r w:rsidR="003F5ACC" w:rsidRPr="003F5ACC">
        <w:rPr>
          <w:sz w:val="24"/>
          <w:szCs w:val="24"/>
        </w:rPr>
        <w:t>species and cultivars</w:t>
      </w:r>
    </w:p>
    <w:p w:rsidR="008E7298" w:rsidRPr="008E7298" w:rsidRDefault="008E7298" w:rsidP="008E7298">
      <w:pPr>
        <w:rPr>
          <w:sz w:val="24"/>
          <w:szCs w:val="24"/>
        </w:rPr>
      </w:pPr>
      <w:proofErr w:type="gramStart"/>
      <w:r w:rsidRPr="008E7298">
        <w:rPr>
          <w:sz w:val="24"/>
          <w:szCs w:val="24"/>
        </w:rPr>
        <w:t>pH</w:t>
      </w:r>
      <w:proofErr w:type="gramEnd"/>
      <w:r w:rsidRPr="008E7298">
        <w:rPr>
          <w:sz w:val="24"/>
          <w:szCs w:val="24"/>
        </w:rPr>
        <w:t xml:space="preserve"> Tolerance: 7.0-5.0</w:t>
      </w:r>
    </w:p>
    <w:p w:rsidR="008E7298" w:rsidRPr="008E7298" w:rsidRDefault="008E7298" w:rsidP="008E7298">
      <w:pPr>
        <w:rPr>
          <w:sz w:val="24"/>
          <w:szCs w:val="24"/>
        </w:rPr>
      </w:pPr>
      <w:r w:rsidRPr="008E7298">
        <w:rPr>
          <w:sz w:val="24"/>
          <w:szCs w:val="24"/>
        </w:rPr>
        <w:t>Nutrition: Forgiving – Light Feeder</w:t>
      </w:r>
    </w:p>
    <w:p w:rsidR="008E7298" w:rsidRPr="008E7298" w:rsidRDefault="008E7298" w:rsidP="008E7298">
      <w:pPr>
        <w:rPr>
          <w:sz w:val="24"/>
          <w:szCs w:val="24"/>
        </w:rPr>
      </w:pPr>
      <w:r w:rsidRPr="008E7298">
        <w:rPr>
          <w:sz w:val="24"/>
          <w:szCs w:val="24"/>
        </w:rPr>
        <w:t>Drainage: Mounded Sandy Loam or Better</w:t>
      </w:r>
    </w:p>
    <w:p w:rsidR="008E7298" w:rsidRPr="008E7298" w:rsidRDefault="008E7298" w:rsidP="008E7298">
      <w:pPr>
        <w:rPr>
          <w:sz w:val="24"/>
          <w:szCs w:val="24"/>
        </w:rPr>
      </w:pPr>
      <w:r w:rsidRPr="008E7298">
        <w:rPr>
          <w:sz w:val="24"/>
          <w:szCs w:val="24"/>
        </w:rPr>
        <w:t xml:space="preserve">Prune: To Shape or &gt;1/2 Size </w:t>
      </w:r>
      <w:proofErr w:type="gramStart"/>
      <w:r w:rsidRPr="008E7298">
        <w:rPr>
          <w:sz w:val="24"/>
          <w:szCs w:val="24"/>
        </w:rPr>
        <w:t>In</w:t>
      </w:r>
      <w:proofErr w:type="gramEnd"/>
      <w:r w:rsidRPr="008E7298">
        <w:rPr>
          <w:sz w:val="24"/>
          <w:szCs w:val="24"/>
        </w:rPr>
        <w:t xml:space="preserve"> Late Winter</w:t>
      </w:r>
    </w:p>
    <w:p w:rsidR="008E7298" w:rsidRPr="008E7298" w:rsidRDefault="008E7298" w:rsidP="008E7298">
      <w:pPr>
        <w:rPr>
          <w:sz w:val="24"/>
          <w:szCs w:val="24"/>
        </w:rPr>
      </w:pPr>
      <w:r w:rsidRPr="008E7298">
        <w:rPr>
          <w:sz w:val="24"/>
          <w:szCs w:val="24"/>
        </w:rPr>
        <w:t xml:space="preserve">Climate: Frosts to Mid 20’s </w:t>
      </w:r>
      <w:r w:rsidR="00400E38">
        <w:rPr>
          <w:sz w:val="24"/>
          <w:szCs w:val="24"/>
        </w:rPr>
        <w:t>F., Warm Summers w/ Cool Nights</w:t>
      </w:r>
    </w:p>
    <w:p w:rsidR="008E7298" w:rsidRPr="008E7298" w:rsidRDefault="008E7298" w:rsidP="008E7298">
      <w:pPr>
        <w:rPr>
          <w:sz w:val="24"/>
          <w:szCs w:val="24"/>
        </w:rPr>
      </w:pPr>
    </w:p>
    <w:p w:rsidR="008E7298" w:rsidRPr="008E7298" w:rsidRDefault="008E7298" w:rsidP="008E7298">
      <w:pPr>
        <w:rPr>
          <w:sz w:val="24"/>
          <w:szCs w:val="24"/>
        </w:rPr>
      </w:pPr>
      <w:r w:rsidRPr="008E7298">
        <w:rPr>
          <w:sz w:val="24"/>
          <w:szCs w:val="24"/>
        </w:rPr>
        <w:t xml:space="preserve">Protea </w:t>
      </w:r>
      <w:r w:rsidR="003F5ACC">
        <w:rPr>
          <w:sz w:val="24"/>
          <w:szCs w:val="24"/>
        </w:rPr>
        <w:t xml:space="preserve">species and cultivars </w:t>
      </w:r>
    </w:p>
    <w:p w:rsidR="008E7298" w:rsidRPr="008E7298" w:rsidRDefault="008E7298" w:rsidP="008E7298">
      <w:pPr>
        <w:rPr>
          <w:sz w:val="24"/>
          <w:szCs w:val="24"/>
        </w:rPr>
      </w:pPr>
      <w:proofErr w:type="gramStart"/>
      <w:r w:rsidRPr="008E7298">
        <w:rPr>
          <w:sz w:val="24"/>
          <w:szCs w:val="24"/>
        </w:rPr>
        <w:t>pH</w:t>
      </w:r>
      <w:proofErr w:type="gramEnd"/>
      <w:r w:rsidRPr="008E7298">
        <w:rPr>
          <w:sz w:val="24"/>
          <w:szCs w:val="24"/>
        </w:rPr>
        <w:t xml:space="preserve"> Tolerance: 7.5-5.0</w:t>
      </w:r>
    </w:p>
    <w:p w:rsidR="008E7298" w:rsidRPr="008E7298" w:rsidRDefault="008E7298" w:rsidP="008E7298">
      <w:pPr>
        <w:rPr>
          <w:sz w:val="24"/>
          <w:szCs w:val="24"/>
        </w:rPr>
      </w:pPr>
      <w:r w:rsidRPr="008E7298">
        <w:rPr>
          <w:sz w:val="24"/>
          <w:szCs w:val="24"/>
        </w:rPr>
        <w:t>Nutrition: Forgiving – Light Feeder</w:t>
      </w:r>
    </w:p>
    <w:p w:rsidR="008E7298" w:rsidRPr="008E7298" w:rsidRDefault="008E7298" w:rsidP="008E7298">
      <w:pPr>
        <w:rPr>
          <w:sz w:val="24"/>
          <w:szCs w:val="24"/>
        </w:rPr>
      </w:pPr>
      <w:r w:rsidRPr="008E7298">
        <w:rPr>
          <w:sz w:val="24"/>
          <w:szCs w:val="24"/>
        </w:rPr>
        <w:t>Drainage: Mounded Loam, Clay Slopes or Better</w:t>
      </w:r>
    </w:p>
    <w:p w:rsidR="008E7298" w:rsidRPr="008E7298" w:rsidRDefault="008E7298" w:rsidP="008E7298">
      <w:pPr>
        <w:rPr>
          <w:sz w:val="24"/>
          <w:szCs w:val="24"/>
        </w:rPr>
      </w:pPr>
      <w:r w:rsidRPr="008E7298">
        <w:rPr>
          <w:sz w:val="24"/>
          <w:szCs w:val="24"/>
        </w:rPr>
        <w:t xml:space="preserve">Prune: To Shape or &gt;1/2 Size </w:t>
      </w:r>
      <w:proofErr w:type="gramStart"/>
      <w:r w:rsidRPr="008E7298">
        <w:rPr>
          <w:sz w:val="24"/>
          <w:szCs w:val="24"/>
        </w:rPr>
        <w:t>In</w:t>
      </w:r>
      <w:proofErr w:type="gramEnd"/>
      <w:r w:rsidRPr="008E7298">
        <w:rPr>
          <w:sz w:val="24"/>
          <w:szCs w:val="24"/>
        </w:rPr>
        <w:t xml:space="preserve"> Late Winter</w:t>
      </w:r>
    </w:p>
    <w:p w:rsidR="008E7298" w:rsidRDefault="008E7298" w:rsidP="008E7298">
      <w:pPr>
        <w:rPr>
          <w:sz w:val="24"/>
          <w:szCs w:val="24"/>
        </w:rPr>
      </w:pPr>
      <w:r w:rsidRPr="008E7298">
        <w:rPr>
          <w:sz w:val="24"/>
          <w:szCs w:val="24"/>
        </w:rPr>
        <w:t>Climate: Frost to Mid 20’s F., Hot Summers OK w/ Cool Nights</w:t>
      </w:r>
    </w:p>
    <w:p w:rsidR="00D95219" w:rsidRDefault="00D95219" w:rsidP="008E7298">
      <w:pPr>
        <w:rPr>
          <w:sz w:val="24"/>
          <w:szCs w:val="24"/>
        </w:rPr>
        <w:sectPr w:rsidR="00D95219" w:rsidSect="00D95219">
          <w:type w:val="continuous"/>
          <w:pgSz w:w="12240" w:h="15840"/>
          <w:pgMar w:top="720" w:right="720" w:bottom="720" w:left="720" w:header="720" w:footer="720" w:gutter="0"/>
          <w:cols w:num="2" w:space="720"/>
          <w:docGrid w:linePitch="360"/>
        </w:sectPr>
      </w:pPr>
    </w:p>
    <w:p w:rsidR="003A701A" w:rsidRDefault="003A701A" w:rsidP="008E7298">
      <w:pPr>
        <w:rPr>
          <w:sz w:val="24"/>
          <w:szCs w:val="24"/>
        </w:rPr>
      </w:pPr>
    </w:p>
    <w:p w:rsidR="003A701A" w:rsidRDefault="003A701A" w:rsidP="008E7298">
      <w:pPr>
        <w:rPr>
          <w:sz w:val="24"/>
          <w:szCs w:val="24"/>
          <w:u w:val="single"/>
        </w:rPr>
      </w:pPr>
      <w:r w:rsidRPr="003A701A">
        <w:rPr>
          <w:sz w:val="24"/>
          <w:szCs w:val="24"/>
          <w:u w:val="single"/>
        </w:rPr>
        <w:t>Protea Links</w:t>
      </w:r>
    </w:p>
    <w:p w:rsidR="00AB4F81" w:rsidRDefault="00AB4F81" w:rsidP="00AB4F81">
      <w:pPr>
        <w:pStyle w:val="ListParagraph"/>
        <w:numPr>
          <w:ilvl w:val="0"/>
          <w:numId w:val="6"/>
        </w:numPr>
        <w:rPr>
          <w:sz w:val="24"/>
          <w:szCs w:val="24"/>
          <w:u w:val="single"/>
        </w:rPr>
      </w:pPr>
      <w:hyperlink r:id="rId10" w:history="1">
        <w:r w:rsidRPr="00B702D4">
          <w:rPr>
            <w:rStyle w:val="Hyperlink"/>
            <w:sz w:val="24"/>
            <w:szCs w:val="24"/>
          </w:rPr>
          <w:t>http://californiaprotea.org/</w:t>
        </w:r>
      </w:hyperlink>
    </w:p>
    <w:p w:rsidR="00AB4F81" w:rsidRPr="00AB4F81" w:rsidRDefault="00AB4F81" w:rsidP="00AB4F81">
      <w:pPr>
        <w:pStyle w:val="ListParagraph"/>
        <w:rPr>
          <w:sz w:val="24"/>
          <w:szCs w:val="24"/>
          <w:u w:val="single"/>
        </w:rPr>
      </w:pPr>
    </w:p>
    <w:p w:rsidR="003A701A" w:rsidRDefault="00E52A37" w:rsidP="003A701A">
      <w:pPr>
        <w:pStyle w:val="ListParagraph"/>
        <w:numPr>
          <w:ilvl w:val="0"/>
          <w:numId w:val="5"/>
        </w:numPr>
        <w:rPr>
          <w:sz w:val="24"/>
          <w:szCs w:val="24"/>
          <w:u w:val="single"/>
        </w:rPr>
      </w:pPr>
      <w:hyperlink r:id="rId11" w:history="1">
        <w:r w:rsidR="003A701A" w:rsidRPr="00D32129">
          <w:rPr>
            <w:rStyle w:val="Hyperlink"/>
            <w:sz w:val="24"/>
            <w:szCs w:val="24"/>
          </w:rPr>
          <w:t>http://www.proteaatlas.org.za/matching.htm</w:t>
        </w:r>
      </w:hyperlink>
    </w:p>
    <w:p w:rsidR="003A701A" w:rsidRDefault="003A701A" w:rsidP="00D95219">
      <w:pPr>
        <w:rPr>
          <w:sz w:val="24"/>
          <w:szCs w:val="24"/>
          <w:u w:val="single"/>
        </w:rPr>
      </w:pPr>
    </w:p>
    <w:p w:rsidR="00D95219" w:rsidRDefault="00D95219" w:rsidP="00D95219">
      <w:pPr>
        <w:rPr>
          <w:sz w:val="24"/>
          <w:szCs w:val="24"/>
          <w:u w:val="single"/>
        </w:rPr>
      </w:pPr>
    </w:p>
    <w:p w:rsidR="00D95219" w:rsidRDefault="00D95219" w:rsidP="00D95219">
      <w:pPr>
        <w:rPr>
          <w:sz w:val="24"/>
          <w:szCs w:val="24"/>
          <w:u w:val="single"/>
        </w:rPr>
      </w:pPr>
    </w:p>
    <w:p w:rsidR="00D95219" w:rsidRDefault="00D95219" w:rsidP="00D95219">
      <w:pPr>
        <w:rPr>
          <w:sz w:val="24"/>
          <w:szCs w:val="24"/>
          <w:u w:val="single"/>
        </w:rPr>
      </w:pPr>
    </w:p>
    <w:p w:rsidR="00D95219" w:rsidRDefault="00D95219" w:rsidP="00D95219">
      <w:pPr>
        <w:rPr>
          <w:sz w:val="24"/>
          <w:szCs w:val="24"/>
          <w:u w:val="single"/>
        </w:rPr>
      </w:pPr>
    </w:p>
    <w:p w:rsidR="00D95219" w:rsidRDefault="00D95219" w:rsidP="00D95219">
      <w:pPr>
        <w:rPr>
          <w:sz w:val="24"/>
          <w:szCs w:val="24"/>
          <w:u w:val="single"/>
        </w:rPr>
      </w:pPr>
    </w:p>
    <w:p w:rsidR="00D95219" w:rsidRDefault="00D95219" w:rsidP="00D95219">
      <w:pPr>
        <w:rPr>
          <w:sz w:val="24"/>
          <w:szCs w:val="24"/>
          <w:u w:val="single"/>
        </w:rPr>
      </w:pPr>
    </w:p>
    <w:p w:rsidR="00D95219" w:rsidRDefault="00D95219" w:rsidP="00D95219">
      <w:pPr>
        <w:rPr>
          <w:sz w:val="24"/>
          <w:szCs w:val="24"/>
          <w:u w:val="single"/>
        </w:rPr>
      </w:pPr>
    </w:p>
    <w:p w:rsidR="00D95219" w:rsidRDefault="00D95219" w:rsidP="00D95219">
      <w:pPr>
        <w:rPr>
          <w:sz w:val="24"/>
          <w:szCs w:val="24"/>
          <w:u w:val="single"/>
        </w:rPr>
      </w:pPr>
    </w:p>
    <w:p w:rsidR="00D95219" w:rsidRDefault="00D95219" w:rsidP="00D95219">
      <w:pPr>
        <w:rPr>
          <w:sz w:val="24"/>
          <w:szCs w:val="24"/>
          <w:u w:val="single"/>
        </w:rPr>
      </w:pPr>
    </w:p>
    <w:p w:rsidR="00D95219" w:rsidRDefault="00D95219" w:rsidP="00D95219">
      <w:pPr>
        <w:rPr>
          <w:sz w:val="24"/>
          <w:szCs w:val="24"/>
          <w:u w:val="single"/>
        </w:rPr>
      </w:pPr>
    </w:p>
    <w:p w:rsidR="00D95219" w:rsidRDefault="00D95219" w:rsidP="00D95219">
      <w:pPr>
        <w:rPr>
          <w:sz w:val="24"/>
          <w:szCs w:val="24"/>
          <w:u w:val="single"/>
        </w:rPr>
      </w:pPr>
    </w:p>
    <w:p w:rsidR="00D95219" w:rsidRDefault="00D95219" w:rsidP="00D95219">
      <w:pPr>
        <w:rPr>
          <w:sz w:val="24"/>
          <w:szCs w:val="24"/>
          <w:u w:val="single"/>
        </w:rPr>
      </w:pPr>
    </w:p>
    <w:p w:rsidR="00D95219" w:rsidRPr="00D95219" w:rsidRDefault="00D95219" w:rsidP="00D95219">
      <w:pPr>
        <w:rPr>
          <w:sz w:val="24"/>
          <w:szCs w:val="24"/>
          <w:u w:val="single"/>
        </w:rPr>
      </w:pPr>
      <w:r>
        <w:rPr>
          <w:sz w:val="24"/>
          <w:szCs w:val="24"/>
          <w:u w:val="single"/>
        </w:rPr>
        <w:t>Protea Classifications</w:t>
      </w:r>
    </w:p>
    <w:p w:rsidR="00D95219" w:rsidRPr="00D95219" w:rsidRDefault="00D95219" w:rsidP="00D95219">
      <w:pPr>
        <w:pStyle w:val="NormalWeb"/>
        <w:rPr>
          <w:rFonts w:asciiTheme="minorHAnsi" w:hAnsiTheme="minorHAnsi"/>
        </w:rPr>
      </w:pPr>
      <w:r w:rsidRPr="00D95219">
        <w:rPr>
          <w:rFonts w:asciiTheme="minorHAnsi" w:hAnsiTheme="minorHAnsi"/>
        </w:rPr>
        <w:t xml:space="preserve">Kingdom: </w:t>
      </w:r>
      <w:r w:rsidRPr="00D95219">
        <w:rPr>
          <w:rFonts w:asciiTheme="minorHAnsi" w:hAnsiTheme="minorHAnsi"/>
          <w:b/>
          <w:bCs/>
        </w:rPr>
        <w:t>Plantae</w:t>
      </w:r>
    </w:p>
    <w:p w:rsidR="00D95219" w:rsidRPr="00D95219" w:rsidRDefault="00D95219" w:rsidP="00D95219">
      <w:pPr>
        <w:pStyle w:val="NormalWeb"/>
        <w:rPr>
          <w:rFonts w:asciiTheme="minorHAnsi" w:hAnsiTheme="minorHAnsi"/>
        </w:rPr>
      </w:pPr>
      <w:r w:rsidRPr="00D95219">
        <w:rPr>
          <w:rFonts w:asciiTheme="minorHAnsi" w:hAnsiTheme="minorHAnsi"/>
        </w:rPr>
        <w:t xml:space="preserve">Class: </w:t>
      </w:r>
      <w:proofErr w:type="spellStart"/>
      <w:r w:rsidRPr="00D95219">
        <w:rPr>
          <w:rFonts w:asciiTheme="minorHAnsi" w:hAnsiTheme="minorHAnsi"/>
          <w:b/>
          <w:bCs/>
        </w:rPr>
        <w:t>Angiospermae</w:t>
      </w:r>
      <w:proofErr w:type="spellEnd"/>
      <w:r w:rsidRPr="00D95219">
        <w:rPr>
          <w:rFonts w:asciiTheme="minorHAnsi" w:hAnsiTheme="minorHAnsi"/>
        </w:rPr>
        <w:t xml:space="preserve"> (Angiosperms: Flowering Plants – all Plants bearing flowers and covered seeds)</w:t>
      </w:r>
    </w:p>
    <w:p w:rsidR="00D95219" w:rsidRPr="00D95219" w:rsidRDefault="00D95219" w:rsidP="00D95219">
      <w:pPr>
        <w:pStyle w:val="NormalWeb"/>
        <w:rPr>
          <w:rFonts w:asciiTheme="minorHAnsi" w:hAnsiTheme="minorHAnsi"/>
        </w:rPr>
      </w:pPr>
      <w:r w:rsidRPr="00D95219">
        <w:rPr>
          <w:rFonts w:asciiTheme="minorHAnsi" w:hAnsiTheme="minorHAnsi"/>
        </w:rPr>
        <w:t xml:space="preserve">Subclass: </w:t>
      </w:r>
      <w:proofErr w:type="spellStart"/>
      <w:r w:rsidRPr="00D95219">
        <w:rPr>
          <w:rFonts w:asciiTheme="minorHAnsi" w:hAnsiTheme="minorHAnsi"/>
          <w:b/>
          <w:bCs/>
        </w:rPr>
        <w:t>Dicotyledoneae</w:t>
      </w:r>
      <w:proofErr w:type="spellEnd"/>
      <w:r w:rsidRPr="00D95219">
        <w:rPr>
          <w:rFonts w:asciiTheme="minorHAnsi" w:hAnsiTheme="minorHAnsi"/>
        </w:rPr>
        <w:t xml:space="preserve"> (Dicots, all Flowering Plants with seeds giving rise to two seed leaves)</w:t>
      </w:r>
    </w:p>
    <w:p w:rsidR="00D95219" w:rsidRPr="00D95219" w:rsidRDefault="00D95219" w:rsidP="00D95219">
      <w:pPr>
        <w:pStyle w:val="NormalWeb"/>
        <w:rPr>
          <w:rFonts w:asciiTheme="minorHAnsi" w:hAnsiTheme="minorHAnsi"/>
        </w:rPr>
      </w:pPr>
      <w:r w:rsidRPr="00D95219">
        <w:rPr>
          <w:rFonts w:asciiTheme="minorHAnsi" w:hAnsiTheme="minorHAnsi"/>
        </w:rPr>
        <w:t xml:space="preserve">Superorder: </w:t>
      </w:r>
      <w:proofErr w:type="spellStart"/>
      <w:r w:rsidRPr="00D95219">
        <w:rPr>
          <w:rFonts w:asciiTheme="minorHAnsi" w:hAnsiTheme="minorHAnsi"/>
          <w:b/>
          <w:bCs/>
        </w:rPr>
        <w:t>Rosidae</w:t>
      </w:r>
      <w:proofErr w:type="spellEnd"/>
      <w:r w:rsidRPr="00D95219">
        <w:rPr>
          <w:rFonts w:asciiTheme="minorHAnsi" w:hAnsiTheme="minorHAnsi"/>
        </w:rPr>
        <w:t xml:space="preserve"> (Rose Superorder: includes Rose, Pea, Gum, Holly, Spurge, Vine, Citrus, Geranium and Carrot Orders and Families)</w:t>
      </w:r>
    </w:p>
    <w:p w:rsidR="00D95219" w:rsidRPr="00D95219" w:rsidRDefault="00D95219" w:rsidP="00D95219">
      <w:pPr>
        <w:pStyle w:val="NormalWeb"/>
        <w:rPr>
          <w:rFonts w:asciiTheme="minorHAnsi" w:hAnsiTheme="minorHAnsi"/>
        </w:rPr>
      </w:pPr>
      <w:r w:rsidRPr="00D95219">
        <w:rPr>
          <w:rFonts w:asciiTheme="minorHAnsi" w:hAnsiTheme="minorHAnsi"/>
        </w:rPr>
        <w:t xml:space="preserve">Order: </w:t>
      </w:r>
      <w:proofErr w:type="spellStart"/>
      <w:r w:rsidRPr="00D95219">
        <w:rPr>
          <w:rFonts w:asciiTheme="minorHAnsi" w:hAnsiTheme="minorHAnsi"/>
          <w:b/>
          <w:bCs/>
        </w:rPr>
        <w:t>Proteales</w:t>
      </w:r>
      <w:proofErr w:type="spellEnd"/>
      <w:r w:rsidRPr="00D95219">
        <w:rPr>
          <w:rFonts w:asciiTheme="minorHAnsi" w:hAnsiTheme="minorHAnsi"/>
        </w:rPr>
        <w:t xml:space="preserve"> (containing </w:t>
      </w:r>
      <w:proofErr w:type="spellStart"/>
      <w:r w:rsidRPr="00D95219">
        <w:rPr>
          <w:rFonts w:asciiTheme="minorHAnsi" w:hAnsiTheme="minorHAnsi"/>
        </w:rPr>
        <w:t>Oleaster</w:t>
      </w:r>
      <w:proofErr w:type="spellEnd"/>
      <w:r w:rsidRPr="00D95219">
        <w:rPr>
          <w:rFonts w:asciiTheme="minorHAnsi" w:hAnsiTheme="minorHAnsi"/>
        </w:rPr>
        <w:t xml:space="preserve">, Buckthorn and </w:t>
      </w:r>
      <w:r w:rsidRPr="00D95219">
        <w:rPr>
          <w:rFonts w:asciiTheme="minorHAnsi" w:hAnsiTheme="minorHAnsi"/>
          <w:i/>
          <w:iCs/>
        </w:rPr>
        <w:t>Protea</w:t>
      </w:r>
      <w:r w:rsidRPr="00D95219">
        <w:rPr>
          <w:rFonts w:asciiTheme="minorHAnsi" w:hAnsiTheme="minorHAnsi"/>
        </w:rPr>
        <w:t xml:space="preserve"> Families, but more recently considered to be most closely related to other Families)</w:t>
      </w:r>
    </w:p>
    <w:p w:rsidR="00D95219" w:rsidRPr="00D95219" w:rsidRDefault="00D95219" w:rsidP="00D95219">
      <w:pPr>
        <w:pStyle w:val="NormalWeb"/>
        <w:rPr>
          <w:rFonts w:asciiTheme="minorHAnsi" w:hAnsiTheme="minorHAnsi"/>
        </w:rPr>
      </w:pPr>
      <w:r w:rsidRPr="00D95219">
        <w:rPr>
          <w:rFonts w:asciiTheme="minorHAnsi" w:hAnsiTheme="minorHAnsi"/>
        </w:rPr>
        <w:t xml:space="preserve">Family: </w:t>
      </w:r>
      <w:proofErr w:type="spellStart"/>
      <w:r w:rsidRPr="00D95219">
        <w:rPr>
          <w:rFonts w:asciiTheme="minorHAnsi" w:hAnsiTheme="minorHAnsi"/>
          <w:b/>
          <w:bCs/>
        </w:rPr>
        <w:t>Proteaceae</w:t>
      </w:r>
      <w:proofErr w:type="spellEnd"/>
      <w:r w:rsidRPr="00D95219">
        <w:rPr>
          <w:rFonts w:asciiTheme="minorHAnsi" w:hAnsiTheme="minorHAnsi"/>
        </w:rPr>
        <w:t xml:space="preserve"> (</w:t>
      </w:r>
      <w:r w:rsidRPr="00D95219">
        <w:rPr>
          <w:rFonts w:asciiTheme="minorHAnsi" w:hAnsiTheme="minorHAnsi"/>
          <w:i/>
          <w:iCs/>
        </w:rPr>
        <w:t>Protea</w:t>
      </w:r>
      <w:r w:rsidRPr="00D95219">
        <w:rPr>
          <w:rFonts w:asciiTheme="minorHAnsi" w:hAnsiTheme="minorHAnsi"/>
        </w:rPr>
        <w:t xml:space="preserve"> Family)</w:t>
      </w:r>
    </w:p>
    <w:p w:rsidR="00D95219" w:rsidRPr="00D95219" w:rsidRDefault="00D95219" w:rsidP="00D95219">
      <w:pPr>
        <w:pStyle w:val="NormalWeb"/>
        <w:rPr>
          <w:rFonts w:asciiTheme="minorHAnsi" w:hAnsiTheme="minorHAnsi"/>
        </w:rPr>
      </w:pPr>
      <w:r w:rsidRPr="00D95219">
        <w:rPr>
          <w:rFonts w:asciiTheme="minorHAnsi" w:hAnsiTheme="minorHAnsi"/>
        </w:rPr>
        <w:t xml:space="preserve">Subfamily: </w:t>
      </w:r>
      <w:proofErr w:type="spellStart"/>
      <w:r w:rsidRPr="00D95219">
        <w:rPr>
          <w:rFonts w:asciiTheme="minorHAnsi" w:hAnsiTheme="minorHAnsi"/>
          <w:b/>
          <w:bCs/>
        </w:rPr>
        <w:t>Proteoideae</w:t>
      </w:r>
      <w:proofErr w:type="spellEnd"/>
      <w:r w:rsidRPr="00D95219">
        <w:rPr>
          <w:rFonts w:asciiTheme="minorHAnsi" w:hAnsiTheme="minorHAnsi"/>
        </w:rPr>
        <w:t xml:space="preserve"> (</w:t>
      </w:r>
      <w:proofErr w:type="spellStart"/>
      <w:r w:rsidRPr="00D95219">
        <w:rPr>
          <w:rFonts w:asciiTheme="minorHAnsi" w:hAnsiTheme="minorHAnsi"/>
        </w:rPr>
        <w:t>Proteoid</w:t>
      </w:r>
      <w:proofErr w:type="spellEnd"/>
      <w:r w:rsidRPr="00D95219">
        <w:rPr>
          <w:rFonts w:asciiTheme="minorHAnsi" w:hAnsiTheme="minorHAnsi"/>
        </w:rPr>
        <w:t xml:space="preserve"> Subfamily – with one flower per floral bract, also </w:t>
      </w:r>
      <w:proofErr w:type="spellStart"/>
      <w:r w:rsidRPr="00D95219">
        <w:rPr>
          <w:rFonts w:asciiTheme="minorHAnsi" w:hAnsiTheme="minorHAnsi"/>
        </w:rPr>
        <w:t>Grevilleoideae</w:t>
      </w:r>
      <w:proofErr w:type="spellEnd"/>
      <w:r w:rsidRPr="00D95219">
        <w:rPr>
          <w:rFonts w:asciiTheme="minorHAnsi" w:hAnsiTheme="minorHAnsi"/>
        </w:rPr>
        <w:t xml:space="preserve"> Subfamily – </w:t>
      </w:r>
      <w:proofErr w:type="spellStart"/>
      <w:r w:rsidRPr="00D95219">
        <w:rPr>
          <w:rFonts w:asciiTheme="minorHAnsi" w:hAnsiTheme="minorHAnsi"/>
        </w:rPr>
        <w:t>Banksias</w:t>
      </w:r>
      <w:proofErr w:type="spellEnd"/>
      <w:r w:rsidRPr="00D95219">
        <w:rPr>
          <w:rFonts w:asciiTheme="minorHAnsi" w:hAnsiTheme="minorHAnsi"/>
        </w:rPr>
        <w:t xml:space="preserve"> and </w:t>
      </w:r>
      <w:proofErr w:type="spellStart"/>
      <w:r w:rsidRPr="00D95219">
        <w:rPr>
          <w:rFonts w:asciiTheme="minorHAnsi" w:hAnsiTheme="minorHAnsi"/>
        </w:rPr>
        <w:t>Grevilleas</w:t>
      </w:r>
      <w:proofErr w:type="spellEnd"/>
      <w:r w:rsidRPr="00D95219">
        <w:rPr>
          <w:rFonts w:asciiTheme="minorHAnsi" w:hAnsiTheme="minorHAnsi"/>
        </w:rPr>
        <w:t xml:space="preserve"> – with two flowers per floral bract)</w:t>
      </w:r>
    </w:p>
    <w:p w:rsidR="00D95219" w:rsidRPr="00D95219" w:rsidRDefault="00D95219" w:rsidP="00D95219">
      <w:pPr>
        <w:pStyle w:val="NormalWeb"/>
        <w:rPr>
          <w:rFonts w:asciiTheme="minorHAnsi" w:hAnsiTheme="minorHAnsi"/>
        </w:rPr>
      </w:pPr>
      <w:r w:rsidRPr="00D95219">
        <w:rPr>
          <w:rFonts w:asciiTheme="minorHAnsi" w:hAnsiTheme="minorHAnsi"/>
        </w:rPr>
        <w:t xml:space="preserve">Tribe: </w:t>
      </w:r>
      <w:proofErr w:type="spellStart"/>
      <w:r w:rsidRPr="00D95219">
        <w:rPr>
          <w:rFonts w:asciiTheme="minorHAnsi" w:hAnsiTheme="minorHAnsi"/>
          <w:b/>
          <w:bCs/>
        </w:rPr>
        <w:t>Proteae</w:t>
      </w:r>
      <w:proofErr w:type="spellEnd"/>
      <w:r w:rsidRPr="00D95219">
        <w:rPr>
          <w:rFonts w:asciiTheme="minorHAnsi" w:hAnsiTheme="minorHAnsi"/>
        </w:rPr>
        <w:t xml:space="preserve"> (All African proteas, except </w:t>
      </w:r>
      <w:proofErr w:type="spellStart"/>
      <w:r w:rsidRPr="00D95219">
        <w:rPr>
          <w:rFonts w:asciiTheme="minorHAnsi" w:hAnsiTheme="minorHAnsi"/>
          <w:i/>
          <w:iCs/>
        </w:rPr>
        <w:t>Brabejum</w:t>
      </w:r>
      <w:proofErr w:type="spellEnd"/>
      <w:r w:rsidRPr="00D95219">
        <w:rPr>
          <w:rFonts w:asciiTheme="minorHAnsi" w:hAnsiTheme="minorHAnsi"/>
        </w:rPr>
        <w:t xml:space="preserve"> – this delimitation of </w:t>
      </w:r>
      <w:r w:rsidRPr="00D95219">
        <w:rPr>
          <w:rFonts w:asciiTheme="minorHAnsi" w:hAnsiTheme="minorHAnsi"/>
          <w:b/>
        </w:rPr>
        <w:t>13 genera +</w:t>
      </w:r>
      <w:r>
        <w:rPr>
          <w:rFonts w:asciiTheme="minorHAnsi" w:hAnsiTheme="minorHAnsi"/>
        </w:rPr>
        <w:t xml:space="preserve"> </w:t>
      </w:r>
      <w:r w:rsidRPr="00D95219">
        <w:rPr>
          <w:rFonts w:asciiTheme="minorHAnsi" w:hAnsiTheme="minorHAnsi"/>
        </w:rPr>
        <w:t>is probably incorrect, and some Australian genera probably belong here)</w:t>
      </w:r>
    </w:p>
    <w:p w:rsidR="00D95219" w:rsidRPr="00D95219" w:rsidRDefault="00D95219" w:rsidP="00D95219">
      <w:pPr>
        <w:pStyle w:val="NormalWeb"/>
        <w:rPr>
          <w:rFonts w:asciiTheme="minorHAnsi" w:hAnsiTheme="minorHAnsi"/>
        </w:rPr>
      </w:pPr>
      <w:r w:rsidRPr="00D95219">
        <w:rPr>
          <w:rFonts w:asciiTheme="minorHAnsi" w:hAnsiTheme="minorHAnsi"/>
        </w:rPr>
        <w:t xml:space="preserve">Subtribe: </w:t>
      </w:r>
      <w:proofErr w:type="spellStart"/>
      <w:r w:rsidRPr="00D95219">
        <w:rPr>
          <w:rFonts w:asciiTheme="minorHAnsi" w:hAnsiTheme="minorHAnsi"/>
          <w:b/>
          <w:bCs/>
        </w:rPr>
        <w:t>Proteainae</w:t>
      </w:r>
      <w:proofErr w:type="spellEnd"/>
      <w:r w:rsidRPr="00D95219">
        <w:rPr>
          <w:rFonts w:asciiTheme="minorHAnsi" w:hAnsiTheme="minorHAnsi"/>
        </w:rPr>
        <w:t xml:space="preserve"> (Hairy seeded proteas: </w:t>
      </w:r>
      <w:r w:rsidRPr="00D95219">
        <w:rPr>
          <w:rFonts w:asciiTheme="minorHAnsi" w:hAnsiTheme="minorHAnsi"/>
          <w:i/>
          <w:iCs/>
        </w:rPr>
        <w:t>Protea</w:t>
      </w:r>
      <w:r w:rsidRPr="00D95219">
        <w:rPr>
          <w:rFonts w:asciiTheme="minorHAnsi" w:hAnsiTheme="minorHAnsi"/>
        </w:rPr>
        <w:t xml:space="preserve"> and </w:t>
      </w:r>
      <w:proofErr w:type="spellStart"/>
      <w:r w:rsidRPr="00D95219">
        <w:rPr>
          <w:rFonts w:asciiTheme="minorHAnsi" w:hAnsiTheme="minorHAnsi"/>
          <w:i/>
          <w:iCs/>
        </w:rPr>
        <w:t>Faurea</w:t>
      </w:r>
      <w:proofErr w:type="spellEnd"/>
      <w:r w:rsidRPr="00D95219">
        <w:rPr>
          <w:rFonts w:asciiTheme="minorHAnsi" w:hAnsiTheme="minorHAnsi"/>
        </w:rPr>
        <w:t xml:space="preserve">, </w:t>
      </w:r>
      <w:r w:rsidRPr="00D95219">
        <w:rPr>
          <w:rFonts w:asciiTheme="minorHAnsi" w:hAnsiTheme="minorHAnsi"/>
          <w:i/>
          <w:iCs/>
        </w:rPr>
        <w:t>vs</w:t>
      </w:r>
      <w:r w:rsidRPr="00D95219">
        <w:rPr>
          <w:rFonts w:asciiTheme="minorHAnsi" w:hAnsiTheme="minorHAnsi"/>
        </w:rPr>
        <w:t xml:space="preserve"> </w:t>
      </w:r>
      <w:proofErr w:type="spellStart"/>
      <w:r w:rsidRPr="00D95219">
        <w:rPr>
          <w:rFonts w:asciiTheme="minorHAnsi" w:hAnsiTheme="minorHAnsi"/>
        </w:rPr>
        <w:t>Featerbush</w:t>
      </w:r>
      <w:proofErr w:type="spellEnd"/>
      <w:r w:rsidRPr="00D95219">
        <w:rPr>
          <w:rFonts w:asciiTheme="minorHAnsi" w:hAnsiTheme="minorHAnsi"/>
        </w:rPr>
        <w:t xml:space="preserve"> and Pincushion Subtribes)</w:t>
      </w:r>
    </w:p>
    <w:p w:rsidR="00D95219" w:rsidRPr="00D95219" w:rsidRDefault="00D95219" w:rsidP="00D95219">
      <w:pPr>
        <w:pStyle w:val="NormalWeb"/>
        <w:rPr>
          <w:rFonts w:asciiTheme="minorHAnsi" w:hAnsiTheme="minorHAnsi"/>
        </w:rPr>
      </w:pPr>
      <w:r w:rsidRPr="00D95219">
        <w:rPr>
          <w:rFonts w:asciiTheme="minorHAnsi" w:hAnsiTheme="minorHAnsi"/>
        </w:rPr>
        <w:t xml:space="preserve">Genus: </w:t>
      </w:r>
      <w:r w:rsidRPr="00D95219">
        <w:rPr>
          <w:rFonts w:asciiTheme="minorHAnsi" w:hAnsiTheme="minorHAnsi"/>
          <w:b/>
          <w:bCs/>
          <w:i/>
          <w:iCs/>
        </w:rPr>
        <w:t>Protea</w:t>
      </w:r>
      <w:r w:rsidRPr="00D95219">
        <w:rPr>
          <w:rFonts w:asciiTheme="minorHAnsi" w:hAnsiTheme="minorHAnsi"/>
        </w:rPr>
        <w:t xml:space="preserve"> (</w:t>
      </w:r>
      <w:proofErr w:type="spellStart"/>
      <w:r w:rsidRPr="00D95219">
        <w:rPr>
          <w:rFonts w:asciiTheme="minorHAnsi" w:hAnsiTheme="minorHAnsi"/>
        </w:rPr>
        <w:t>Sugarbushes</w:t>
      </w:r>
      <w:proofErr w:type="spellEnd"/>
      <w:r w:rsidRPr="00D95219">
        <w:rPr>
          <w:rFonts w:asciiTheme="minorHAnsi" w:hAnsiTheme="minorHAnsi"/>
        </w:rPr>
        <w:t xml:space="preserve">, with about </w:t>
      </w:r>
      <w:r w:rsidRPr="00D95219">
        <w:rPr>
          <w:rFonts w:asciiTheme="minorHAnsi" w:hAnsiTheme="minorHAnsi"/>
          <w:b/>
        </w:rPr>
        <w:t>120 species</w:t>
      </w:r>
      <w:r w:rsidRPr="00D95219">
        <w:rPr>
          <w:rFonts w:asciiTheme="minorHAnsi" w:hAnsiTheme="minorHAnsi"/>
        </w:rPr>
        <w:t>)</w:t>
      </w:r>
    </w:p>
    <w:p w:rsidR="00D95219" w:rsidRPr="00D95219" w:rsidRDefault="00D95219" w:rsidP="00D95219">
      <w:pPr>
        <w:pStyle w:val="NormalWeb"/>
        <w:rPr>
          <w:rFonts w:asciiTheme="minorHAnsi" w:hAnsiTheme="minorHAnsi"/>
        </w:rPr>
      </w:pPr>
      <w:r w:rsidRPr="00D95219">
        <w:rPr>
          <w:rFonts w:asciiTheme="minorHAnsi" w:hAnsiTheme="minorHAnsi"/>
        </w:rPr>
        <w:t xml:space="preserve">Species: </w:t>
      </w:r>
      <w:proofErr w:type="spellStart"/>
      <w:r w:rsidRPr="00D95219">
        <w:rPr>
          <w:rFonts w:asciiTheme="minorHAnsi" w:hAnsiTheme="minorHAnsi"/>
          <w:b/>
          <w:bCs/>
          <w:i/>
          <w:iCs/>
        </w:rPr>
        <w:t>cynaroides</w:t>
      </w:r>
      <w:proofErr w:type="spellEnd"/>
      <w:r w:rsidRPr="00D95219">
        <w:rPr>
          <w:rFonts w:asciiTheme="minorHAnsi" w:hAnsiTheme="minorHAnsi"/>
        </w:rPr>
        <w:t xml:space="preserve"> (King Protea, with three distinct subtypes and many variants, however, no formal classification below species has been recognized.</w:t>
      </w:r>
    </w:p>
    <w:p w:rsidR="00D95219" w:rsidRPr="00D95219" w:rsidRDefault="00D95219" w:rsidP="00D95219">
      <w:pPr>
        <w:pStyle w:val="NormalWeb"/>
        <w:rPr>
          <w:rFonts w:asciiTheme="minorHAnsi" w:hAnsiTheme="minorHAnsi"/>
        </w:rPr>
      </w:pPr>
      <w:r w:rsidRPr="00D95219">
        <w:rPr>
          <w:rFonts w:asciiTheme="minorHAnsi" w:hAnsiTheme="minorHAnsi"/>
          <w:b/>
        </w:rPr>
        <w:t>Subspecies: (3 informal types</w:t>
      </w:r>
      <w:r w:rsidRPr="00D95219">
        <w:rPr>
          <w:rFonts w:asciiTheme="minorHAnsi" w:hAnsiTheme="minorHAnsi"/>
        </w:rPr>
        <w:t xml:space="preserve"> are recognized, these are unnamed)</w:t>
      </w:r>
    </w:p>
    <w:p w:rsidR="00D95219" w:rsidRPr="00D95219" w:rsidRDefault="00D95219" w:rsidP="00D95219">
      <w:pPr>
        <w:pStyle w:val="NormalWeb"/>
        <w:rPr>
          <w:rFonts w:asciiTheme="minorHAnsi" w:hAnsiTheme="minorHAnsi"/>
        </w:rPr>
      </w:pPr>
      <w:r w:rsidRPr="00D95219">
        <w:rPr>
          <w:rFonts w:asciiTheme="minorHAnsi" w:hAnsiTheme="minorHAnsi"/>
        </w:rPr>
        <w:t xml:space="preserve">Varieties: (up to </w:t>
      </w:r>
      <w:r w:rsidRPr="00D95219">
        <w:rPr>
          <w:rFonts w:asciiTheme="minorHAnsi" w:hAnsiTheme="minorHAnsi"/>
          <w:b/>
        </w:rPr>
        <w:t>81 varieties</w:t>
      </w:r>
      <w:r w:rsidRPr="00D95219">
        <w:rPr>
          <w:rFonts w:asciiTheme="minorHAnsi" w:hAnsiTheme="minorHAnsi"/>
        </w:rPr>
        <w:t xml:space="preserve"> were recognized by Marie </w:t>
      </w:r>
      <w:proofErr w:type="spellStart"/>
      <w:r w:rsidRPr="00D95219">
        <w:rPr>
          <w:rFonts w:asciiTheme="minorHAnsi" w:hAnsiTheme="minorHAnsi"/>
        </w:rPr>
        <w:t>Vogts</w:t>
      </w:r>
      <w:proofErr w:type="spellEnd"/>
      <w:r w:rsidRPr="00D95219">
        <w:rPr>
          <w:rFonts w:asciiTheme="minorHAnsi" w:hAnsiTheme="minorHAnsi"/>
        </w:rPr>
        <w:t>, but these have not been formalized)</w:t>
      </w:r>
    </w:p>
    <w:p w:rsidR="00D95219" w:rsidRPr="00D95219" w:rsidRDefault="00D95219" w:rsidP="00D95219">
      <w:pPr>
        <w:pStyle w:val="NormalWeb"/>
        <w:rPr>
          <w:rFonts w:asciiTheme="minorHAnsi" w:hAnsiTheme="minorHAnsi"/>
        </w:rPr>
      </w:pPr>
      <w:r w:rsidRPr="00D95219">
        <w:rPr>
          <w:rFonts w:asciiTheme="minorHAnsi" w:hAnsiTheme="minorHAnsi"/>
        </w:rPr>
        <w:t xml:space="preserve">Forms: (recognizing forms has not been attempted, </w:t>
      </w:r>
      <w:r w:rsidRPr="00D95219">
        <w:rPr>
          <w:rFonts w:asciiTheme="minorHAnsi" w:hAnsiTheme="minorHAnsi"/>
          <w:b/>
        </w:rPr>
        <w:t>several hundred</w:t>
      </w:r>
      <w:r w:rsidRPr="00D95219">
        <w:rPr>
          <w:rFonts w:asciiTheme="minorHAnsi" w:hAnsiTheme="minorHAnsi"/>
        </w:rPr>
        <w:t xml:space="preserve"> are possible and this is not considered feasible)</w:t>
      </w:r>
    </w:p>
    <w:p w:rsidR="00D95219" w:rsidRDefault="00D95219" w:rsidP="00D95219">
      <w:pPr>
        <w:rPr>
          <w:sz w:val="24"/>
          <w:szCs w:val="24"/>
          <w:u w:val="single"/>
        </w:rPr>
      </w:pPr>
    </w:p>
    <w:p w:rsidR="00D95219" w:rsidRDefault="00D95219" w:rsidP="00D95219">
      <w:pPr>
        <w:rPr>
          <w:sz w:val="24"/>
          <w:szCs w:val="24"/>
          <w:u w:val="single"/>
        </w:rPr>
      </w:pPr>
    </w:p>
    <w:p w:rsidR="00D95219" w:rsidRDefault="00D95219" w:rsidP="00D95219">
      <w:pPr>
        <w:rPr>
          <w:sz w:val="24"/>
          <w:szCs w:val="24"/>
          <w:u w:val="single"/>
        </w:rPr>
      </w:pPr>
    </w:p>
    <w:p w:rsidR="00D95219" w:rsidRDefault="00D95219" w:rsidP="00D95219">
      <w:pPr>
        <w:rPr>
          <w:sz w:val="24"/>
          <w:szCs w:val="24"/>
          <w:u w:val="single"/>
        </w:rPr>
      </w:pPr>
    </w:p>
    <w:p w:rsidR="00D95219" w:rsidRDefault="00D95219" w:rsidP="00D95219">
      <w:pPr>
        <w:rPr>
          <w:sz w:val="24"/>
          <w:szCs w:val="24"/>
          <w:u w:val="single"/>
        </w:rPr>
      </w:pPr>
    </w:p>
    <w:p w:rsidR="00D95219" w:rsidRDefault="00D95219" w:rsidP="00D95219">
      <w:pPr>
        <w:rPr>
          <w:sz w:val="24"/>
          <w:szCs w:val="24"/>
          <w:u w:val="single"/>
        </w:rPr>
      </w:pPr>
    </w:p>
    <w:p w:rsidR="00D95219" w:rsidRDefault="00D95219" w:rsidP="00D95219">
      <w:pPr>
        <w:rPr>
          <w:sz w:val="24"/>
          <w:szCs w:val="24"/>
          <w:u w:val="single"/>
        </w:rPr>
      </w:pPr>
    </w:p>
    <w:tbl>
      <w:tblPr>
        <w:tblW w:w="0" w:type="auto"/>
        <w:tblCellSpacing w:w="0" w:type="dxa"/>
        <w:tblBorders>
          <w:top w:val="outset" w:sz="6" w:space="0" w:color="C0C0C0"/>
          <w:left w:val="outset" w:sz="6" w:space="0" w:color="C0C0C0"/>
          <w:bottom w:val="outset" w:sz="6" w:space="0" w:color="C0C0C0"/>
          <w:right w:val="outset" w:sz="6" w:space="0" w:color="C0C0C0"/>
        </w:tblBorders>
        <w:tblCellMar>
          <w:top w:w="15" w:type="dxa"/>
          <w:left w:w="15" w:type="dxa"/>
          <w:bottom w:w="15" w:type="dxa"/>
          <w:right w:w="15" w:type="dxa"/>
        </w:tblCellMar>
        <w:tblLook w:val="04A0" w:firstRow="1" w:lastRow="0" w:firstColumn="1" w:lastColumn="0" w:noHBand="0" w:noVBand="1"/>
      </w:tblPr>
      <w:tblGrid>
        <w:gridCol w:w="2355"/>
        <w:gridCol w:w="8505"/>
      </w:tblGrid>
      <w:tr w:rsidR="0073714C" w:rsidRPr="0073714C">
        <w:trPr>
          <w:tblCellSpacing w:w="0" w:type="dxa"/>
        </w:trPr>
        <w:tc>
          <w:tcPr>
            <w:tcW w:w="2400" w:type="dxa"/>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b/>
                <w:bCs/>
                <w:sz w:val="24"/>
                <w:szCs w:val="24"/>
                <w:u w:val="single"/>
              </w:rPr>
              <w:t>Scientific Name</w:t>
            </w:r>
          </w:p>
        </w:tc>
        <w:tc>
          <w:tcPr>
            <w:tcW w:w="4800" w:type="dxa"/>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b/>
                <w:bCs/>
                <w:sz w:val="24"/>
                <w:szCs w:val="24"/>
                <w:u w:val="single"/>
              </w:rPr>
              <w:t>Origin of Scientific Name - Meaning</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b/>
                <w:bCs/>
                <w:i/>
                <w:iCs/>
                <w:sz w:val="24"/>
                <w:szCs w:val="24"/>
                <w:u w:val="single"/>
              </w:rPr>
              <w:t>Faurea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In </w:t>
            </w:r>
            <w:proofErr w:type="spellStart"/>
            <w:r w:rsidRPr="0073714C">
              <w:rPr>
                <w:sz w:val="24"/>
                <w:szCs w:val="24"/>
                <w:u w:val="single"/>
              </w:rPr>
              <w:t>honour</w:t>
            </w:r>
            <w:proofErr w:type="spellEnd"/>
            <w:r w:rsidRPr="0073714C">
              <w:rPr>
                <w:sz w:val="24"/>
                <w:szCs w:val="24"/>
                <w:u w:val="single"/>
              </w:rPr>
              <w:t xml:space="preserve"> of WC Faure (1822-1844), a young south African botanist who was killed in India</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forficuliflora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scissor-shaped-flower</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025"/>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racemosa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sz w:val="24"/>
                <w:szCs w:val="24"/>
                <w:u w:val="single"/>
              </w:rPr>
              <w:t>racemous</w:t>
            </w:r>
            <w:proofErr w:type="spellEnd"/>
            <w:r w:rsidRPr="0073714C">
              <w:rPr>
                <w:sz w:val="24"/>
                <w:szCs w:val="24"/>
                <w:u w:val="single"/>
              </w:rPr>
              <w:t xml:space="preserve"> (inflorescences) </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galpinii</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EE </w:t>
            </w:r>
            <w:proofErr w:type="spellStart"/>
            <w:r w:rsidRPr="0073714C">
              <w:rPr>
                <w:sz w:val="24"/>
                <w:szCs w:val="24"/>
                <w:u w:val="single"/>
              </w:rPr>
              <w:t>Galpin</w:t>
            </w:r>
            <w:proofErr w:type="spellEnd"/>
            <w:r w:rsidRPr="0073714C">
              <w:rPr>
                <w:sz w:val="24"/>
                <w:szCs w:val="24"/>
                <w:u w:val="single"/>
              </w:rPr>
              <w:t xml:space="preserve"> (1858-1941)</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macnaughtonii</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CB </w:t>
            </w:r>
            <w:proofErr w:type="spellStart"/>
            <w:r w:rsidRPr="0073714C">
              <w:rPr>
                <w:sz w:val="24"/>
                <w:szCs w:val="24"/>
                <w:u w:val="single"/>
              </w:rPr>
              <w:t>Macnaughton</w:t>
            </w:r>
            <w:proofErr w:type="spellEnd"/>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061"/>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natalensis</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from Natal (location)</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saligna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like a </w:t>
            </w:r>
            <w:r w:rsidRPr="0073714C">
              <w:rPr>
                <w:i/>
                <w:iCs/>
                <w:sz w:val="24"/>
                <w:szCs w:val="24"/>
                <w:u w:val="single"/>
              </w:rPr>
              <w:t>Salix</w:t>
            </w:r>
            <w:r w:rsidRPr="0073714C">
              <w:rPr>
                <w:sz w:val="24"/>
                <w:szCs w:val="24"/>
                <w:u w:val="single"/>
              </w:rPr>
              <w:t xml:space="preserve"> (willow)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rochetiana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902"/>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speciosa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‘handsome’ (inflorescences)</w:t>
            </w:r>
          </w:p>
        </w:tc>
      </w:tr>
    </w:tbl>
    <w:p w:rsidR="0073714C" w:rsidRPr="0073714C" w:rsidRDefault="0073714C" w:rsidP="0073714C">
      <w:pPr>
        <w:rPr>
          <w:sz w:val="24"/>
          <w:szCs w:val="24"/>
          <w:u w:val="single"/>
        </w:rPr>
      </w:pPr>
      <w:r w:rsidRPr="0073714C">
        <w:rPr>
          <w:sz w:val="24"/>
          <w:szCs w:val="24"/>
          <w:u w:val="single"/>
        </w:rPr>
        <w:t> </w:t>
      </w:r>
    </w:p>
    <w:tbl>
      <w:tblPr>
        <w:tblW w:w="0" w:type="auto"/>
        <w:tblCellSpacing w:w="0" w:type="dxa"/>
        <w:tblBorders>
          <w:top w:val="outset" w:sz="6" w:space="0" w:color="C0C0C0"/>
          <w:left w:val="outset" w:sz="6" w:space="0" w:color="C0C0C0"/>
          <w:bottom w:val="outset" w:sz="6" w:space="0" w:color="C0C0C0"/>
          <w:right w:val="outset" w:sz="6" w:space="0" w:color="C0C0C0"/>
        </w:tblBorders>
        <w:tblCellMar>
          <w:top w:w="15" w:type="dxa"/>
          <w:left w:w="15" w:type="dxa"/>
          <w:bottom w:w="15" w:type="dxa"/>
          <w:right w:w="15" w:type="dxa"/>
        </w:tblCellMar>
        <w:tblLook w:val="04A0" w:firstRow="1" w:lastRow="0" w:firstColumn="1" w:lastColumn="0" w:noHBand="0" w:noVBand="1"/>
      </w:tblPr>
      <w:tblGrid>
        <w:gridCol w:w="2400"/>
        <w:gridCol w:w="4800"/>
      </w:tblGrid>
      <w:tr w:rsidR="0073714C" w:rsidRPr="0073714C">
        <w:trPr>
          <w:tblCellSpacing w:w="0" w:type="dxa"/>
        </w:trPr>
        <w:tc>
          <w:tcPr>
            <w:tcW w:w="2400" w:type="dxa"/>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b/>
                <w:bCs/>
                <w:sz w:val="24"/>
                <w:szCs w:val="24"/>
                <w:u w:val="single"/>
              </w:rPr>
              <w:t>Scientific Name</w:t>
            </w:r>
          </w:p>
        </w:tc>
        <w:tc>
          <w:tcPr>
            <w:tcW w:w="4800" w:type="dxa"/>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b/>
                <w:bCs/>
                <w:sz w:val="24"/>
                <w:szCs w:val="24"/>
                <w:u w:val="single"/>
              </w:rPr>
              <w:t>Origin of Scientific Name - Meaning</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b/>
                <w:bCs/>
                <w:i/>
                <w:iCs/>
                <w:sz w:val="24"/>
                <w:szCs w:val="24"/>
                <w:u w:val="single"/>
              </w:rPr>
              <w:t>Aulax</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‘furrow’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cancellata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‘latticed’ (surface of fruit)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862"/>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pinifolia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‘pine-leaf’ </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pallasia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after D Pallas (1768-1818)</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lastRenderedPageBreak/>
              <w:t>umbellata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‘umbel-liken florescence'</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104"/>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cneorifolia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t>
            </w:r>
            <w:proofErr w:type="spellStart"/>
            <w:r w:rsidRPr="0073714C">
              <w:rPr>
                <w:sz w:val="24"/>
                <w:szCs w:val="24"/>
                <w:u w:val="single"/>
              </w:rPr>
              <w:t>Cneorum</w:t>
            </w:r>
            <w:proofErr w:type="spellEnd"/>
            <w:r w:rsidRPr="0073714C">
              <w:rPr>
                <w:sz w:val="24"/>
                <w:szCs w:val="24"/>
                <w:u w:val="single"/>
              </w:rPr>
              <w:t xml:space="preserve"> (Spurge) - leaf’</w:t>
            </w:r>
          </w:p>
        </w:tc>
      </w:tr>
    </w:tbl>
    <w:p w:rsidR="0073714C" w:rsidRPr="0073714C" w:rsidRDefault="0073714C" w:rsidP="0073714C">
      <w:pPr>
        <w:rPr>
          <w:sz w:val="24"/>
          <w:szCs w:val="24"/>
          <w:u w:val="single"/>
        </w:rPr>
      </w:pPr>
      <w:r w:rsidRPr="0073714C">
        <w:rPr>
          <w:sz w:val="24"/>
          <w:szCs w:val="24"/>
          <w:u w:val="single"/>
        </w:rPr>
        <w:t> </w:t>
      </w:r>
    </w:p>
    <w:tbl>
      <w:tblPr>
        <w:tblW w:w="0" w:type="auto"/>
        <w:tblCellSpacing w:w="0" w:type="dxa"/>
        <w:tblBorders>
          <w:top w:val="outset" w:sz="6" w:space="0" w:color="C0C0C0"/>
          <w:left w:val="outset" w:sz="6" w:space="0" w:color="C0C0C0"/>
          <w:bottom w:val="outset" w:sz="6" w:space="0" w:color="C0C0C0"/>
          <w:right w:val="outset" w:sz="6" w:space="0" w:color="C0C0C0"/>
        </w:tblBorders>
        <w:tblCellMar>
          <w:top w:w="15" w:type="dxa"/>
          <w:left w:w="15" w:type="dxa"/>
          <w:bottom w:w="15" w:type="dxa"/>
          <w:right w:w="15" w:type="dxa"/>
        </w:tblCellMar>
        <w:tblLook w:val="04A0" w:firstRow="1" w:lastRow="0" w:firstColumn="1" w:lastColumn="0" w:noHBand="0" w:noVBand="1"/>
      </w:tblPr>
      <w:tblGrid>
        <w:gridCol w:w="2400"/>
        <w:gridCol w:w="5532"/>
      </w:tblGrid>
      <w:tr w:rsidR="0073714C" w:rsidRPr="0073714C">
        <w:trPr>
          <w:tblCellSpacing w:w="0" w:type="dxa"/>
        </w:trPr>
        <w:tc>
          <w:tcPr>
            <w:tcW w:w="2400" w:type="dxa"/>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b/>
                <w:bCs/>
                <w:sz w:val="24"/>
                <w:szCs w:val="24"/>
                <w:u w:val="single"/>
              </w:rPr>
              <w:t>Scientific Name</w:t>
            </w:r>
          </w:p>
        </w:tc>
        <w:tc>
          <w:tcPr>
            <w:tcW w:w="4800" w:type="dxa"/>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b/>
                <w:bCs/>
                <w:sz w:val="24"/>
                <w:szCs w:val="24"/>
                <w:u w:val="single"/>
              </w:rPr>
              <w:t>Origin of Scientific Name - Meaning</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b/>
                <w:bCs/>
                <w:i/>
                <w:iCs/>
                <w:sz w:val="24"/>
                <w:szCs w:val="24"/>
                <w:u w:val="single"/>
              </w:rPr>
              <w:t>Hakea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after Baron CL von Hake (1745 - 1818), patron of botany</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drupacea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bearing a drupe (</w:t>
            </w:r>
            <w:proofErr w:type="spellStart"/>
            <w:r w:rsidRPr="0073714C">
              <w:rPr>
                <w:sz w:val="24"/>
                <w:szCs w:val="24"/>
                <w:u w:val="single"/>
              </w:rPr>
              <w:t>seedhead</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147"/>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suaveolens</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sweet - smelling (flowers)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gibbosa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hunched (follicle)</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salicifolia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willow - 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773"/>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saligna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willow - like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sericea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silky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986"/>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acicularis</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awl - like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002"/>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tenuifolia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narrow - leaf</w:t>
            </w:r>
          </w:p>
        </w:tc>
      </w:tr>
    </w:tbl>
    <w:p w:rsidR="0073714C" w:rsidRPr="0073714C" w:rsidRDefault="0073714C" w:rsidP="0073714C">
      <w:pPr>
        <w:rPr>
          <w:sz w:val="24"/>
          <w:szCs w:val="24"/>
          <w:u w:val="single"/>
        </w:rPr>
      </w:pPr>
      <w:r w:rsidRPr="0073714C">
        <w:rPr>
          <w:sz w:val="24"/>
          <w:szCs w:val="24"/>
          <w:u w:val="single"/>
        </w:rPr>
        <w:t> </w:t>
      </w:r>
    </w:p>
    <w:tbl>
      <w:tblPr>
        <w:tblW w:w="0" w:type="auto"/>
        <w:tblCellSpacing w:w="0" w:type="dxa"/>
        <w:tblBorders>
          <w:top w:val="outset" w:sz="6" w:space="0" w:color="C0C0C0"/>
          <w:left w:val="outset" w:sz="6" w:space="0" w:color="C0C0C0"/>
          <w:bottom w:val="outset" w:sz="6" w:space="0" w:color="C0C0C0"/>
          <w:right w:val="outset" w:sz="6" w:space="0" w:color="C0C0C0"/>
        </w:tblBorders>
        <w:tblCellMar>
          <w:top w:w="15" w:type="dxa"/>
          <w:left w:w="15" w:type="dxa"/>
          <w:bottom w:w="15" w:type="dxa"/>
          <w:right w:w="15" w:type="dxa"/>
        </w:tblCellMar>
        <w:tblLook w:val="04A0" w:firstRow="1" w:lastRow="0" w:firstColumn="1" w:lastColumn="0" w:noHBand="0" w:noVBand="1"/>
      </w:tblPr>
      <w:tblGrid>
        <w:gridCol w:w="2400"/>
        <w:gridCol w:w="4800"/>
      </w:tblGrid>
      <w:tr w:rsidR="0073714C" w:rsidRPr="0073714C">
        <w:trPr>
          <w:tblCellSpacing w:w="0" w:type="dxa"/>
        </w:trPr>
        <w:tc>
          <w:tcPr>
            <w:tcW w:w="2400" w:type="dxa"/>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b/>
                <w:bCs/>
                <w:sz w:val="24"/>
                <w:szCs w:val="24"/>
                <w:u w:val="single"/>
              </w:rPr>
              <w:t>Scientific Name</w:t>
            </w:r>
          </w:p>
        </w:tc>
        <w:tc>
          <w:tcPr>
            <w:tcW w:w="4800" w:type="dxa"/>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b/>
                <w:bCs/>
                <w:sz w:val="24"/>
                <w:szCs w:val="24"/>
                <w:u w:val="single"/>
              </w:rPr>
              <w:t>Origin of Scientific Name - Meaning</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b/>
                <w:bCs/>
                <w:i/>
                <w:iCs/>
                <w:sz w:val="24"/>
                <w:szCs w:val="24"/>
                <w:u w:val="single"/>
              </w:rPr>
              <w:t>Leucadendron</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white tree - after the Silver Tree</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i/>
                <w:iCs/>
                <w:sz w:val="24"/>
                <w:szCs w:val="24"/>
                <w:u w:val="single"/>
              </w:rPr>
              <w:t>album</w:t>
            </w: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‘white’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109"/>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proteoides</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‘Protea - like’ (</w:t>
            </w:r>
            <w:proofErr w:type="spellStart"/>
            <w:r w:rsidRPr="0073714C">
              <w:rPr>
                <w:sz w:val="24"/>
                <w:szCs w:val="24"/>
                <w:u w:val="single"/>
              </w:rPr>
              <w:t>inflor</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arcuatum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‘arched’ - florets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414"/>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crassulaefolia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t>
            </w:r>
            <w:proofErr w:type="spellStart"/>
            <w:r w:rsidRPr="0073714C">
              <w:rPr>
                <w:sz w:val="24"/>
                <w:szCs w:val="24"/>
                <w:u w:val="single"/>
              </w:rPr>
              <w:t>Crassula</w:t>
            </w:r>
            <w:proofErr w:type="spellEnd"/>
            <w:r w:rsidRPr="0073714C">
              <w:rPr>
                <w:sz w:val="24"/>
                <w:szCs w:val="24"/>
                <w:u w:val="single"/>
              </w:rPr>
              <w:t xml:space="preserve"> - 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argenteum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‘silver’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barkerae</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after WF Barker (12007 -)</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bonum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 good thing’</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lastRenderedPageBreak/>
              <w:t>brunioides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‘little </w:t>
            </w:r>
            <w:proofErr w:type="spellStart"/>
            <w:r w:rsidRPr="0073714C">
              <w:rPr>
                <w:i/>
                <w:iCs/>
                <w:sz w:val="24"/>
                <w:szCs w:val="24"/>
                <w:u w:val="single"/>
              </w:rPr>
              <w:t>Brunia</w:t>
            </w:r>
            <w:proofErr w:type="spellEnd"/>
            <w:r w:rsidRPr="0073714C">
              <w:rPr>
                <w:i/>
                <w:iCs/>
                <w:sz w:val="24"/>
                <w:szCs w:val="24"/>
                <w:u w:val="single"/>
              </w:rPr>
              <w:t>’</w:t>
            </w:r>
            <w:r w:rsidRPr="0073714C">
              <w:rPr>
                <w:sz w:val="24"/>
                <w:szCs w:val="24"/>
                <w:u w:val="single"/>
              </w:rPr>
              <w:t xml:space="preserve">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979"/>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sz w:val="24"/>
                      <w:szCs w:val="24"/>
                      <w:u w:val="single"/>
                    </w:rPr>
                    <w:t>fusciflora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‘grey - plant’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764"/>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sz w:val="24"/>
                      <w:szCs w:val="24"/>
                      <w:u w:val="single"/>
                    </w:rPr>
                    <w:t>tortum</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‘twisting and turning’ (stems)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burchellii</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WJ </w:t>
            </w:r>
            <w:proofErr w:type="spellStart"/>
            <w:r w:rsidRPr="0073714C">
              <w:rPr>
                <w:sz w:val="24"/>
                <w:szCs w:val="24"/>
                <w:u w:val="single"/>
              </w:rPr>
              <w:t>Burchell</w:t>
            </w:r>
            <w:proofErr w:type="spellEnd"/>
            <w:r w:rsidRPr="0073714C">
              <w:rPr>
                <w:sz w:val="24"/>
                <w:szCs w:val="24"/>
                <w:u w:val="single"/>
              </w:rPr>
              <w:t xml:space="preserve"> (1781 - 1863)</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cadens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‘falling’ (habit)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chamelaea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creeping’ (habit)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cinereum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‘ash-</w:t>
            </w:r>
            <w:proofErr w:type="spellStart"/>
            <w:r w:rsidRPr="0073714C">
              <w:rPr>
                <w:sz w:val="24"/>
                <w:szCs w:val="24"/>
                <w:u w:val="single"/>
              </w:rPr>
              <w:t>coloured</w:t>
            </w:r>
            <w:proofErr w:type="spellEnd"/>
            <w:r w:rsidRPr="0073714C">
              <w:rPr>
                <w:sz w:val="24"/>
                <w:szCs w:val="24"/>
                <w:u w:val="single"/>
              </w:rPr>
              <w:t>’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comosum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‘crowned’</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640"/>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deasii</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w:t>
            </w:r>
            <w:proofErr w:type="spellStart"/>
            <w:r w:rsidRPr="0073714C">
              <w:rPr>
                <w:sz w:val="24"/>
                <w:szCs w:val="24"/>
                <w:u w:val="single"/>
              </w:rPr>
              <w:t>Deas</w:t>
            </w:r>
            <w:proofErr w:type="spellEnd"/>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concavum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‘hollow’ (</w:t>
            </w:r>
            <w:proofErr w:type="spellStart"/>
            <w:r w:rsidRPr="0073714C">
              <w:rPr>
                <w:sz w:val="24"/>
                <w:szCs w:val="24"/>
                <w:u w:val="single"/>
              </w:rPr>
              <w:t>perianth</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conicum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‘cone-shaped’ (cones)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coniferum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‘cone-bearing’</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124"/>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sabulosum</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‘from the sands’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cordatum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‘heart-shaped’ (cones)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170"/>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humifusum</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‘trailing’ (habit)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coriaceum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‘like leather’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corymbosum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t>
            </w:r>
            <w:proofErr w:type="gramStart"/>
            <w:r w:rsidRPr="0073714C">
              <w:rPr>
                <w:sz w:val="24"/>
                <w:szCs w:val="24"/>
                <w:u w:val="single"/>
              </w:rPr>
              <w:t>rounded</w:t>
            </w:r>
            <w:proofErr w:type="gramEnd"/>
            <w:r w:rsidRPr="0073714C">
              <w:rPr>
                <w:sz w:val="24"/>
                <w:szCs w:val="24"/>
                <w:u w:val="single"/>
              </w:rPr>
              <w:t>, flat-topped’ (</w:t>
            </w:r>
            <w:proofErr w:type="spellStart"/>
            <w:r w:rsidRPr="0073714C">
              <w:rPr>
                <w:sz w:val="24"/>
                <w:szCs w:val="24"/>
                <w:u w:val="single"/>
              </w:rPr>
              <w:t>inflor</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cryptocephalum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hidden-head’</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daphnoides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‘laurel (</w:t>
            </w:r>
            <w:r w:rsidRPr="0073714C">
              <w:rPr>
                <w:i/>
                <w:iCs/>
                <w:sz w:val="24"/>
                <w:szCs w:val="24"/>
                <w:u w:val="single"/>
              </w:rPr>
              <w:t>Daphne)</w:t>
            </w:r>
            <w:r w:rsidRPr="0073714C">
              <w:rPr>
                <w:sz w:val="24"/>
                <w:szCs w:val="24"/>
                <w:u w:val="single"/>
              </w:rPr>
              <w:t>-like’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diemontianum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in </w:t>
            </w:r>
            <w:proofErr w:type="spellStart"/>
            <w:r w:rsidRPr="0073714C">
              <w:rPr>
                <w:sz w:val="24"/>
                <w:szCs w:val="24"/>
                <w:u w:val="single"/>
              </w:rPr>
              <w:t>honour</w:t>
            </w:r>
            <w:proofErr w:type="spellEnd"/>
            <w:r w:rsidRPr="0073714C">
              <w:rPr>
                <w:sz w:val="24"/>
                <w:szCs w:val="24"/>
                <w:u w:val="single"/>
              </w:rPr>
              <w:t xml:space="preserve"> of M </w:t>
            </w:r>
            <w:proofErr w:type="spellStart"/>
            <w:r w:rsidRPr="0073714C">
              <w:rPr>
                <w:sz w:val="24"/>
                <w:szCs w:val="24"/>
                <w:u w:val="single"/>
              </w:rPr>
              <w:t>Diemont</w:t>
            </w:r>
            <w:proofErr w:type="spellEnd"/>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i/>
                <w:iCs/>
                <w:sz w:val="24"/>
                <w:szCs w:val="24"/>
                <w:u w:val="single"/>
              </w:rPr>
              <w:t>discolor</w:t>
            </w: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‘two </w:t>
            </w:r>
            <w:proofErr w:type="spellStart"/>
            <w:r w:rsidRPr="0073714C">
              <w:rPr>
                <w:sz w:val="24"/>
                <w:szCs w:val="24"/>
                <w:u w:val="single"/>
              </w:rPr>
              <w:t>colours</w:t>
            </w:r>
            <w:proofErr w:type="spellEnd"/>
            <w:r w:rsidRPr="0073714C">
              <w:rPr>
                <w:sz w:val="24"/>
                <w:szCs w:val="24"/>
                <w:u w:val="single"/>
              </w:rPr>
              <w:t>’ (</w:t>
            </w:r>
            <w:proofErr w:type="spellStart"/>
            <w:r w:rsidRPr="0073714C">
              <w:rPr>
                <w:sz w:val="24"/>
                <w:szCs w:val="24"/>
                <w:u w:val="single"/>
              </w:rPr>
              <w:t>involucral</w:t>
            </w:r>
            <w:proofErr w:type="spellEnd"/>
            <w:r w:rsidRPr="0073714C">
              <w:rPr>
                <w:sz w:val="24"/>
                <w:szCs w:val="24"/>
                <w:u w:val="single"/>
              </w:rPr>
              <w:t xml:space="preserve">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dregei</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JF </w:t>
            </w:r>
            <w:proofErr w:type="spellStart"/>
            <w:r w:rsidRPr="0073714C">
              <w:rPr>
                <w:sz w:val="24"/>
                <w:szCs w:val="24"/>
                <w:u w:val="single"/>
              </w:rPr>
              <w:t>Drege</w:t>
            </w:r>
            <w:proofErr w:type="spellEnd"/>
            <w:r w:rsidRPr="0073714C">
              <w:rPr>
                <w:sz w:val="24"/>
                <w:szCs w:val="24"/>
                <w:u w:val="single"/>
              </w:rPr>
              <w:t xml:space="preserve"> (1794-1881)</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516"/>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swartbergense</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‘from </w:t>
            </w:r>
            <w:proofErr w:type="spellStart"/>
            <w:r w:rsidRPr="0073714C">
              <w:rPr>
                <w:sz w:val="24"/>
                <w:szCs w:val="24"/>
                <w:u w:val="single"/>
              </w:rPr>
              <w:t>Swartberg</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lastRenderedPageBreak/>
              <w:t>dubium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t>
            </w:r>
            <w:proofErr w:type="gramStart"/>
            <w:r w:rsidRPr="0073714C">
              <w:rPr>
                <w:sz w:val="24"/>
                <w:szCs w:val="24"/>
                <w:u w:val="single"/>
              </w:rPr>
              <w:t>doubt</w:t>
            </w:r>
            <w:proofErr w:type="gramEnd"/>
            <w:r w:rsidRPr="0073714C">
              <w:rPr>
                <w:sz w:val="24"/>
                <w:szCs w:val="24"/>
                <w:u w:val="single"/>
              </w:rPr>
              <w:t>’ (a valid species?)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elimense</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‘from </w:t>
            </w:r>
            <w:proofErr w:type="spellStart"/>
            <w:r w:rsidRPr="0073714C">
              <w:rPr>
                <w:sz w:val="24"/>
                <w:szCs w:val="24"/>
                <w:u w:val="single"/>
              </w:rPr>
              <w:t>Elim</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ericifolium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‘ericoid-leaf’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024"/>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uniflorum</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t>
            </w:r>
            <w:proofErr w:type="gramStart"/>
            <w:r w:rsidRPr="0073714C">
              <w:rPr>
                <w:sz w:val="24"/>
                <w:szCs w:val="24"/>
                <w:u w:val="single"/>
              </w:rPr>
              <w:t>one-flower</w:t>
            </w:r>
            <w:proofErr w:type="gramEnd"/>
            <w:r w:rsidRPr="0073714C">
              <w:rPr>
                <w:sz w:val="24"/>
                <w:szCs w:val="24"/>
                <w:u w:val="single"/>
              </w:rPr>
              <w:t>’ (</w:t>
            </w:r>
            <w:proofErr w:type="spellStart"/>
            <w:r w:rsidRPr="0073714C">
              <w:rPr>
                <w:sz w:val="24"/>
                <w:szCs w:val="24"/>
                <w:u w:val="single"/>
              </w:rPr>
              <w:t>inflor</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eucalyptifolium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‘gum (</w:t>
            </w:r>
            <w:r w:rsidRPr="0073714C">
              <w:rPr>
                <w:i/>
                <w:iCs/>
                <w:sz w:val="24"/>
                <w:szCs w:val="24"/>
                <w:u w:val="single"/>
              </w:rPr>
              <w:t>Eucalyptus)-</w:t>
            </w:r>
            <w:r w:rsidRPr="0073714C">
              <w:rPr>
                <w:sz w:val="24"/>
                <w:szCs w:val="24"/>
                <w:u w:val="single"/>
              </w:rPr>
              <w:t>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166"/>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eriocladum</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‘woolly-shoot’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962"/>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salignum</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‘willow (</w:t>
            </w:r>
            <w:r w:rsidRPr="0073714C">
              <w:rPr>
                <w:i/>
                <w:iCs/>
                <w:sz w:val="24"/>
                <w:szCs w:val="24"/>
                <w:u w:val="single"/>
              </w:rPr>
              <w:t>Salix)</w:t>
            </w:r>
            <w:r w:rsidRPr="0073714C">
              <w:rPr>
                <w:sz w:val="24"/>
                <w:szCs w:val="24"/>
                <w:u w:val="single"/>
              </w:rPr>
              <w:t>-like’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flexuosum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‘full of bends’ (stems)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floridum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‘bearing many flowers’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foedum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‘smelling’-</w:t>
            </w:r>
            <w:proofErr w:type="spellStart"/>
            <w:r w:rsidRPr="0073714C">
              <w:rPr>
                <w:sz w:val="24"/>
                <w:szCs w:val="24"/>
                <w:u w:val="single"/>
              </w:rPr>
              <w:t>inflor.s</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galpinii</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EE </w:t>
            </w:r>
            <w:proofErr w:type="spellStart"/>
            <w:r w:rsidRPr="0073714C">
              <w:rPr>
                <w:sz w:val="24"/>
                <w:szCs w:val="24"/>
                <w:u w:val="single"/>
              </w:rPr>
              <w:t>Galpin</w:t>
            </w:r>
            <w:proofErr w:type="spellEnd"/>
            <w:r w:rsidRPr="0073714C">
              <w:rPr>
                <w:sz w:val="24"/>
                <w:szCs w:val="24"/>
                <w:u w:val="single"/>
              </w:rPr>
              <w:t xml:space="preserve"> (1858-1941)</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gandogeri</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M </w:t>
            </w:r>
            <w:proofErr w:type="spellStart"/>
            <w:r w:rsidRPr="0073714C">
              <w:rPr>
                <w:sz w:val="24"/>
                <w:szCs w:val="24"/>
                <w:u w:val="single"/>
              </w:rPr>
              <w:t>Gandoger</w:t>
            </w:r>
            <w:proofErr w:type="spellEnd"/>
            <w:r w:rsidRPr="0073714C">
              <w:rPr>
                <w:sz w:val="24"/>
                <w:szCs w:val="24"/>
                <w:u w:val="single"/>
              </w:rPr>
              <w:t xml:space="preserve"> (1850-1926)</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932"/>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r w:rsidRPr="0073714C">
                    <w:rPr>
                      <w:i/>
                      <w:iCs/>
                      <w:sz w:val="24"/>
                      <w:szCs w:val="24"/>
                      <w:u w:val="single"/>
                    </w:rPr>
                    <w:t>decorum</w:t>
                  </w:r>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‘decorative’</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016"/>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guthrieae</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after FA Guthrie (1831-1899)</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glaberrimum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‘totally hairless’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globosum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‘round’ (cones)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353"/>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grandiflorum</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‘large / noble-flower’</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gydoense</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‘from the </w:t>
            </w:r>
            <w:proofErr w:type="spellStart"/>
            <w:r w:rsidRPr="0073714C">
              <w:rPr>
                <w:sz w:val="24"/>
                <w:szCs w:val="24"/>
                <w:u w:val="single"/>
              </w:rPr>
              <w:t>Gydo</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lanigerium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‘wool-bearing’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001"/>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sz w:val="24"/>
                      <w:szCs w:val="24"/>
                      <w:u w:val="single"/>
                    </w:rPr>
                    <w:t>aemulum</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'splendid rival’</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laureolum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‘like a </w:t>
            </w:r>
            <w:proofErr w:type="spellStart"/>
            <w:r w:rsidRPr="0073714C">
              <w:rPr>
                <w:sz w:val="24"/>
                <w:szCs w:val="24"/>
                <w:u w:val="single"/>
              </w:rPr>
              <w:t>laural</w:t>
            </w:r>
            <w:proofErr w:type="spellEnd"/>
            <w:r w:rsidRPr="0073714C">
              <w:rPr>
                <w:sz w:val="24"/>
                <w:szCs w:val="24"/>
                <w:u w:val="single"/>
              </w:rPr>
              <w:t>’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932"/>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r w:rsidRPr="0073714C">
                    <w:rPr>
                      <w:i/>
                      <w:iCs/>
                      <w:sz w:val="24"/>
                      <w:szCs w:val="24"/>
                      <w:u w:val="single"/>
                    </w:rPr>
                    <w:t>decorum</w:t>
                  </w:r>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‘decorative’</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lastRenderedPageBreak/>
              <w:t>laxum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‘spread out’ (branches)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levisanus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after G. Lewis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linifolium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‘flax-leaf’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072"/>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longicaule</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‘long-branched’</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755"/>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tortum</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‘twisting &amp; turning’ (stems)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loeriense</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‘from </w:t>
            </w:r>
            <w:proofErr w:type="spellStart"/>
            <w:r w:rsidRPr="0073714C">
              <w:rPr>
                <w:sz w:val="24"/>
                <w:szCs w:val="24"/>
                <w:u w:val="single"/>
              </w:rPr>
              <w:t>Loerie</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loranthifolium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‘mistletoe </w:t>
            </w:r>
            <w:r w:rsidRPr="0073714C">
              <w:rPr>
                <w:i/>
                <w:iCs/>
                <w:sz w:val="24"/>
                <w:szCs w:val="24"/>
                <w:u w:val="single"/>
              </w:rPr>
              <w:t>(</w:t>
            </w:r>
            <w:proofErr w:type="spellStart"/>
            <w:r w:rsidRPr="0073714C">
              <w:rPr>
                <w:i/>
                <w:iCs/>
                <w:sz w:val="24"/>
                <w:szCs w:val="24"/>
                <w:u w:val="single"/>
              </w:rPr>
              <w:t>Loranthus</w:t>
            </w:r>
            <w:proofErr w:type="spellEnd"/>
            <w:r w:rsidRPr="0073714C">
              <w:rPr>
                <w:i/>
                <w:iCs/>
                <w:sz w:val="24"/>
                <w:szCs w:val="24"/>
                <w:u w:val="single"/>
              </w:rPr>
              <w:t>)-</w:t>
            </w:r>
            <w:r w:rsidRPr="0073714C">
              <w:rPr>
                <w:sz w:val="24"/>
                <w:szCs w:val="24"/>
                <w:u w:val="single"/>
              </w:rPr>
              <w:t>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969"/>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pearsonii</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after HW Pearson (1870-1916)</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2016"/>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pseudospathulatum</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‘false-spoon’ (leaf)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macowanii</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P </w:t>
            </w:r>
            <w:proofErr w:type="spellStart"/>
            <w:r w:rsidRPr="0073714C">
              <w:rPr>
                <w:sz w:val="24"/>
                <w:szCs w:val="24"/>
                <w:u w:val="single"/>
              </w:rPr>
              <w:t>MacOwan</w:t>
            </w:r>
            <w:proofErr w:type="spellEnd"/>
            <w:r w:rsidRPr="0073714C">
              <w:rPr>
                <w:sz w:val="24"/>
                <w:szCs w:val="24"/>
                <w:u w:val="single"/>
              </w:rPr>
              <w:t xml:space="preserve"> (1830-12009)</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meridianum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‘southern’ (locality at Agulhas)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meyerianum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after EHF Meyer (1791-1858)</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microcephalum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‘small-head’ (cones)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932"/>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r w:rsidRPr="0073714C">
                    <w:rPr>
                      <w:i/>
                      <w:iCs/>
                      <w:sz w:val="24"/>
                      <w:szCs w:val="24"/>
                      <w:u w:val="single"/>
                    </w:rPr>
                    <w:t>decorum</w:t>
                  </w:r>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‘decorative’</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233"/>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squarrosum</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‘rough with scales’ (seeds)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774"/>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stokoei</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TP </w:t>
            </w:r>
            <w:proofErr w:type="spellStart"/>
            <w:r w:rsidRPr="0073714C">
              <w:rPr>
                <w:sz w:val="24"/>
                <w:szCs w:val="24"/>
                <w:u w:val="single"/>
              </w:rPr>
              <w:t>Stokoe</w:t>
            </w:r>
            <w:proofErr w:type="spellEnd"/>
            <w:r w:rsidRPr="0073714C">
              <w:rPr>
                <w:sz w:val="24"/>
                <w:szCs w:val="24"/>
                <w:u w:val="single"/>
              </w:rPr>
              <w:t xml:space="preserve"> (1868-1959)</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modestum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‘shy’ (small stature)</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muirii</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after J Muir (1874-1947)</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nervosum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‘veined’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nitidum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‘shiny’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281"/>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schinzianum</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H </w:t>
            </w:r>
            <w:proofErr w:type="spellStart"/>
            <w:r w:rsidRPr="0073714C">
              <w:rPr>
                <w:sz w:val="24"/>
                <w:szCs w:val="24"/>
                <w:u w:val="single"/>
              </w:rPr>
              <w:t>Schinz</w:t>
            </w:r>
            <w:proofErr w:type="spellEnd"/>
            <w:r w:rsidRPr="0073714C">
              <w:rPr>
                <w:sz w:val="24"/>
                <w:szCs w:val="24"/>
                <w:u w:val="single"/>
              </w:rPr>
              <w:t xml:space="preserve"> (1858-1941)</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117"/>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schlechteri</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FR </w:t>
            </w:r>
            <w:proofErr w:type="spellStart"/>
            <w:r w:rsidRPr="0073714C">
              <w:rPr>
                <w:sz w:val="24"/>
                <w:szCs w:val="24"/>
                <w:u w:val="single"/>
              </w:rPr>
              <w:t>Schlechter</w:t>
            </w:r>
            <w:proofErr w:type="spellEnd"/>
            <w:r w:rsidRPr="0073714C">
              <w:rPr>
                <w:sz w:val="24"/>
                <w:szCs w:val="24"/>
                <w:u w:val="single"/>
              </w:rPr>
              <w:t xml:space="preserve"> (1872-125)</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lastRenderedPageBreak/>
              <w:t>nobile</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‘splendid’</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olens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‘smelling’</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orientale</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‘of the east’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platyspermum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‘flat-seed’</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018"/>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comosum</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‘crowned’ (cones)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procerum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‘very tall’ (habit)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137"/>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concinnum</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‘elegant’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pubescens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‘soft, downy hair’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597"/>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sericocephalum</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‘silky down-head’</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814"/>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pillansii</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NS </w:t>
            </w:r>
            <w:proofErr w:type="spellStart"/>
            <w:r w:rsidRPr="0073714C">
              <w:rPr>
                <w:sz w:val="24"/>
                <w:szCs w:val="24"/>
                <w:u w:val="single"/>
              </w:rPr>
              <w:t>Pillans</w:t>
            </w:r>
            <w:proofErr w:type="spellEnd"/>
            <w:r w:rsidRPr="0073714C">
              <w:rPr>
                <w:sz w:val="24"/>
                <w:szCs w:val="24"/>
                <w:u w:val="single"/>
              </w:rPr>
              <w:t xml:space="preserve"> (1884-1964)</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pubibracteolatum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‘downy-haired bracts’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radiatum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‘radiating (branches)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remotum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‘far away’ (from Cape Town)</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roodii</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after PB Rood (1861-1946)</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rourkii</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after JP Rourke (1942-)</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rubrum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‘red’ (incorrectly to purple bracts)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214"/>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parviflorum</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t>
            </w:r>
            <w:proofErr w:type="gramStart"/>
            <w:r w:rsidRPr="0073714C">
              <w:rPr>
                <w:sz w:val="24"/>
                <w:szCs w:val="24"/>
                <w:u w:val="single"/>
              </w:rPr>
              <w:t>few</w:t>
            </w:r>
            <w:proofErr w:type="gramEnd"/>
            <w:r w:rsidRPr="0073714C">
              <w:rPr>
                <w:sz w:val="24"/>
                <w:szCs w:val="24"/>
                <w:u w:val="single"/>
              </w:rPr>
              <w:t xml:space="preserve"> flowered’ (</w:t>
            </w:r>
            <w:proofErr w:type="spellStart"/>
            <w:r w:rsidRPr="0073714C">
              <w:rPr>
                <w:sz w:val="24"/>
                <w:szCs w:val="24"/>
                <w:u w:val="single"/>
              </w:rPr>
              <w:t>inflor</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097"/>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plumosum</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‘feathered’ (cones)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salicifolium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‘willow (</w:t>
            </w:r>
            <w:r w:rsidRPr="0073714C">
              <w:rPr>
                <w:i/>
                <w:iCs/>
                <w:sz w:val="24"/>
                <w:szCs w:val="24"/>
                <w:u w:val="single"/>
              </w:rPr>
              <w:t>Salix) -</w:t>
            </w:r>
            <w:r w:rsidRPr="0073714C">
              <w:rPr>
                <w:sz w:val="24"/>
                <w:szCs w:val="24"/>
                <w:u w:val="single"/>
              </w:rPr>
              <w:t>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880"/>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strictum</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‘constant’ (lacking variation)</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salignum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‘willow (</w:t>
            </w:r>
            <w:r w:rsidRPr="0073714C">
              <w:rPr>
                <w:i/>
                <w:iCs/>
                <w:sz w:val="24"/>
                <w:szCs w:val="24"/>
                <w:u w:val="single"/>
              </w:rPr>
              <w:t>Salix)</w:t>
            </w:r>
            <w:r w:rsidRPr="0073714C">
              <w:rPr>
                <w:sz w:val="24"/>
                <w:szCs w:val="24"/>
                <w:u w:val="single"/>
              </w:rPr>
              <w:t xml:space="preserve"> -like’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764"/>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pallens</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‘pale’ (</w:t>
            </w:r>
            <w:proofErr w:type="spellStart"/>
            <w:r w:rsidRPr="0073714C">
              <w:rPr>
                <w:sz w:val="24"/>
                <w:szCs w:val="24"/>
                <w:u w:val="single"/>
              </w:rPr>
              <w:t>involucral</w:t>
            </w:r>
            <w:proofErr w:type="spellEnd"/>
            <w:r w:rsidRPr="0073714C">
              <w:rPr>
                <w:sz w:val="24"/>
                <w:szCs w:val="24"/>
                <w:u w:val="single"/>
              </w:rPr>
              <w:t xml:space="preserve">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i/>
                <w:iCs/>
                <w:sz w:val="24"/>
                <w:szCs w:val="24"/>
                <w:u w:val="single"/>
              </w:rPr>
              <w:lastRenderedPageBreak/>
              <w:t>sessile</w:t>
            </w: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t>
            </w:r>
            <w:proofErr w:type="gramStart"/>
            <w:r w:rsidRPr="0073714C">
              <w:rPr>
                <w:sz w:val="24"/>
                <w:szCs w:val="24"/>
                <w:u w:val="single"/>
              </w:rPr>
              <w:t>without</w:t>
            </w:r>
            <w:proofErr w:type="gramEnd"/>
            <w:r w:rsidRPr="0073714C">
              <w:rPr>
                <w:sz w:val="24"/>
                <w:szCs w:val="24"/>
                <w:u w:val="single"/>
              </w:rPr>
              <w:t xml:space="preserve"> a stalk’ (</w:t>
            </w:r>
            <w:proofErr w:type="spellStart"/>
            <w:r w:rsidRPr="0073714C">
              <w:rPr>
                <w:sz w:val="24"/>
                <w:szCs w:val="24"/>
                <w:u w:val="single"/>
              </w:rPr>
              <w:t>inflor</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170"/>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humifusum</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‘ground-stem’ (habit)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sheilae</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after Sheila (wife of I Williams)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singulare</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‘unique’</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sorocephalodes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‘resembling </w:t>
            </w:r>
            <w:proofErr w:type="spellStart"/>
            <w:r w:rsidRPr="0073714C">
              <w:rPr>
                <w:i/>
                <w:iCs/>
                <w:sz w:val="24"/>
                <w:szCs w:val="24"/>
                <w:u w:val="single"/>
              </w:rPr>
              <w:t>Sorocephalus</w:t>
            </w:r>
            <w:proofErr w:type="spellEnd"/>
            <w:r w:rsidRPr="0073714C">
              <w:rPr>
                <w:i/>
                <w:iCs/>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spirale</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‘spiral’ (cones)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spissifolium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‘closely packed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208"/>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adscendens</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‘ascending’ (habit)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896"/>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glabrum</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‘hairless’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065"/>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gnidioides</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‘resembling a </w:t>
            </w:r>
            <w:proofErr w:type="spellStart"/>
            <w:r w:rsidRPr="0073714C">
              <w:rPr>
                <w:i/>
                <w:iCs/>
                <w:sz w:val="24"/>
                <w:szCs w:val="24"/>
                <w:u w:val="single"/>
              </w:rPr>
              <w:t>Gnidia</w:t>
            </w:r>
            <w:proofErr w:type="spellEnd"/>
            <w:r w:rsidRPr="0073714C">
              <w:rPr>
                <w:i/>
                <w:iCs/>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661"/>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r w:rsidRPr="0073714C">
                    <w:rPr>
                      <w:i/>
                      <w:iCs/>
                      <w:sz w:val="24"/>
                      <w:szCs w:val="24"/>
                      <w:u w:val="single"/>
                    </w:rPr>
                    <w:t>minus</w:t>
                  </w:r>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‘small’ (habit)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027"/>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natalense</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‘from Natal’</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938"/>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philippsii</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after EP Phillips (1884-1967)</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910"/>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riparium</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‘of the river bank’</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960"/>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virgatum</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‘twiggy’</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stellare</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‘star-like’ (</w:t>
            </w:r>
            <w:proofErr w:type="spellStart"/>
            <w:r w:rsidRPr="0073714C">
              <w:rPr>
                <w:sz w:val="24"/>
                <w:szCs w:val="24"/>
                <w:u w:val="single"/>
              </w:rPr>
              <w:t>involucral</w:t>
            </w:r>
            <w:proofErr w:type="spellEnd"/>
            <w:r w:rsidRPr="0073714C">
              <w:rPr>
                <w:sz w:val="24"/>
                <w:szCs w:val="24"/>
                <w:u w:val="single"/>
              </w:rPr>
              <w:t xml:space="preserve">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455"/>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empetrifolium</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‘crowberry (</w:t>
            </w:r>
            <w:proofErr w:type="spellStart"/>
            <w:r w:rsidRPr="0073714C">
              <w:rPr>
                <w:i/>
                <w:iCs/>
                <w:sz w:val="24"/>
                <w:szCs w:val="24"/>
                <w:u w:val="single"/>
              </w:rPr>
              <w:t>Empetrium</w:t>
            </w:r>
            <w:proofErr w:type="spellEnd"/>
            <w:r w:rsidRPr="0073714C">
              <w:rPr>
                <w:i/>
                <w:iCs/>
                <w:sz w:val="24"/>
                <w:szCs w:val="24"/>
                <w:u w:val="single"/>
              </w:rPr>
              <w:t>) -</w:t>
            </w:r>
            <w:r w:rsidRPr="0073714C">
              <w:rPr>
                <w:sz w:val="24"/>
                <w:szCs w:val="24"/>
                <w:u w:val="single"/>
              </w:rPr>
              <w:t>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stelligerum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t>
            </w:r>
            <w:proofErr w:type="gramStart"/>
            <w:r w:rsidRPr="0073714C">
              <w:rPr>
                <w:sz w:val="24"/>
                <w:szCs w:val="24"/>
                <w:u w:val="single"/>
              </w:rPr>
              <w:t>bearing</w:t>
            </w:r>
            <w:proofErr w:type="gramEnd"/>
            <w:r w:rsidRPr="0073714C">
              <w:rPr>
                <w:sz w:val="24"/>
                <w:szCs w:val="24"/>
                <w:u w:val="single"/>
              </w:rPr>
              <w:t xml:space="preserve"> stars’ (</w:t>
            </w:r>
            <w:proofErr w:type="spellStart"/>
            <w:r w:rsidRPr="0073714C">
              <w:rPr>
                <w:sz w:val="24"/>
                <w:szCs w:val="24"/>
                <w:u w:val="single"/>
              </w:rPr>
              <w:t>inflor</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strobilinum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‘cone’</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825"/>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saxatile</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‘of rocks’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teretifolium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‘needle-leaf’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064"/>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abietinum</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‘like a fir tree (</w:t>
            </w:r>
            <w:proofErr w:type="spellStart"/>
            <w:r w:rsidRPr="0073714C">
              <w:rPr>
                <w:i/>
                <w:iCs/>
                <w:sz w:val="24"/>
                <w:szCs w:val="24"/>
                <w:u w:val="single"/>
              </w:rPr>
              <w:t>Abies</w:t>
            </w:r>
            <w:proofErr w:type="spellEnd"/>
            <w:r w:rsidRPr="0073714C">
              <w:rPr>
                <w:i/>
                <w:iCs/>
                <w:sz w:val="24"/>
                <w:szCs w:val="24"/>
                <w:u w:val="single"/>
              </w:rPr>
              <w:t>)</w:t>
            </w:r>
            <w:r w:rsidRPr="0073714C">
              <w:rPr>
                <w:sz w:val="24"/>
                <w:szCs w:val="24"/>
                <w:u w:val="single"/>
              </w:rPr>
              <w:t xml:space="preserve"> ‘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lastRenderedPageBreak/>
              <w:t>thymifolium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‘thyme-leaf’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tinctum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‘dyed’ (</w:t>
            </w:r>
            <w:proofErr w:type="spellStart"/>
            <w:r w:rsidRPr="0073714C">
              <w:rPr>
                <w:sz w:val="24"/>
                <w:szCs w:val="24"/>
                <w:u w:val="single"/>
              </w:rPr>
              <w:t>involucral</w:t>
            </w:r>
            <w:proofErr w:type="spellEnd"/>
            <w:r w:rsidRPr="0073714C">
              <w:rPr>
                <w:sz w:val="24"/>
                <w:szCs w:val="24"/>
                <w:u w:val="single"/>
              </w:rPr>
              <w:t xml:space="preserve">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tradouwense</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‘of the </w:t>
            </w:r>
            <w:proofErr w:type="spellStart"/>
            <w:r w:rsidRPr="0073714C">
              <w:rPr>
                <w:sz w:val="24"/>
                <w:szCs w:val="24"/>
                <w:u w:val="single"/>
              </w:rPr>
              <w:t>tradouw</w:t>
            </w:r>
            <w:proofErr w:type="spellEnd"/>
            <w:r w:rsidRPr="0073714C">
              <w:rPr>
                <w:sz w:val="24"/>
                <w:szCs w:val="24"/>
                <w:u w:val="single"/>
              </w:rPr>
              <w:t xml:space="preserve"> region’</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uliginosum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‘growing in swampy places’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verticillatum</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t>
            </w:r>
            <w:proofErr w:type="gramStart"/>
            <w:r w:rsidRPr="0073714C">
              <w:rPr>
                <w:sz w:val="24"/>
                <w:szCs w:val="24"/>
                <w:u w:val="single"/>
              </w:rPr>
              <w:t>whorled</w:t>
            </w:r>
            <w:proofErr w:type="gramEnd"/>
            <w:r w:rsidRPr="0073714C">
              <w:rPr>
                <w:sz w:val="24"/>
                <w:szCs w:val="24"/>
                <w:u w:val="single"/>
              </w:rPr>
              <w:t>’ (</w:t>
            </w:r>
            <w:proofErr w:type="spellStart"/>
            <w:r w:rsidRPr="0073714C">
              <w:rPr>
                <w:sz w:val="24"/>
                <w:szCs w:val="24"/>
                <w:u w:val="single"/>
              </w:rPr>
              <w:t>inflor</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xanthoconus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‘yellow-coned’</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141"/>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uliginosum</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‘growing in swampy places’</w:t>
            </w:r>
          </w:p>
        </w:tc>
      </w:tr>
    </w:tbl>
    <w:p w:rsidR="0073714C" w:rsidRPr="0073714C" w:rsidRDefault="0073714C" w:rsidP="0073714C">
      <w:pPr>
        <w:rPr>
          <w:sz w:val="24"/>
          <w:szCs w:val="24"/>
          <w:u w:val="single"/>
        </w:rPr>
      </w:pPr>
      <w:r w:rsidRPr="0073714C">
        <w:rPr>
          <w:sz w:val="24"/>
          <w:szCs w:val="24"/>
          <w:u w:val="single"/>
        </w:rPr>
        <w:t> </w:t>
      </w:r>
    </w:p>
    <w:tbl>
      <w:tblPr>
        <w:tblW w:w="0" w:type="auto"/>
        <w:tblCellSpacing w:w="0" w:type="dxa"/>
        <w:tblBorders>
          <w:top w:val="outset" w:sz="6" w:space="0" w:color="C0C0C0"/>
          <w:left w:val="outset" w:sz="6" w:space="0" w:color="C0C0C0"/>
          <w:bottom w:val="outset" w:sz="6" w:space="0" w:color="C0C0C0"/>
          <w:right w:val="outset" w:sz="6" w:space="0" w:color="C0C0C0"/>
        </w:tblBorders>
        <w:tblCellMar>
          <w:top w:w="15" w:type="dxa"/>
          <w:left w:w="15" w:type="dxa"/>
          <w:bottom w:w="15" w:type="dxa"/>
          <w:right w:w="15" w:type="dxa"/>
        </w:tblCellMar>
        <w:tblLook w:val="04A0" w:firstRow="1" w:lastRow="0" w:firstColumn="1" w:lastColumn="0" w:noHBand="0" w:noVBand="1"/>
      </w:tblPr>
      <w:tblGrid>
        <w:gridCol w:w="2400"/>
        <w:gridCol w:w="7409"/>
      </w:tblGrid>
      <w:tr w:rsidR="0073714C" w:rsidRPr="0073714C">
        <w:trPr>
          <w:tblCellSpacing w:w="0" w:type="dxa"/>
        </w:trPr>
        <w:tc>
          <w:tcPr>
            <w:tcW w:w="2400" w:type="dxa"/>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b/>
                <w:bCs/>
                <w:sz w:val="24"/>
                <w:szCs w:val="24"/>
                <w:u w:val="single"/>
              </w:rPr>
              <w:t>Scientific Name</w:t>
            </w:r>
          </w:p>
        </w:tc>
        <w:tc>
          <w:tcPr>
            <w:tcW w:w="4800" w:type="dxa"/>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b/>
                <w:bCs/>
                <w:sz w:val="24"/>
                <w:szCs w:val="24"/>
                <w:u w:val="single"/>
              </w:rPr>
              <w:t>Origin of Scientific Name - Meaning</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b/>
                <w:bCs/>
                <w:i/>
                <w:iCs/>
                <w:sz w:val="24"/>
                <w:szCs w:val="24"/>
                <w:u w:val="single"/>
              </w:rPr>
              <w:t>Vexatorella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little trouble-maker (it shook generic concepts in South African </w:t>
            </w:r>
            <w:proofErr w:type="spellStart"/>
            <w:r w:rsidRPr="0073714C">
              <w:rPr>
                <w:sz w:val="24"/>
                <w:szCs w:val="24"/>
                <w:u w:val="single"/>
              </w:rPr>
              <w:t>Proteaceae</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alpina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of mountain districts </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425"/>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cartilagineum</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like cartilage (</w:t>
            </w:r>
            <w:proofErr w:type="spellStart"/>
            <w:r w:rsidRPr="0073714C">
              <w:rPr>
                <w:sz w:val="24"/>
                <w:szCs w:val="24"/>
                <w:u w:val="single"/>
              </w:rPr>
              <w:t>invol.bracts</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amoena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pleasant (scent)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latebrosa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broad-shoot (stems)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obtusata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blunt (leaves)</w:t>
            </w:r>
          </w:p>
        </w:tc>
      </w:tr>
    </w:tbl>
    <w:p w:rsidR="0073714C" w:rsidRPr="0073714C" w:rsidRDefault="0073714C" w:rsidP="0073714C">
      <w:pPr>
        <w:rPr>
          <w:sz w:val="24"/>
          <w:szCs w:val="24"/>
          <w:u w:val="single"/>
        </w:rPr>
      </w:pPr>
      <w:r w:rsidRPr="0073714C">
        <w:rPr>
          <w:sz w:val="24"/>
          <w:szCs w:val="24"/>
          <w:u w:val="single"/>
        </w:rPr>
        <w:t> </w:t>
      </w:r>
    </w:p>
    <w:tbl>
      <w:tblPr>
        <w:tblW w:w="0" w:type="auto"/>
        <w:tblCellSpacing w:w="0" w:type="dxa"/>
        <w:tblBorders>
          <w:top w:val="outset" w:sz="6" w:space="0" w:color="C0C0C0"/>
          <w:left w:val="outset" w:sz="6" w:space="0" w:color="C0C0C0"/>
          <w:bottom w:val="outset" w:sz="6" w:space="0" w:color="C0C0C0"/>
          <w:right w:val="outset" w:sz="6" w:space="0" w:color="C0C0C0"/>
        </w:tblBorders>
        <w:tblCellMar>
          <w:top w:w="15" w:type="dxa"/>
          <w:left w:w="15" w:type="dxa"/>
          <w:bottom w:w="15" w:type="dxa"/>
          <w:right w:w="15" w:type="dxa"/>
        </w:tblCellMar>
        <w:tblLook w:val="04A0" w:firstRow="1" w:lastRow="0" w:firstColumn="1" w:lastColumn="0" w:noHBand="0" w:noVBand="1"/>
      </w:tblPr>
      <w:tblGrid>
        <w:gridCol w:w="2400"/>
        <w:gridCol w:w="4800"/>
      </w:tblGrid>
      <w:tr w:rsidR="0073714C" w:rsidRPr="0073714C">
        <w:trPr>
          <w:tblCellSpacing w:w="0" w:type="dxa"/>
        </w:trPr>
        <w:tc>
          <w:tcPr>
            <w:tcW w:w="2400" w:type="dxa"/>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b/>
                <w:bCs/>
                <w:sz w:val="24"/>
                <w:szCs w:val="24"/>
                <w:u w:val="single"/>
              </w:rPr>
              <w:t>Scientific Name</w:t>
            </w:r>
          </w:p>
        </w:tc>
        <w:tc>
          <w:tcPr>
            <w:tcW w:w="4800" w:type="dxa"/>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b/>
                <w:bCs/>
                <w:sz w:val="24"/>
                <w:szCs w:val="24"/>
                <w:u w:val="single"/>
              </w:rPr>
              <w:t>Origin of Scientific Name - Meaning</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b/>
                <w:bCs/>
                <w:i/>
                <w:iCs/>
                <w:sz w:val="24"/>
                <w:szCs w:val="24"/>
                <w:u w:val="single"/>
              </w:rPr>
              <w:t>Diastella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separate (free </w:t>
            </w:r>
            <w:proofErr w:type="spellStart"/>
            <w:r w:rsidRPr="0073714C">
              <w:rPr>
                <w:sz w:val="24"/>
                <w:szCs w:val="24"/>
                <w:u w:val="single"/>
              </w:rPr>
              <w:t>perianth</w:t>
            </w:r>
            <w:proofErr w:type="spellEnd"/>
            <w:r w:rsidRPr="0073714C">
              <w:rPr>
                <w:sz w:val="24"/>
                <w:szCs w:val="24"/>
                <w:u w:val="single"/>
              </w:rPr>
              <w:t xml:space="preserve"> lobes)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buekii</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HW </w:t>
            </w:r>
            <w:proofErr w:type="spellStart"/>
            <w:r w:rsidRPr="0073714C">
              <w:rPr>
                <w:sz w:val="24"/>
                <w:szCs w:val="24"/>
                <w:u w:val="single"/>
              </w:rPr>
              <w:t>Buek</w:t>
            </w:r>
            <w:proofErr w:type="spellEnd"/>
            <w:r w:rsidRPr="0073714C">
              <w:rPr>
                <w:sz w:val="24"/>
                <w:szCs w:val="24"/>
                <w:u w:val="single"/>
              </w:rPr>
              <w:t xml:space="preserve"> (1796-1879)</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divaricata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branched (habit)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192"/>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serpyllifolia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i/>
                <w:iCs/>
                <w:sz w:val="24"/>
                <w:szCs w:val="24"/>
                <w:u w:val="single"/>
              </w:rPr>
              <w:t>‘</w:t>
            </w:r>
            <w:proofErr w:type="spellStart"/>
            <w:r w:rsidRPr="0073714C">
              <w:rPr>
                <w:i/>
                <w:iCs/>
                <w:sz w:val="24"/>
                <w:szCs w:val="24"/>
                <w:u w:val="single"/>
              </w:rPr>
              <w:t>Serpyllus</w:t>
            </w:r>
            <w:proofErr w:type="spellEnd"/>
            <w:r w:rsidRPr="0073714C">
              <w:rPr>
                <w:i/>
                <w:iCs/>
                <w:sz w:val="24"/>
                <w:szCs w:val="24"/>
                <w:u w:val="single"/>
              </w:rPr>
              <w:t>’-</w:t>
            </w:r>
            <w:r w:rsidRPr="0073714C">
              <w:rPr>
                <w:sz w:val="24"/>
                <w:szCs w:val="24"/>
                <w:u w:val="single"/>
              </w:rPr>
              <w:t>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fraterna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brother (to </w:t>
            </w:r>
            <w:r w:rsidRPr="0073714C">
              <w:rPr>
                <w:i/>
                <w:iCs/>
                <w:sz w:val="24"/>
                <w:szCs w:val="24"/>
                <w:u w:val="single"/>
              </w:rPr>
              <w:t xml:space="preserve">D. </w:t>
            </w:r>
            <w:proofErr w:type="spellStart"/>
            <w:r w:rsidRPr="0073714C">
              <w:rPr>
                <w:i/>
                <w:iCs/>
                <w:sz w:val="24"/>
                <w:szCs w:val="24"/>
                <w:u w:val="single"/>
              </w:rPr>
              <w:t>divaricata</w:t>
            </w:r>
            <w:proofErr w:type="spellEnd"/>
            <w:r w:rsidRPr="0073714C">
              <w:rPr>
                <w:i/>
                <w:iCs/>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myrtifolia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myrtle-leaf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lastRenderedPageBreak/>
              <w:t>parilis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equal (similar to other </w:t>
            </w:r>
            <w:proofErr w:type="spellStart"/>
            <w:r w:rsidRPr="0073714C">
              <w:rPr>
                <w:sz w:val="24"/>
                <w:szCs w:val="24"/>
                <w:u w:val="single"/>
              </w:rPr>
              <w:t>spp</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proteoides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i/>
                <w:iCs/>
                <w:sz w:val="24"/>
                <w:szCs w:val="24"/>
                <w:u w:val="single"/>
              </w:rPr>
              <w:t>Protea-like (</w:t>
            </w:r>
            <w:proofErr w:type="spellStart"/>
            <w:r w:rsidRPr="0073714C">
              <w:rPr>
                <w:i/>
                <w:iCs/>
                <w:sz w:val="24"/>
                <w:szCs w:val="24"/>
                <w:u w:val="single"/>
              </w:rPr>
              <w:t>inflor</w:t>
            </w:r>
            <w:proofErr w:type="spellEnd"/>
            <w:r w:rsidRPr="0073714C">
              <w:rPr>
                <w:i/>
                <w:iCs/>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095"/>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ericaefolia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i/>
                <w:iCs/>
                <w:sz w:val="24"/>
                <w:szCs w:val="24"/>
                <w:u w:val="single"/>
              </w:rPr>
              <w:t>Erica-</w:t>
            </w:r>
            <w:r w:rsidRPr="0073714C">
              <w:rPr>
                <w:sz w:val="24"/>
                <w:szCs w:val="24"/>
                <w:u w:val="single"/>
              </w:rPr>
              <w:t>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thymelaeoides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resembling </w:t>
            </w:r>
            <w:proofErr w:type="spellStart"/>
            <w:r w:rsidRPr="0073714C">
              <w:rPr>
                <w:i/>
                <w:iCs/>
                <w:sz w:val="24"/>
                <w:szCs w:val="24"/>
                <w:u w:val="single"/>
              </w:rPr>
              <w:t>Thymelea</w:t>
            </w:r>
            <w:proofErr w:type="spellEnd"/>
            <w:r w:rsidRPr="0073714C">
              <w:rPr>
                <w:i/>
                <w:iCs/>
                <w:sz w:val="24"/>
                <w:szCs w:val="24"/>
                <w:u w:val="single"/>
              </w:rPr>
              <w:t xml:space="preserve"> (</w:t>
            </w:r>
            <w:r w:rsidRPr="0073714C">
              <w:rPr>
                <w:sz w:val="24"/>
                <w:szCs w:val="24"/>
                <w:u w:val="single"/>
              </w:rPr>
              <w:t>habit)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901"/>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bryiflora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gramStart"/>
            <w:r w:rsidRPr="0073714C">
              <w:rPr>
                <w:sz w:val="24"/>
                <w:szCs w:val="24"/>
                <w:u w:val="single"/>
              </w:rPr>
              <w:t>moss-flower</w:t>
            </w:r>
            <w:proofErr w:type="gramEnd"/>
            <w:r w:rsidRPr="0073714C">
              <w:rPr>
                <w:sz w:val="24"/>
                <w:szCs w:val="24"/>
                <w:u w:val="single"/>
              </w:rPr>
              <w:t xml:space="preserve"> (</w:t>
            </w:r>
            <w:proofErr w:type="spellStart"/>
            <w:r w:rsidRPr="0073714C">
              <w:rPr>
                <w:sz w:val="24"/>
                <w:szCs w:val="24"/>
                <w:u w:val="single"/>
              </w:rPr>
              <w:t>inflor</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969"/>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concavus</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concave (leaves)</w:t>
            </w:r>
          </w:p>
        </w:tc>
      </w:tr>
    </w:tbl>
    <w:p w:rsidR="0073714C" w:rsidRPr="0073714C" w:rsidRDefault="0073714C" w:rsidP="0073714C">
      <w:pPr>
        <w:rPr>
          <w:sz w:val="24"/>
          <w:szCs w:val="24"/>
          <w:u w:val="single"/>
        </w:rPr>
      </w:pPr>
      <w:r w:rsidRPr="0073714C">
        <w:rPr>
          <w:sz w:val="24"/>
          <w:szCs w:val="24"/>
          <w:u w:val="single"/>
        </w:rPr>
        <w:t> </w:t>
      </w:r>
    </w:p>
    <w:tbl>
      <w:tblPr>
        <w:tblW w:w="0" w:type="auto"/>
        <w:tblCellSpacing w:w="0" w:type="dxa"/>
        <w:tblBorders>
          <w:top w:val="outset" w:sz="6" w:space="0" w:color="C0C0C0"/>
          <w:left w:val="outset" w:sz="6" w:space="0" w:color="C0C0C0"/>
          <w:bottom w:val="outset" w:sz="6" w:space="0" w:color="C0C0C0"/>
          <w:right w:val="outset" w:sz="6" w:space="0" w:color="C0C0C0"/>
        </w:tblBorders>
        <w:tblCellMar>
          <w:top w:w="15" w:type="dxa"/>
          <w:left w:w="15" w:type="dxa"/>
          <w:bottom w:w="15" w:type="dxa"/>
          <w:right w:w="15" w:type="dxa"/>
        </w:tblCellMar>
        <w:tblLook w:val="04A0" w:firstRow="1" w:lastRow="0" w:firstColumn="1" w:lastColumn="0" w:noHBand="0" w:noVBand="1"/>
      </w:tblPr>
      <w:tblGrid>
        <w:gridCol w:w="2400"/>
        <w:gridCol w:w="4800"/>
      </w:tblGrid>
      <w:tr w:rsidR="0073714C" w:rsidRPr="0073714C">
        <w:trPr>
          <w:tblCellSpacing w:w="0" w:type="dxa"/>
        </w:trPr>
        <w:tc>
          <w:tcPr>
            <w:tcW w:w="2400" w:type="dxa"/>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b/>
                <w:bCs/>
                <w:sz w:val="24"/>
                <w:szCs w:val="24"/>
                <w:u w:val="single"/>
              </w:rPr>
              <w:t>Scientific Name</w:t>
            </w:r>
          </w:p>
        </w:tc>
        <w:tc>
          <w:tcPr>
            <w:tcW w:w="4800" w:type="dxa"/>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b/>
                <w:bCs/>
                <w:sz w:val="24"/>
                <w:szCs w:val="24"/>
                <w:u w:val="single"/>
              </w:rPr>
              <w:t>Origin of Scientific Name - Meaning</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b/>
                <w:bCs/>
                <w:i/>
                <w:iCs/>
                <w:sz w:val="24"/>
                <w:szCs w:val="24"/>
                <w:u w:val="single"/>
              </w:rPr>
              <w:t>Orothamnus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mountain branch</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zeyheri</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C </w:t>
            </w:r>
            <w:proofErr w:type="spellStart"/>
            <w:r w:rsidRPr="0073714C">
              <w:rPr>
                <w:sz w:val="24"/>
                <w:szCs w:val="24"/>
                <w:u w:val="single"/>
              </w:rPr>
              <w:t>Zeyher</w:t>
            </w:r>
            <w:proofErr w:type="spellEnd"/>
            <w:r w:rsidRPr="0073714C">
              <w:rPr>
                <w:sz w:val="24"/>
                <w:szCs w:val="24"/>
                <w:u w:val="single"/>
              </w:rPr>
              <w:t xml:space="preserve"> (1799-1858)</w:t>
            </w:r>
          </w:p>
        </w:tc>
      </w:tr>
    </w:tbl>
    <w:p w:rsidR="0073714C" w:rsidRPr="0073714C" w:rsidRDefault="0073714C" w:rsidP="0073714C">
      <w:pPr>
        <w:rPr>
          <w:sz w:val="24"/>
          <w:szCs w:val="24"/>
          <w:u w:val="single"/>
        </w:rPr>
      </w:pPr>
      <w:r w:rsidRPr="0073714C">
        <w:rPr>
          <w:sz w:val="24"/>
          <w:szCs w:val="24"/>
          <w:u w:val="single"/>
        </w:rPr>
        <w:t> </w:t>
      </w:r>
    </w:p>
    <w:tbl>
      <w:tblPr>
        <w:tblW w:w="0" w:type="auto"/>
        <w:tblCellSpacing w:w="0" w:type="dxa"/>
        <w:tblBorders>
          <w:top w:val="outset" w:sz="6" w:space="0" w:color="C0C0C0"/>
          <w:left w:val="outset" w:sz="6" w:space="0" w:color="C0C0C0"/>
          <w:bottom w:val="outset" w:sz="6" w:space="0" w:color="C0C0C0"/>
          <w:right w:val="outset" w:sz="6" w:space="0" w:color="C0C0C0"/>
        </w:tblBorders>
        <w:tblCellMar>
          <w:top w:w="15" w:type="dxa"/>
          <w:left w:w="15" w:type="dxa"/>
          <w:bottom w:w="15" w:type="dxa"/>
          <w:right w:w="15" w:type="dxa"/>
        </w:tblCellMar>
        <w:tblLook w:val="04A0" w:firstRow="1" w:lastRow="0" w:firstColumn="1" w:lastColumn="0" w:noHBand="0" w:noVBand="1"/>
      </w:tblPr>
      <w:tblGrid>
        <w:gridCol w:w="2400"/>
        <w:gridCol w:w="5636"/>
      </w:tblGrid>
      <w:tr w:rsidR="0073714C" w:rsidRPr="0073714C">
        <w:trPr>
          <w:tblCellSpacing w:w="0" w:type="dxa"/>
        </w:trPr>
        <w:tc>
          <w:tcPr>
            <w:tcW w:w="2400" w:type="dxa"/>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b/>
                <w:bCs/>
                <w:sz w:val="24"/>
                <w:szCs w:val="24"/>
                <w:u w:val="single"/>
              </w:rPr>
              <w:t>Scientific Name</w:t>
            </w:r>
          </w:p>
        </w:tc>
        <w:tc>
          <w:tcPr>
            <w:tcW w:w="4800" w:type="dxa"/>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b/>
                <w:bCs/>
                <w:sz w:val="24"/>
                <w:szCs w:val="24"/>
                <w:u w:val="single"/>
              </w:rPr>
              <w:t>Origin of Scientific Name - Meaning</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b/>
                <w:bCs/>
                <w:i/>
                <w:iCs/>
                <w:sz w:val="24"/>
                <w:szCs w:val="24"/>
                <w:u w:val="single"/>
              </w:rPr>
              <w:t>Mimetes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imitator (leaves resembling </w:t>
            </w:r>
            <w:proofErr w:type="spellStart"/>
            <w:r w:rsidRPr="0073714C">
              <w:rPr>
                <w:i/>
                <w:iCs/>
                <w:sz w:val="24"/>
                <w:szCs w:val="24"/>
                <w:u w:val="single"/>
              </w:rPr>
              <w:t>Leucospermum</w:t>
            </w:r>
            <w:proofErr w:type="spellEnd"/>
            <w:r w:rsidRPr="0073714C">
              <w:rPr>
                <w:i/>
                <w:iCs/>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arboreus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tree</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argenteus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silver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capitulatus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golden flower</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cucullatus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sz w:val="24"/>
                <w:szCs w:val="24"/>
                <w:u w:val="single"/>
              </w:rPr>
              <w:t>cowled</w:t>
            </w:r>
            <w:proofErr w:type="spellEnd"/>
            <w:r w:rsidRPr="0073714C">
              <w:rPr>
                <w:sz w:val="24"/>
                <w:szCs w:val="24"/>
                <w:u w:val="single"/>
              </w:rPr>
              <w:t xml:space="preserve"> (</w:t>
            </w:r>
            <w:proofErr w:type="spellStart"/>
            <w:r w:rsidRPr="0073714C">
              <w:rPr>
                <w:sz w:val="24"/>
                <w:szCs w:val="24"/>
                <w:u w:val="single"/>
              </w:rPr>
              <w:t>inflor.bracts</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689"/>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dregei</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JF </w:t>
            </w:r>
            <w:proofErr w:type="spellStart"/>
            <w:r w:rsidRPr="0073714C">
              <w:rPr>
                <w:sz w:val="24"/>
                <w:szCs w:val="24"/>
                <w:u w:val="single"/>
              </w:rPr>
              <w:t>Drege</w:t>
            </w:r>
            <w:proofErr w:type="spellEnd"/>
            <w:r w:rsidRPr="0073714C">
              <w:rPr>
                <w:sz w:val="24"/>
                <w:szCs w:val="24"/>
                <w:u w:val="single"/>
              </w:rPr>
              <w:t xml:space="preserve"> (1794-1881)</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843"/>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laxifolia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lax-leaf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819"/>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lyrigera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lyre-like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628"/>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mixta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of doubtful status (taxonomy)</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091"/>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schinziana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H </w:t>
            </w:r>
            <w:proofErr w:type="spellStart"/>
            <w:r w:rsidRPr="0073714C">
              <w:rPr>
                <w:sz w:val="24"/>
                <w:szCs w:val="24"/>
                <w:u w:val="single"/>
              </w:rPr>
              <w:t>Schinz</w:t>
            </w:r>
            <w:proofErr w:type="spellEnd"/>
            <w:r w:rsidRPr="0073714C">
              <w:rPr>
                <w:sz w:val="24"/>
                <w:szCs w:val="24"/>
                <w:u w:val="single"/>
              </w:rPr>
              <w:t xml:space="preserve"> (1858-1941)</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lastRenderedPageBreak/>
              <w:t>fimbriifolius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hairy margin-leaf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053"/>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cucullatus</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sz w:val="24"/>
                <w:szCs w:val="24"/>
                <w:u w:val="single"/>
              </w:rPr>
              <w:t>cowled</w:t>
            </w:r>
            <w:proofErr w:type="spellEnd"/>
            <w:r w:rsidRPr="0073714C">
              <w:rPr>
                <w:sz w:val="24"/>
                <w:szCs w:val="24"/>
                <w:u w:val="single"/>
              </w:rPr>
              <w:t xml:space="preserve"> (</w:t>
            </w:r>
            <w:proofErr w:type="spellStart"/>
            <w:r w:rsidRPr="0073714C">
              <w:rPr>
                <w:sz w:val="24"/>
                <w:szCs w:val="24"/>
                <w:u w:val="single"/>
              </w:rPr>
              <w:t>inflor</w:t>
            </w:r>
            <w:proofErr w:type="spellEnd"/>
            <w:r w:rsidRPr="0073714C">
              <w:rPr>
                <w:sz w:val="24"/>
                <w:szCs w:val="24"/>
                <w:u w:val="single"/>
              </w:rPr>
              <w:t>. bracts)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842"/>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hartogii</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J </w:t>
            </w:r>
            <w:proofErr w:type="spellStart"/>
            <w:r w:rsidRPr="0073714C">
              <w:rPr>
                <w:sz w:val="24"/>
                <w:szCs w:val="24"/>
                <w:u w:val="single"/>
              </w:rPr>
              <w:t>Hartog</w:t>
            </w:r>
            <w:proofErr w:type="spellEnd"/>
            <w:r w:rsidRPr="0073714C">
              <w:rPr>
                <w:sz w:val="24"/>
                <w:szCs w:val="24"/>
                <w:u w:val="single"/>
              </w:rPr>
              <w:t xml:space="preserve"> (1663-1722)</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hirtus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hairy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hottentoticus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of the </w:t>
            </w:r>
            <w:proofErr w:type="spellStart"/>
            <w:r w:rsidRPr="0073714C">
              <w:rPr>
                <w:sz w:val="24"/>
                <w:szCs w:val="24"/>
                <w:u w:val="single"/>
              </w:rPr>
              <w:t>hottentots</w:t>
            </w:r>
            <w:proofErr w:type="spellEnd"/>
            <w:r w:rsidRPr="0073714C">
              <w:rPr>
                <w:sz w:val="24"/>
                <w:szCs w:val="24"/>
                <w:u w:val="single"/>
              </w:rPr>
              <w:t xml:space="preserve"> (locality: Hottentot Holland Mountains)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palustris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from the marsh</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pauciflorus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few-flowered</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011"/>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rehmanni</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A </w:t>
            </w:r>
            <w:proofErr w:type="spellStart"/>
            <w:r w:rsidRPr="0073714C">
              <w:rPr>
                <w:sz w:val="24"/>
                <w:szCs w:val="24"/>
                <w:u w:val="single"/>
              </w:rPr>
              <w:t>Rehmann</w:t>
            </w:r>
            <w:proofErr w:type="spellEnd"/>
            <w:r w:rsidRPr="0073714C">
              <w:rPr>
                <w:sz w:val="24"/>
                <w:szCs w:val="24"/>
                <w:u w:val="single"/>
              </w:rPr>
              <w:t xml:space="preserve"> (1840-1917)</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saxatilis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of rocks (habitat)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splendidus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splendid</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803"/>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integris</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in one piece (leaf margins)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stokoei</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JP </w:t>
            </w:r>
            <w:proofErr w:type="spellStart"/>
            <w:r w:rsidRPr="0073714C">
              <w:rPr>
                <w:sz w:val="24"/>
                <w:szCs w:val="24"/>
                <w:u w:val="single"/>
              </w:rPr>
              <w:t>Stokoe</w:t>
            </w:r>
            <w:proofErr w:type="spellEnd"/>
            <w:r w:rsidRPr="0073714C">
              <w:rPr>
                <w:sz w:val="24"/>
                <w:szCs w:val="24"/>
                <w:u w:val="single"/>
              </w:rPr>
              <w:t xml:space="preserve"> (1868-1959)</w:t>
            </w:r>
          </w:p>
        </w:tc>
      </w:tr>
    </w:tbl>
    <w:p w:rsidR="0073714C" w:rsidRPr="0073714C" w:rsidRDefault="0073714C" w:rsidP="0073714C">
      <w:pPr>
        <w:rPr>
          <w:sz w:val="24"/>
          <w:szCs w:val="24"/>
          <w:u w:val="single"/>
        </w:rPr>
      </w:pPr>
      <w:r w:rsidRPr="0073714C">
        <w:rPr>
          <w:sz w:val="24"/>
          <w:szCs w:val="24"/>
          <w:u w:val="single"/>
        </w:rPr>
        <w:t> </w:t>
      </w:r>
    </w:p>
    <w:tbl>
      <w:tblPr>
        <w:tblW w:w="0" w:type="auto"/>
        <w:tblCellSpacing w:w="0" w:type="dxa"/>
        <w:tblBorders>
          <w:top w:val="outset" w:sz="6" w:space="0" w:color="C0C0C0"/>
          <w:left w:val="outset" w:sz="6" w:space="0" w:color="C0C0C0"/>
          <w:bottom w:val="outset" w:sz="6" w:space="0" w:color="C0C0C0"/>
          <w:right w:val="outset" w:sz="6" w:space="0" w:color="C0C0C0"/>
        </w:tblBorders>
        <w:tblCellMar>
          <w:top w:w="15" w:type="dxa"/>
          <w:left w:w="15" w:type="dxa"/>
          <w:bottom w:w="15" w:type="dxa"/>
          <w:right w:w="15" w:type="dxa"/>
        </w:tblCellMar>
        <w:tblLook w:val="04A0" w:firstRow="1" w:lastRow="0" w:firstColumn="1" w:lastColumn="0" w:noHBand="0" w:noVBand="1"/>
      </w:tblPr>
      <w:tblGrid>
        <w:gridCol w:w="1894"/>
        <w:gridCol w:w="8966"/>
      </w:tblGrid>
      <w:tr w:rsidR="0073714C" w:rsidRPr="0073714C">
        <w:trPr>
          <w:tblCellSpacing w:w="0" w:type="dxa"/>
        </w:trPr>
        <w:tc>
          <w:tcPr>
            <w:tcW w:w="2400" w:type="dxa"/>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b/>
                <w:bCs/>
                <w:sz w:val="24"/>
                <w:szCs w:val="24"/>
                <w:u w:val="single"/>
              </w:rPr>
              <w:t>Scientific Name</w:t>
            </w:r>
          </w:p>
        </w:tc>
        <w:tc>
          <w:tcPr>
            <w:tcW w:w="4800" w:type="dxa"/>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b/>
                <w:bCs/>
                <w:sz w:val="24"/>
                <w:szCs w:val="24"/>
                <w:u w:val="single"/>
              </w:rPr>
              <w:t>Origin of Scientific Name - Meaning</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b/>
                <w:bCs/>
                <w:i/>
                <w:iCs/>
                <w:sz w:val="24"/>
                <w:szCs w:val="24"/>
                <w:u w:val="single"/>
              </w:rPr>
              <w:t>Paranomus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gramStart"/>
            <w:r w:rsidRPr="0073714C">
              <w:rPr>
                <w:sz w:val="24"/>
                <w:szCs w:val="24"/>
                <w:u w:val="single"/>
              </w:rPr>
              <w:t>meaning</w:t>
            </w:r>
            <w:proofErr w:type="gramEnd"/>
            <w:r w:rsidRPr="0073714C">
              <w:rPr>
                <w:sz w:val="24"/>
                <w:szCs w:val="24"/>
                <w:u w:val="single"/>
              </w:rPr>
              <w:t xml:space="preserve"> ‘beside the custom’, refers to the unusual leaves of some Scepters which do not have the typical net veins typical of flowering plants. This genus was also known as </w:t>
            </w:r>
            <w:proofErr w:type="spellStart"/>
            <w:r w:rsidRPr="0073714C">
              <w:rPr>
                <w:i/>
                <w:iCs/>
                <w:sz w:val="24"/>
                <w:szCs w:val="24"/>
                <w:u w:val="single"/>
              </w:rPr>
              <w:t>Nivenia</w:t>
            </w:r>
            <w:proofErr w:type="spellEnd"/>
            <w:r w:rsidRPr="0073714C">
              <w:rPr>
                <w:sz w:val="24"/>
                <w:szCs w:val="24"/>
                <w:u w:val="single"/>
              </w:rPr>
              <w:t xml:space="preserve"> (after J </w:t>
            </w:r>
            <w:proofErr w:type="spellStart"/>
            <w:r w:rsidRPr="0073714C">
              <w:rPr>
                <w:sz w:val="24"/>
                <w:szCs w:val="24"/>
                <w:u w:val="single"/>
              </w:rPr>
              <w:t>Niven</w:t>
            </w:r>
            <w:proofErr w:type="spellEnd"/>
            <w:r w:rsidRPr="0073714C">
              <w:rPr>
                <w:sz w:val="24"/>
                <w:szCs w:val="24"/>
                <w:u w:val="single"/>
              </w:rPr>
              <w:t xml:space="preserve"> (1776-1828)</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abrotanifolius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Abrotinus</w:t>
            </w:r>
            <w:proofErr w:type="spellEnd"/>
            <w:r w:rsidRPr="0073714C">
              <w:rPr>
                <w:sz w:val="24"/>
                <w:szCs w:val="24"/>
                <w:u w:val="single"/>
              </w:rPr>
              <w:t>- 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170"/>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micranthus</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small flowered</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adiantifolius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maidenhair fern (</w:t>
            </w:r>
            <w:proofErr w:type="spellStart"/>
            <w:r w:rsidRPr="0073714C">
              <w:rPr>
                <w:i/>
                <w:iCs/>
                <w:sz w:val="24"/>
                <w:szCs w:val="24"/>
                <w:u w:val="single"/>
              </w:rPr>
              <w:t>Adiantus</w:t>
            </w:r>
            <w:proofErr w:type="spellEnd"/>
            <w:r w:rsidRPr="0073714C">
              <w:rPr>
                <w:i/>
                <w:iCs/>
                <w:sz w:val="24"/>
                <w:szCs w:val="24"/>
                <w:u w:val="single"/>
              </w:rPr>
              <w:t>) -</w:t>
            </w:r>
            <w:r w:rsidRPr="0073714C">
              <w:rPr>
                <w:sz w:val="24"/>
                <w:szCs w:val="24"/>
                <w:u w:val="single"/>
              </w:rPr>
              <w:t>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219"/>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spathulatus</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spoon-shaped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bolusii</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after H Bolus (1834-1911)</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bracteolaris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gramStart"/>
            <w:r w:rsidRPr="0073714C">
              <w:rPr>
                <w:sz w:val="24"/>
                <w:szCs w:val="24"/>
                <w:u w:val="single"/>
              </w:rPr>
              <w:t>bearing</w:t>
            </w:r>
            <w:proofErr w:type="gramEnd"/>
            <w:r w:rsidRPr="0073714C">
              <w:rPr>
                <w:sz w:val="24"/>
                <w:szCs w:val="24"/>
                <w:u w:val="single"/>
              </w:rPr>
              <w:t xml:space="preserve"> bracts (</w:t>
            </w:r>
            <w:proofErr w:type="spellStart"/>
            <w:r w:rsidRPr="0073714C">
              <w:rPr>
                <w:sz w:val="24"/>
                <w:szCs w:val="24"/>
                <w:u w:val="single"/>
              </w:rPr>
              <w:t>inflor</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575"/>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lastRenderedPageBreak/>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laxus</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gramStart"/>
            <w:r w:rsidRPr="0073714C">
              <w:rPr>
                <w:sz w:val="24"/>
                <w:szCs w:val="24"/>
                <w:u w:val="single"/>
              </w:rPr>
              <w:t>loose</w:t>
            </w:r>
            <w:proofErr w:type="gramEnd"/>
            <w:r w:rsidRPr="0073714C">
              <w:rPr>
                <w:sz w:val="24"/>
                <w:szCs w:val="24"/>
                <w:u w:val="single"/>
              </w:rPr>
              <w:t xml:space="preserve"> (</w:t>
            </w:r>
            <w:proofErr w:type="spellStart"/>
            <w:r w:rsidRPr="0073714C">
              <w:rPr>
                <w:sz w:val="24"/>
                <w:szCs w:val="24"/>
                <w:u w:val="single"/>
              </w:rPr>
              <w:t>inflor</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capitatus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gramStart"/>
            <w:r w:rsidRPr="0073714C">
              <w:rPr>
                <w:sz w:val="24"/>
                <w:szCs w:val="24"/>
                <w:u w:val="single"/>
              </w:rPr>
              <w:t>bearing</w:t>
            </w:r>
            <w:proofErr w:type="gramEnd"/>
            <w:r w:rsidRPr="0073714C">
              <w:rPr>
                <w:sz w:val="24"/>
                <w:szCs w:val="24"/>
                <w:u w:val="single"/>
              </w:rPr>
              <w:t xml:space="preserve"> a head (</w:t>
            </w:r>
            <w:proofErr w:type="spellStart"/>
            <w:r w:rsidRPr="0073714C">
              <w:rPr>
                <w:sz w:val="24"/>
                <w:szCs w:val="24"/>
                <w:u w:val="single"/>
              </w:rPr>
              <w:t>inflor</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centauroides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gramStart"/>
            <w:r w:rsidRPr="0073714C">
              <w:rPr>
                <w:sz w:val="24"/>
                <w:szCs w:val="24"/>
                <w:u w:val="single"/>
              </w:rPr>
              <w:t>resembling</w:t>
            </w:r>
            <w:proofErr w:type="gramEnd"/>
            <w:r w:rsidRPr="0073714C">
              <w:rPr>
                <w:sz w:val="24"/>
                <w:szCs w:val="24"/>
                <w:u w:val="single"/>
              </w:rPr>
              <w:t xml:space="preserve"> </w:t>
            </w:r>
            <w:proofErr w:type="spellStart"/>
            <w:r w:rsidRPr="0073714C">
              <w:rPr>
                <w:i/>
                <w:iCs/>
                <w:sz w:val="24"/>
                <w:szCs w:val="24"/>
                <w:u w:val="single"/>
              </w:rPr>
              <w:t>Centaurea</w:t>
            </w:r>
            <w:proofErr w:type="spellEnd"/>
            <w:r w:rsidRPr="0073714C">
              <w:rPr>
                <w:i/>
                <w:iCs/>
                <w:sz w:val="24"/>
                <w:szCs w:val="24"/>
                <w:u w:val="single"/>
              </w:rPr>
              <w:t xml:space="preserve"> </w:t>
            </w:r>
            <w:r w:rsidRPr="0073714C">
              <w:rPr>
                <w:sz w:val="24"/>
                <w:szCs w:val="24"/>
                <w:u w:val="single"/>
              </w:rPr>
              <w:t>(</w:t>
            </w:r>
            <w:proofErr w:type="spellStart"/>
            <w:r w:rsidRPr="0073714C">
              <w:rPr>
                <w:sz w:val="24"/>
                <w:szCs w:val="24"/>
                <w:u w:val="single"/>
              </w:rPr>
              <w:t>inflor</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dispersus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scattered (distribution)</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dregei</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JF </w:t>
            </w:r>
            <w:proofErr w:type="spellStart"/>
            <w:r w:rsidRPr="0073714C">
              <w:rPr>
                <w:sz w:val="24"/>
                <w:szCs w:val="24"/>
                <w:u w:val="single"/>
              </w:rPr>
              <w:t>Drege</w:t>
            </w:r>
            <w:proofErr w:type="spellEnd"/>
            <w:r w:rsidRPr="0073714C">
              <w:rPr>
                <w:sz w:val="24"/>
                <w:szCs w:val="24"/>
                <w:u w:val="single"/>
              </w:rPr>
              <w:t xml:space="preserve"> (1794-1881)</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961"/>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matlothii</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HWR </w:t>
            </w:r>
            <w:proofErr w:type="spellStart"/>
            <w:r w:rsidRPr="0073714C">
              <w:rPr>
                <w:sz w:val="24"/>
                <w:szCs w:val="24"/>
                <w:u w:val="single"/>
              </w:rPr>
              <w:t>Marloth</w:t>
            </w:r>
            <w:proofErr w:type="spellEnd"/>
            <w:r w:rsidRPr="0073714C">
              <w:rPr>
                <w:sz w:val="24"/>
                <w:szCs w:val="24"/>
                <w:u w:val="single"/>
              </w:rPr>
              <w:t xml:space="preserve"> (1855-1931)</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esterhuyseniae</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EE </w:t>
            </w:r>
            <w:proofErr w:type="spellStart"/>
            <w:r w:rsidRPr="0073714C">
              <w:rPr>
                <w:sz w:val="24"/>
                <w:szCs w:val="24"/>
                <w:u w:val="single"/>
              </w:rPr>
              <w:t>Esterhuysen</w:t>
            </w:r>
            <w:proofErr w:type="spellEnd"/>
            <w:r w:rsidRPr="0073714C">
              <w:rPr>
                <w:sz w:val="24"/>
                <w:szCs w:val="24"/>
                <w:u w:val="single"/>
              </w:rPr>
              <w:t xml:space="preserve"> (1912-)</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lagopus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hare-foot (</w:t>
            </w:r>
            <w:proofErr w:type="spellStart"/>
            <w:r w:rsidRPr="0073714C">
              <w:rPr>
                <w:sz w:val="24"/>
                <w:szCs w:val="24"/>
                <w:u w:val="single"/>
              </w:rPr>
              <w:t>inflor</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longicaulis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long-stemmed (flowering branch)</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230"/>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diversifolius</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variable-leaf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reflexus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bent backwards (florets)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roodebergensis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from the </w:t>
            </w:r>
            <w:proofErr w:type="spellStart"/>
            <w:r w:rsidRPr="0073714C">
              <w:rPr>
                <w:sz w:val="24"/>
                <w:szCs w:val="24"/>
                <w:u w:val="single"/>
              </w:rPr>
              <w:t>Roodeberg</w:t>
            </w:r>
            <w:proofErr w:type="spellEnd"/>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sceptrum-gustavianus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‘King Gustav’s </w:t>
            </w:r>
            <w:proofErr w:type="spellStart"/>
            <w:r w:rsidRPr="0073714C">
              <w:rPr>
                <w:sz w:val="24"/>
                <w:szCs w:val="24"/>
                <w:u w:val="single"/>
              </w:rPr>
              <w:t>sceptre</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983"/>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sceptrum</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proofErr w:type="gramStart"/>
            <w:r w:rsidRPr="0073714C">
              <w:rPr>
                <w:sz w:val="24"/>
                <w:szCs w:val="24"/>
                <w:u w:val="single"/>
              </w:rPr>
              <w:t>sceptre</w:t>
            </w:r>
            <w:proofErr w:type="spellEnd"/>
            <w:proofErr w:type="gramEnd"/>
            <w:r w:rsidRPr="0073714C">
              <w:rPr>
                <w:sz w:val="24"/>
                <w:szCs w:val="24"/>
                <w:u w:val="single"/>
              </w:rPr>
              <w:t xml:space="preserve"> (</w:t>
            </w:r>
            <w:proofErr w:type="spellStart"/>
            <w:r w:rsidRPr="0073714C">
              <w:rPr>
                <w:sz w:val="24"/>
                <w:szCs w:val="24"/>
                <w:u w:val="single"/>
              </w:rPr>
              <w:t>inflor</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219"/>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spathulatus</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spoon-shaped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636"/>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muirii</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after J Muir (1874-1947)</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spicatus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gramStart"/>
            <w:r w:rsidRPr="0073714C">
              <w:rPr>
                <w:sz w:val="24"/>
                <w:szCs w:val="24"/>
                <w:u w:val="single"/>
              </w:rPr>
              <w:t>resembling</w:t>
            </w:r>
            <w:proofErr w:type="gramEnd"/>
            <w:r w:rsidRPr="0073714C">
              <w:rPr>
                <w:sz w:val="24"/>
                <w:szCs w:val="24"/>
                <w:u w:val="single"/>
              </w:rPr>
              <w:t xml:space="preserve"> an ear of corn (</w:t>
            </w:r>
            <w:proofErr w:type="spellStart"/>
            <w:r w:rsidRPr="0073714C">
              <w:rPr>
                <w:sz w:val="24"/>
                <w:szCs w:val="24"/>
                <w:u w:val="single"/>
              </w:rPr>
              <w:t>inflor</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285"/>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crithmifolius</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Crithmum</w:t>
            </w:r>
            <w:proofErr w:type="spellEnd"/>
            <w:r w:rsidRPr="0073714C">
              <w:rPr>
                <w:sz w:val="24"/>
                <w:szCs w:val="24"/>
                <w:u w:val="single"/>
              </w:rPr>
              <w:t>-leaf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tomentosus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gramStart"/>
            <w:r w:rsidRPr="0073714C">
              <w:rPr>
                <w:sz w:val="24"/>
                <w:szCs w:val="24"/>
                <w:u w:val="single"/>
              </w:rPr>
              <w:t>covered</w:t>
            </w:r>
            <w:proofErr w:type="gramEnd"/>
            <w:r w:rsidRPr="0073714C">
              <w:rPr>
                <w:sz w:val="24"/>
                <w:szCs w:val="24"/>
                <w:u w:val="single"/>
              </w:rPr>
              <w:t xml:space="preserve"> with wooly hairs (</w:t>
            </w:r>
            <w:proofErr w:type="spellStart"/>
            <w:r w:rsidRPr="0073714C">
              <w:rPr>
                <w:sz w:val="24"/>
                <w:szCs w:val="24"/>
                <w:u w:val="single"/>
              </w:rPr>
              <w:t>inflor</w:t>
            </w:r>
            <w:proofErr w:type="spellEnd"/>
            <w:r w:rsidRPr="0073714C">
              <w:rPr>
                <w:sz w:val="24"/>
                <w:szCs w:val="24"/>
                <w:u w:val="single"/>
              </w:rPr>
              <w:t>.)</w:t>
            </w:r>
          </w:p>
        </w:tc>
      </w:tr>
    </w:tbl>
    <w:p w:rsidR="0073714C" w:rsidRPr="0073714C" w:rsidRDefault="0073714C" w:rsidP="0073714C">
      <w:pPr>
        <w:rPr>
          <w:sz w:val="24"/>
          <w:szCs w:val="24"/>
          <w:u w:val="single"/>
        </w:rPr>
      </w:pPr>
      <w:r w:rsidRPr="0073714C">
        <w:rPr>
          <w:sz w:val="24"/>
          <w:szCs w:val="24"/>
          <w:u w:val="single"/>
        </w:rPr>
        <w:t> </w:t>
      </w:r>
    </w:p>
    <w:tbl>
      <w:tblPr>
        <w:tblW w:w="0" w:type="auto"/>
        <w:tblCellSpacing w:w="0" w:type="dxa"/>
        <w:tblBorders>
          <w:top w:val="outset" w:sz="6" w:space="0" w:color="C0C0C0"/>
          <w:left w:val="outset" w:sz="6" w:space="0" w:color="C0C0C0"/>
          <w:bottom w:val="outset" w:sz="6" w:space="0" w:color="C0C0C0"/>
          <w:right w:val="outset" w:sz="6" w:space="0" w:color="C0C0C0"/>
        </w:tblBorders>
        <w:tblCellMar>
          <w:top w:w="15" w:type="dxa"/>
          <w:left w:w="15" w:type="dxa"/>
          <w:bottom w:w="15" w:type="dxa"/>
          <w:right w:w="15" w:type="dxa"/>
        </w:tblCellMar>
        <w:tblLook w:val="04A0" w:firstRow="1" w:lastRow="0" w:firstColumn="1" w:lastColumn="0" w:noHBand="0" w:noVBand="1"/>
      </w:tblPr>
      <w:tblGrid>
        <w:gridCol w:w="2400"/>
        <w:gridCol w:w="4800"/>
      </w:tblGrid>
      <w:tr w:rsidR="0073714C" w:rsidRPr="0073714C">
        <w:trPr>
          <w:tblCellSpacing w:w="0" w:type="dxa"/>
        </w:trPr>
        <w:tc>
          <w:tcPr>
            <w:tcW w:w="2400" w:type="dxa"/>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b/>
                <w:bCs/>
                <w:sz w:val="24"/>
                <w:szCs w:val="24"/>
                <w:u w:val="single"/>
              </w:rPr>
              <w:t>Scientific Name</w:t>
            </w:r>
          </w:p>
        </w:tc>
        <w:tc>
          <w:tcPr>
            <w:tcW w:w="4800" w:type="dxa"/>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b/>
                <w:bCs/>
                <w:sz w:val="24"/>
                <w:szCs w:val="24"/>
                <w:u w:val="single"/>
              </w:rPr>
              <w:t>Origin of Scientific Name - Meaning</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b/>
                <w:bCs/>
                <w:i/>
                <w:iCs/>
                <w:sz w:val="24"/>
                <w:szCs w:val="24"/>
                <w:u w:val="single"/>
              </w:rPr>
              <w:t>Sorocephalus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heaped-head (inflorescence)</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lastRenderedPageBreak/>
              <w:t>alopecurus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foxes-tail (</w:t>
            </w:r>
            <w:proofErr w:type="spellStart"/>
            <w:r w:rsidRPr="0073714C">
              <w:rPr>
                <w:sz w:val="24"/>
                <w:szCs w:val="24"/>
                <w:u w:val="single"/>
              </w:rPr>
              <w:t>infloroscences</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capitatus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having a head (stigma)</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clavigerus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bearing a club (stigma)</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924"/>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rupestris</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of the rocks (habitat)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crassifolius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Crassula</w:t>
            </w:r>
            <w:proofErr w:type="spellEnd"/>
            <w:r w:rsidRPr="0073714C">
              <w:rPr>
                <w:sz w:val="24"/>
                <w:szCs w:val="24"/>
                <w:u w:val="single"/>
              </w:rPr>
              <w:t>-leaf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imbricatus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overlapping like tiles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lanatus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fine woolly hair (</w:t>
            </w:r>
            <w:proofErr w:type="spellStart"/>
            <w:r w:rsidRPr="0073714C">
              <w:rPr>
                <w:sz w:val="24"/>
                <w:szCs w:val="24"/>
                <w:u w:val="single"/>
              </w:rPr>
              <w:t>perianth</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117"/>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schlechteri</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FRR </w:t>
            </w:r>
            <w:proofErr w:type="spellStart"/>
            <w:r w:rsidRPr="0073714C">
              <w:rPr>
                <w:sz w:val="24"/>
                <w:szCs w:val="24"/>
                <w:u w:val="single"/>
              </w:rPr>
              <w:t>Schlechter</w:t>
            </w:r>
            <w:proofErr w:type="spellEnd"/>
            <w:r w:rsidRPr="0073714C">
              <w:rPr>
                <w:sz w:val="24"/>
                <w:szCs w:val="24"/>
                <w:u w:val="single"/>
              </w:rPr>
              <w:t xml:space="preserve"> (1872-1925)</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palustris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from the marsh (habitat)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pinifolius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pine-leaf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079"/>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longifolius</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long-leaf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scabridus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rough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tenuifolius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thin-leaf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teretifolius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needle-leaf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798"/>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lanatus</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fine woolly hair (</w:t>
            </w:r>
            <w:proofErr w:type="spellStart"/>
            <w:r w:rsidRPr="0073714C">
              <w:rPr>
                <w:sz w:val="24"/>
                <w:szCs w:val="24"/>
                <w:u w:val="single"/>
              </w:rPr>
              <w:t>perianth</w:t>
            </w:r>
            <w:proofErr w:type="spellEnd"/>
            <w:r w:rsidRPr="0073714C">
              <w:rPr>
                <w:sz w:val="24"/>
                <w:szCs w:val="24"/>
                <w:u w:val="single"/>
              </w:rPr>
              <w:t>)</w:t>
            </w:r>
          </w:p>
        </w:tc>
      </w:tr>
    </w:tbl>
    <w:p w:rsidR="0073714C" w:rsidRPr="0073714C" w:rsidRDefault="0073714C" w:rsidP="0073714C">
      <w:pPr>
        <w:rPr>
          <w:sz w:val="24"/>
          <w:szCs w:val="24"/>
          <w:u w:val="single"/>
        </w:rPr>
      </w:pPr>
      <w:r w:rsidRPr="0073714C">
        <w:rPr>
          <w:sz w:val="24"/>
          <w:szCs w:val="24"/>
          <w:u w:val="single"/>
        </w:rPr>
        <w:t> </w:t>
      </w:r>
    </w:p>
    <w:tbl>
      <w:tblPr>
        <w:tblW w:w="0" w:type="auto"/>
        <w:tblCellSpacing w:w="0" w:type="dxa"/>
        <w:tblBorders>
          <w:top w:val="outset" w:sz="6" w:space="0" w:color="C0C0C0"/>
          <w:left w:val="outset" w:sz="6" w:space="0" w:color="C0C0C0"/>
          <w:bottom w:val="outset" w:sz="6" w:space="0" w:color="C0C0C0"/>
          <w:right w:val="outset" w:sz="6" w:space="0" w:color="C0C0C0"/>
        </w:tblBorders>
        <w:tblCellMar>
          <w:top w:w="15" w:type="dxa"/>
          <w:left w:w="15" w:type="dxa"/>
          <w:bottom w:w="15" w:type="dxa"/>
          <w:right w:w="15" w:type="dxa"/>
        </w:tblCellMar>
        <w:tblLook w:val="04A0" w:firstRow="1" w:lastRow="0" w:firstColumn="1" w:lastColumn="0" w:noHBand="0" w:noVBand="1"/>
      </w:tblPr>
      <w:tblGrid>
        <w:gridCol w:w="1960"/>
        <w:gridCol w:w="8900"/>
      </w:tblGrid>
      <w:tr w:rsidR="0073714C" w:rsidRPr="0073714C">
        <w:trPr>
          <w:tblCellSpacing w:w="0" w:type="dxa"/>
        </w:trPr>
        <w:tc>
          <w:tcPr>
            <w:tcW w:w="2400" w:type="dxa"/>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b/>
                <w:bCs/>
                <w:sz w:val="24"/>
                <w:szCs w:val="24"/>
                <w:u w:val="single"/>
              </w:rPr>
              <w:t>Scientific Name</w:t>
            </w:r>
          </w:p>
        </w:tc>
        <w:tc>
          <w:tcPr>
            <w:tcW w:w="4800" w:type="dxa"/>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b/>
                <w:bCs/>
                <w:sz w:val="24"/>
                <w:szCs w:val="24"/>
                <w:u w:val="single"/>
              </w:rPr>
              <w:t>Origin of Scientific Name - Meaning</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b/>
                <w:bCs/>
                <w:i/>
                <w:iCs/>
                <w:sz w:val="24"/>
                <w:szCs w:val="24"/>
                <w:u w:val="single"/>
              </w:rPr>
              <w:t>Spatalla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t>
            </w:r>
            <w:proofErr w:type="gramStart"/>
            <w:r w:rsidRPr="0073714C">
              <w:rPr>
                <w:sz w:val="24"/>
                <w:szCs w:val="24"/>
                <w:u w:val="single"/>
              </w:rPr>
              <w:t>wantonness</w:t>
            </w:r>
            <w:proofErr w:type="gramEnd"/>
            <w:r w:rsidRPr="0073714C">
              <w:rPr>
                <w:sz w:val="24"/>
                <w:szCs w:val="24"/>
                <w:u w:val="single"/>
              </w:rPr>
              <w:t xml:space="preserve">’- a sexual allusion to the large pollen presenter on so small a flower; also ‘spoon’. As defined today it </w:t>
            </w:r>
            <w:proofErr w:type="spellStart"/>
            <w:r w:rsidRPr="0073714C">
              <w:rPr>
                <w:sz w:val="24"/>
                <w:szCs w:val="24"/>
                <w:u w:val="single"/>
              </w:rPr>
              <w:t>inclused</w:t>
            </w:r>
            <w:proofErr w:type="spellEnd"/>
            <w:r w:rsidRPr="0073714C">
              <w:rPr>
                <w:sz w:val="24"/>
                <w:szCs w:val="24"/>
                <w:u w:val="single"/>
              </w:rPr>
              <w:t xml:space="preserve"> the genus </w:t>
            </w:r>
            <w:proofErr w:type="spellStart"/>
            <w:r w:rsidRPr="0073714C">
              <w:rPr>
                <w:i/>
                <w:iCs/>
                <w:sz w:val="24"/>
                <w:szCs w:val="24"/>
                <w:u w:val="single"/>
              </w:rPr>
              <w:t>Spatallopsis</w:t>
            </w:r>
            <w:proofErr w:type="spellEnd"/>
            <w:r w:rsidRPr="0073714C">
              <w:rPr>
                <w:sz w:val="24"/>
                <w:szCs w:val="24"/>
                <w:u w:val="single"/>
              </w:rPr>
              <w:t xml:space="preserve"> (‘small </w:t>
            </w:r>
            <w:proofErr w:type="spellStart"/>
            <w:r w:rsidRPr="0073714C">
              <w:rPr>
                <w:i/>
                <w:iCs/>
                <w:sz w:val="24"/>
                <w:szCs w:val="24"/>
                <w:u w:val="single"/>
              </w:rPr>
              <w:t>Spatalla</w:t>
            </w:r>
            <w:proofErr w:type="spellEnd"/>
            <w:r w:rsidRPr="0073714C">
              <w:rPr>
                <w:i/>
                <w:iCs/>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argentea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silver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barbigera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bearing a beard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963"/>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burchellii</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WJ </w:t>
            </w:r>
            <w:proofErr w:type="spellStart"/>
            <w:r w:rsidRPr="0073714C">
              <w:rPr>
                <w:sz w:val="24"/>
                <w:szCs w:val="24"/>
                <w:u w:val="single"/>
              </w:rPr>
              <w:t>Burchell</w:t>
            </w:r>
            <w:proofErr w:type="spellEnd"/>
            <w:r w:rsidRPr="0073714C">
              <w:rPr>
                <w:sz w:val="24"/>
                <w:szCs w:val="24"/>
                <w:u w:val="single"/>
              </w:rPr>
              <w:t xml:space="preserve"> (1781-1863)</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caudata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with a tail (flowering branches)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912"/>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lastRenderedPageBreak/>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ericifolia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ericoid-leaf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241"/>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caudaeflora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tail-plant (flowering branches)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colorata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proofErr w:type="gramStart"/>
            <w:r w:rsidRPr="0073714C">
              <w:rPr>
                <w:sz w:val="24"/>
                <w:szCs w:val="24"/>
                <w:u w:val="single"/>
              </w:rPr>
              <w:t>colourful</w:t>
            </w:r>
            <w:proofErr w:type="spellEnd"/>
            <w:proofErr w:type="gramEnd"/>
            <w:r w:rsidRPr="0073714C">
              <w:rPr>
                <w:sz w:val="24"/>
                <w:szCs w:val="24"/>
                <w:u w:val="single"/>
              </w:rPr>
              <w:t xml:space="preserve"> (</w:t>
            </w:r>
            <w:proofErr w:type="spellStart"/>
            <w:r w:rsidRPr="0073714C">
              <w:rPr>
                <w:sz w:val="24"/>
                <w:szCs w:val="24"/>
                <w:u w:val="single"/>
              </w:rPr>
              <w:t>inflor</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confusa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confusing (a taxonomical problem)</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curvifolia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curved-leaf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789"/>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galpinii</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EE </w:t>
            </w:r>
            <w:proofErr w:type="spellStart"/>
            <w:r w:rsidRPr="0073714C">
              <w:rPr>
                <w:sz w:val="24"/>
                <w:szCs w:val="24"/>
                <w:u w:val="single"/>
              </w:rPr>
              <w:t>Galpin</w:t>
            </w:r>
            <w:proofErr w:type="spellEnd"/>
            <w:r w:rsidRPr="0073714C">
              <w:rPr>
                <w:sz w:val="24"/>
                <w:szCs w:val="24"/>
                <w:u w:val="single"/>
              </w:rPr>
              <w:t xml:space="preserve"> (1858-1941)</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ericoides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resembling an Erica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incurva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curved inwards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302"/>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mucronifolia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sharp tipped-leaf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869"/>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wallichii</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N </w:t>
            </w:r>
            <w:proofErr w:type="spellStart"/>
            <w:r w:rsidRPr="0073714C">
              <w:rPr>
                <w:sz w:val="24"/>
                <w:szCs w:val="24"/>
                <w:u w:val="single"/>
              </w:rPr>
              <w:t>Wallich</w:t>
            </w:r>
            <w:proofErr w:type="spellEnd"/>
            <w:r w:rsidRPr="0073714C">
              <w:rPr>
                <w:sz w:val="24"/>
                <w:szCs w:val="24"/>
                <w:u w:val="single"/>
              </w:rPr>
              <w:t xml:space="preserve"> (1786-1854)</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longifolia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long-leaf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000"/>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cylindrica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gramStart"/>
            <w:r w:rsidRPr="0073714C">
              <w:rPr>
                <w:sz w:val="24"/>
                <w:szCs w:val="24"/>
                <w:u w:val="single"/>
              </w:rPr>
              <w:t>cylindrical</w:t>
            </w:r>
            <w:proofErr w:type="gramEnd"/>
            <w:r w:rsidRPr="0073714C">
              <w:rPr>
                <w:sz w:val="24"/>
                <w:szCs w:val="24"/>
                <w:u w:val="single"/>
              </w:rPr>
              <w:t xml:space="preserve"> (</w:t>
            </w:r>
            <w:proofErr w:type="spellStart"/>
            <w:r w:rsidRPr="0073714C">
              <w:rPr>
                <w:sz w:val="24"/>
                <w:szCs w:val="24"/>
                <w:u w:val="single"/>
              </w:rPr>
              <w:t>inflor</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mollis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soft (</w:t>
            </w:r>
            <w:proofErr w:type="spellStart"/>
            <w:r w:rsidRPr="0073714C">
              <w:rPr>
                <w:sz w:val="24"/>
                <w:szCs w:val="24"/>
                <w:u w:val="single"/>
              </w:rPr>
              <w:t>inflor</w:t>
            </w:r>
            <w:proofErr w:type="spellEnd"/>
            <w:r w:rsidRPr="0073714C">
              <w:rPr>
                <w:sz w:val="24"/>
                <w:szCs w:val="24"/>
                <w:u w:val="single"/>
              </w:rPr>
              <w:t>. hairs)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160"/>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brachyloba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branched-lobes (involucre)</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649"/>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pilosa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gramStart"/>
            <w:r w:rsidRPr="0073714C">
              <w:rPr>
                <w:sz w:val="24"/>
                <w:szCs w:val="24"/>
                <w:u w:val="single"/>
              </w:rPr>
              <w:t>covered</w:t>
            </w:r>
            <w:proofErr w:type="gramEnd"/>
            <w:r w:rsidRPr="0073714C">
              <w:rPr>
                <w:sz w:val="24"/>
                <w:szCs w:val="24"/>
                <w:u w:val="single"/>
              </w:rPr>
              <w:t xml:space="preserve"> with hair (</w:t>
            </w:r>
            <w:proofErr w:type="spellStart"/>
            <w:r w:rsidRPr="0073714C">
              <w:rPr>
                <w:sz w:val="24"/>
                <w:szCs w:val="24"/>
                <w:u w:val="single"/>
              </w:rPr>
              <w:t>inflor</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nubicola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living in the clouds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pariles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equal (similar to other species)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704"/>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bolusii</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sz w:val="24"/>
                <w:szCs w:val="24"/>
                <w:u w:val="single"/>
              </w:rPr>
              <w:t>afer</w:t>
            </w:r>
            <w:proofErr w:type="spellEnd"/>
            <w:r w:rsidRPr="0073714C">
              <w:rPr>
                <w:sz w:val="24"/>
                <w:szCs w:val="24"/>
                <w:u w:val="single"/>
              </w:rPr>
              <w:t xml:space="preserve"> H Bolus (1834-1911)</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prolifera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bearing many flowers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propinqua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closely related (to </w:t>
            </w:r>
            <w:r w:rsidRPr="0073714C">
              <w:rPr>
                <w:i/>
                <w:iCs/>
                <w:sz w:val="24"/>
                <w:szCs w:val="24"/>
                <w:u w:val="single"/>
              </w:rPr>
              <w:t xml:space="preserve">S </w:t>
            </w:r>
            <w:proofErr w:type="spellStart"/>
            <w:r w:rsidRPr="0073714C">
              <w:rPr>
                <w:i/>
                <w:iCs/>
                <w:sz w:val="24"/>
                <w:szCs w:val="24"/>
                <w:u w:val="single"/>
              </w:rPr>
              <w:t>incurva</w:t>
            </w:r>
            <w:proofErr w:type="spellEnd"/>
            <w:r w:rsidRPr="0073714C">
              <w:rPr>
                <w:i/>
                <w:iCs/>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racemosa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gramStart"/>
            <w:r w:rsidRPr="0073714C">
              <w:rPr>
                <w:sz w:val="24"/>
                <w:szCs w:val="24"/>
                <w:u w:val="single"/>
              </w:rPr>
              <w:t>arranged</w:t>
            </w:r>
            <w:proofErr w:type="gramEnd"/>
            <w:r w:rsidRPr="0073714C">
              <w:rPr>
                <w:sz w:val="24"/>
                <w:szCs w:val="24"/>
                <w:u w:val="single"/>
              </w:rPr>
              <w:t xml:space="preserve"> in a raceme (</w:t>
            </w:r>
            <w:proofErr w:type="spellStart"/>
            <w:r w:rsidRPr="0073714C">
              <w:rPr>
                <w:sz w:val="24"/>
                <w:szCs w:val="24"/>
                <w:u w:val="single"/>
              </w:rPr>
              <w:t>inflor</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salsoides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resembling a salt bush (habit)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lastRenderedPageBreak/>
              <w:t>setacea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gramStart"/>
            <w:r w:rsidRPr="0073714C">
              <w:rPr>
                <w:sz w:val="24"/>
                <w:szCs w:val="24"/>
                <w:u w:val="single"/>
              </w:rPr>
              <w:t>bristled</w:t>
            </w:r>
            <w:proofErr w:type="gramEnd"/>
            <w:r w:rsidRPr="0073714C">
              <w:rPr>
                <w:sz w:val="24"/>
                <w:szCs w:val="24"/>
                <w:u w:val="single"/>
              </w:rPr>
              <w:t xml:space="preserve"> (</w:t>
            </w:r>
            <w:proofErr w:type="spellStart"/>
            <w:r w:rsidRPr="0073714C">
              <w:rPr>
                <w:sz w:val="24"/>
                <w:szCs w:val="24"/>
                <w:u w:val="single"/>
              </w:rPr>
              <w:t>inflor</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squamata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scaled (bracteoles)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thyrsiflora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gramStart"/>
            <w:r w:rsidRPr="0073714C">
              <w:rPr>
                <w:sz w:val="24"/>
                <w:szCs w:val="24"/>
                <w:u w:val="single"/>
              </w:rPr>
              <w:t>with</w:t>
            </w:r>
            <w:proofErr w:type="gramEnd"/>
            <w:r w:rsidRPr="0073714C">
              <w:rPr>
                <w:sz w:val="24"/>
                <w:szCs w:val="24"/>
                <w:u w:val="single"/>
              </w:rPr>
              <w:t xml:space="preserve"> a densely branched, </w:t>
            </w:r>
            <w:proofErr w:type="spellStart"/>
            <w:r w:rsidRPr="0073714C">
              <w:rPr>
                <w:sz w:val="24"/>
                <w:szCs w:val="24"/>
                <w:u w:val="single"/>
              </w:rPr>
              <w:t>cymose</w:t>
            </w:r>
            <w:proofErr w:type="spellEnd"/>
            <w:r w:rsidRPr="0073714C">
              <w:rPr>
                <w:sz w:val="24"/>
                <w:szCs w:val="24"/>
                <w:u w:val="single"/>
              </w:rPr>
              <w:t xml:space="preserve"> </w:t>
            </w:r>
            <w:proofErr w:type="spellStart"/>
            <w:r w:rsidRPr="0073714C">
              <w:rPr>
                <w:sz w:val="24"/>
                <w:szCs w:val="24"/>
                <w:u w:val="single"/>
              </w:rPr>
              <w:t>inflor</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tulbaghensis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from Tulbagh</w:t>
            </w:r>
          </w:p>
        </w:tc>
      </w:tr>
    </w:tbl>
    <w:p w:rsidR="0073714C" w:rsidRPr="0073714C" w:rsidRDefault="0073714C" w:rsidP="0073714C">
      <w:pPr>
        <w:rPr>
          <w:sz w:val="24"/>
          <w:szCs w:val="24"/>
          <w:u w:val="single"/>
        </w:rPr>
      </w:pPr>
      <w:r w:rsidRPr="0073714C">
        <w:rPr>
          <w:sz w:val="24"/>
          <w:szCs w:val="24"/>
          <w:u w:val="single"/>
        </w:rPr>
        <w:t> </w:t>
      </w:r>
    </w:p>
    <w:tbl>
      <w:tblPr>
        <w:tblW w:w="0" w:type="auto"/>
        <w:tblCellSpacing w:w="0" w:type="dxa"/>
        <w:tblBorders>
          <w:top w:val="outset" w:sz="6" w:space="0" w:color="C0C0C0"/>
          <w:left w:val="outset" w:sz="6" w:space="0" w:color="C0C0C0"/>
          <w:bottom w:val="outset" w:sz="6" w:space="0" w:color="C0C0C0"/>
          <w:right w:val="outset" w:sz="6" w:space="0" w:color="C0C0C0"/>
        </w:tblBorders>
        <w:tblCellMar>
          <w:top w:w="15" w:type="dxa"/>
          <w:left w:w="15" w:type="dxa"/>
          <w:bottom w:w="15" w:type="dxa"/>
          <w:right w:w="15" w:type="dxa"/>
        </w:tblCellMar>
        <w:tblLook w:val="04A0" w:firstRow="1" w:lastRow="0" w:firstColumn="1" w:lastColumn="0" w:noHBand="0" w:noVBand="1"/>
      </w:tblPr>
      <w:tblGrid>
        <w:gridCol w:w="2400"/>
        <w:gridCol w:w="4800"/>
      </w:tblGrid>
      <w:tr w:rsidR="0073714C" w:rsidRPr="0073714C">
        <w:trPr>
          <w:tblCellSpacing w:w="0" w:type="dxa"/>
        </w:trPr>
        <w:tc>
          <w:tcPr>
            <w:tcW w:w="2400" w:type="dxa"/>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b/>
                <w:bCs/>
                <w:sz w:val="24"/>
                <w:szCs w:val="24"/>
                <w:u w:val="single"/>
              </w:rPr>
              <w:t>Scientific Name</w:t>
            </w:r>
          </w:p>
        </w:tc>
        <w:tc>
          <w:tcPr>
            <w:tcW w:w="4800" w:type="dxa"/>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b/>
                <w:bCs/>
                <w:sz w:val="24"/>
                <w:szCs w:val="24"/>
                <w:u w:val="single"/>
              </w:rPr>
              <w:t>Origin of Scientific Name - Meaning</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b/>
                <w:bCs/>
                <w:i/>
                <w:iCs/>
                <w:sz w:val="24"/>
                <w:szCs w:val="24"/>
                <w:u w:val="single"/>
              </w:rPr>
              <w:t>Protea</w:t>
            </w: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after the Greek God who could change his shape</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acaulos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without a stem</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acuminata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pointed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506"/>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cedromontana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sz w:val="24"/>
                <w:szCs w:val="24"/>
                <w:u w:val="single"/>
              </w:rPr>
              <w:t>Ceder</w:t>
            </w:r>
            <w:proofErr w:type="spellEnd"/>
            <w:r w:rsidRPr="0073714C">
              <w:rPr>
                <w:sz w:val="24"/>
                <w:szCs w:val="24"/>
                <w:u w:val="single"/>
              </w:rPr>
              <w:t xml:space="preserve"> mountains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amplexicaulos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clasping the stem</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angolensis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from Angola</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angustata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narrowed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aristata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sz w:val="24"/>
                <w:szCs w:val="24"/>
                <w:u w:val="single"/>
              </w:rPr>
              <w:t>awned</w:t>
            </w:r>
            <w:proofErr w:type="spellEnd"/>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aspersa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rough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asymmetrica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asymmetrical</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aurea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golden</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986"/>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longifolia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long-leaf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burchellii</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WJ </w:t>
            </w:r>
            <w:proofErr w:type="spellStart"/>
            <w:r w:rsidRPr="0073714C">
              <w:rPr>
                <w:sz w:val="24"/>
                <w:szCs w:val="24"/>
                <w:u w:val="single"/>
              </w:rPr>
              <w:t>Burchell</w:t>
            </w:r>
            <w:proofErr w:type="spellEnd"/>
            <w:r w:rsidRPr="0073714C">
              <w:rPr>
                <w:sz w:val="24"/>
                <w:szCs w:val="24"/>
                <w:u w:val="single"/>
              </w:rPr>
              <w:t xml:space="preserve"> (1781-1863)</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949"/>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pulchella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small-beautiful</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806"/>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pulchra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beautiful</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289"/>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subpulchella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somewhat-small-beautiful</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caespitosa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growing in tufts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912"/>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lastRenderedPageBreak/>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oleracea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of the cabbage family</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caffra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sz w:val="24"/>
                <w:szCs w:val="24"/>
                <w:u w:val="single"/>
              </w:rPr>
              <w:t>Caffraria</w:t>
            </w:r>
            <w:proofErr w:type="spellEnd"/>
            <w:r w:rsidRPr="0073714C">
              <w:rPr>
                <w:sz w:val="24"/>
                <w:szCs w:val="24"/>
                <w:u w:val="single"/>
              </w:rPr>
              <w:t xml:space="preserve"> (eastern South Africa)</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638"/>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baurii</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LR </w:t>
            </w:r>
            <w:proofErr w:type="spellStart"/>
            <w:r w:rsidRPr="0073714C">
              <w:rPr>
                <w:sz w:val="24"/>
                <w:szCs w:val="24"/>
                <w:u w:val="single"/>
              </w:rPr>
              <w:t>Baur</w:t>
            </w:r>
            <w:proofErr w:type="spellEnd"/>
            <w:r w:rsidRPr="0073714C">
              <w:rPr>
                <w:sz w:val="24"/>
                <w:szCs w:val="24"/>
                <w:u w:val="single"/>
              </w:rPr>
              <w:t xml:space="preserve"> (1825-1889)</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704"/>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bolusii</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after H Bolus (1834-1911)</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897"/>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gazensis</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from Gaza</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530"/>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multibracteata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with many bracts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061"/>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natalensis</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from Natal</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102"/>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rhodantha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rose-flower</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982"/>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pegleriae</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after AM Pegler (1861-1921)</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890"/>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stipitata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with a stalk</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canaliculata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sz w:val="24"/>
                <w:szCs w:val="24"/>
                <w:u w:val="single"/>
              </w:rPr>
              <w:t>channelled</w:t>
            </w:r>
            <w:proofErr w:type="spellEnd"/>
            <w:r w:rsidRPr="0073714C">
              <w:rPr>
                <w:sz w:val="24"/>
                <w:szCs w:val="24"/>
                <w:u w:val="single"/>
              </w:rPr>
              <w:t xml:space="preserve">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846"/>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harmeri</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after SF Harmer</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i/>
                <w:iCs/>
                <w:sz w:val="24"/>
                <w:szCs w:val="24"/>
                <w:u w:val="single"/>
              </w:rPr>
              <w:t>compacta</w:t>
            </w: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pressed together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869"/>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triandra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three-flowered</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comptonii</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after RH Compton (1886-1979)</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convexa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domed (</w:t>
            </w:r>
            <w:proofErr w:type="spellStart"/>
            <w:r w:rsidRPr="0073714C">
              <w:rPr>
                <w:sz w:val="24"/>
                <w:szCs w:val="24"/>
                <w:u w:val="single"/>
              </w:rPr>
              <w:t>involucral</w:t>
            </w:r>
            <w:proofErr w:type="spellEnd"/>
            <w:r w:rsidRPr="0073714C">
              <w:rPr>
                <w:sz w:val="24"/>
                <w:szCs w:val="24"/>
                <w:u w:val="single"/>
              </w:rPr>
              <w:t xml:space="preserve"> receptacle)</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cordata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heart-shaped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coronata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crowned</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994"/>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incompta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unknown</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457"/>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macrocephala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big-headed</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cryophila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cold-loving</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174"/>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lastRenderedPageBreak/>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chionantha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snow-flower</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curvata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curved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cynaroides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resembling an artichoke (</w:t>
            </w:r>
            <w:proofErr w:type="spellStart"/>
            <w:r w:rsidRPr="0073714C">
              <w:rPr>
                <w:i/>
                <w:iCs/>
                <w:sz w:val="24"/>
                <w:szCs w:val="24"/>
                <w:u w:val="single"/>
              </w:rPr>
              <w:t>Cyanara</w:t>
            </w:r>
            <w:proofErr w:type="spellEnd"/>
            <w:r w:rsidRPr="0073714C">
              <w:rPr>
                <w:i/>
                <w:iCs/>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decurrens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running downwards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denticulata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with minute teeth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dracomontana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dragon mountain (Drakensburg)</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513"/>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inyanganiensis</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from </w:t>
            </w:r>
            <w:proofErr w:type="spellStart"/>
            <w:r w:rsidRPr="0073714C">
              <w:rPr>
                <w:sz w:val="24"/>
                <w:szCs w:val="24"/>
                <w:u w:val="single"/>
              </w:rPr>
              <w:t>Inyanga</w:t>
            </w:r>
            <w:proofErr w:type="spellEnd"/>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effusa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spreading out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963"/>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marlothii</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HWR </w:t>
            </w:r>
            <w:proofErr w:type="spellStart"/>
            <w:r w:rsidRPr="0073714C">
              <w:rPr>
                <w:sz w:val="24"/>
                <w:szCs w:val="24"/>
                <w:u w:val="single"/>
              </w:rPr>
              <w:t>Marloth</w:t>
            </w:r>
            <w:proofErr w:type="spellEnd"/>
            <w:r w:rsidRPr="0073714C">
              <w:rPr>
                <w:sz w:val="24"/>
                <w:szCs w:val="24"/>
                <w:u w:val="single"/>
              </w:rPr>
              <w:t xml:space="preserve"> (1855-1931)</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enervis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lacking vigor</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eximia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distinguished</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819"/>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latifolia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broad-leaf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foliosa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full of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gaguedi</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vernacular name for </w:t>
            </w:r>
            <w:r w:rsidRPr="0073714C">
              <w:rPr>
                <w:i/>
                <w:iCs/>
                <w:sz w:val="24"/>
                <w:szCs w:val="24"/>
                <w:u w:val="single"/>
              </w:rPr>
              <w:t>Protea</w:t>
            </w:r>
            <w:r w:rsidRPr="0073714C">
              <w:rPr>
                <w:sz w:val="24"/>
                <w:szCs w:val="24"/>
                <w:u w:val="single"/>
              </w:rPr>
              <w:t xml:space="preserve"> in Ethiopia</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073"/>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abyssinica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from Ethiopia</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787"/>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trigona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three-cornered (seeds)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glabra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hairless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grandiceps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large / noble-head</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holosericea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covered with silky hairs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humiflora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ground-flower</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inopina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unexpected</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intonsa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unshaven</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lacticolor</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milk-</w:t>
            </w:r>
            <w:proofErr w:type="spellStart"/>
            <w:r w:rsidRPr="0073714C">
              <w:rPr>
                <w:sz w:val="24"/>
                <w:szCs w:val="24"/>
                <w:u w:val="single"/>
              </w:rPr>
              <w:t>coloured</w:t>
            </w:r>
            <w:proofErr w:type="spellEnd"/>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lastRenderedPageBreak/>
              <w:t>laetans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joyful (after </w:t>
            </w:r>
            <w:proofErr w:type="spellStart"/>
            <w:r w:rsidRPr="0073714C">
              <w:rPr>
                <w:sz w:val="24"/>
                <w:szCs w:val="24"/>
                <w:u w:val="single"/>
              </w:rPr>
              <w:t>Blyde</w:t>
            </w:r>
            <w:proofErr w:type="spellEnd"/>
            <w:r w:rsidRPr="0073714C">
              <w:rPr>
                <w:sz w:val="24"/>
                <w:szCs w:val="24"/>
                <w:u w:val="single"/>
              </w:rPr>
              <w:t xml:space="preserve"> River)</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laevis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smooth</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768"/>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zeyheri</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i/>
                <w:iCs/>
                <w:sz w:val="24"/>
                <w:szCs w:val="24"/>
                <w:u w:val="single"/>
              </w:rPr>
              <w:t xml:space="preserve">after </w:t>
            </w:r>
            <w:r w:rsidRPr="0073714C">
              <w:rPr>
                <w:sz w:val="24"/>
                <w:szCs w:val="24"/>
                <w:u w:val="single"/>
              </w:rPr>
              <w:t xml:space="preserve">C </w:t>
            </w:r>
            <w:proofErr w:type="spellStart"/>
            <w:r w:rsidRPr="0073714C">
              <w:rPr>
                <w:sz w:val="24"/>
                <w:szCs w:val="24"/>
                <w:u w:val="single"/>
              </w:rPr>
              <w:t>Zeyher</w:t>
            </w:r>
            <w:proofErr w:type="spellEnd"/>
            <w:r w:rsidRPr="0073714C">
              <w:rPr>
                <w:sz w:val="24"/>
                <w:szCs w:val="24"/>
                <w:u w:val="single"/>
              </w:rPr>
              <w:t xml:space="preserve"> (1799-1858)</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lanceolata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lance-shaped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945"/>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laurifolia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laurel-leaf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lepidocarpodendron</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scaly-fruit-tree</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075"/>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melaleuca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black-white</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longifolia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long-leaf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704"/>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ignota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unknown</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649"/>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r w:rsidRPr="0073714C">
                    <w:rPr>
                      <w:i/>
                      <w:iCs/>
                      <w:sz w:val="24"/>
                      <w:szCs w:val="24"/>
                      <w:u w:val="single"/>
                    </w:rPr>
                    <w:t>minor</w:t>
                  </w:r>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smaller</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lorea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thong-like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lorifolia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strap-leaf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282"/>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macrophylla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big 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magnifica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magnificent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027"/>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barbigera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bearded</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montana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of the mountain</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092"/>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tugwelliae</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AM </w:t>
            </w:r>
            <w:proofErr w:type="spellStart"/>
            <w:r w:rsidRPr="0073714C">
              <w:rPr>
                <w:sz w:val="24"/>
                <w:szCs w:val="24"/>
                <w:u w:val="single"/>
              </w:rPr>
              <w:t>Tugwell</w:t>
            </w:r>
            <w:proofErr w:type="spellEnd"/>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mucronifolia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sharp tipped-leaf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mundii</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JLL </w:t>
            </w:r>
            <w:proofErr w:type="spellStart"/>
            <w:r w:rsidRPr="0073714C">
              <w:rPr>
                <w:sz w:val="24"/>
                <w:szCs w:val="24"/>
                <w:u w:val="single"/>
              </w:rPr>
              <w:t>Mund</w:t>
            </w:r>
            <w:proofErr w:type="spellEnd"/>
            <w:r w:rsidRPr="0073714C">
              <w:rPr>
                <w:sz w:val="24"/>
                <w:szCs w:val="24"/>
                <w:u w:val="single"/>
              </w:rPr>
              <w:t xml:space="preserve"> (1791-1831)</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namaquana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from </w:t>
            </w:r>
            <w:proofErr w:type="spellStart"/>
            <w:r w:rsidRPr="0073714C">
              <w:rPr>
                <w:sz w:val="24"/>
                <w:szCs w:val="24"/>
                <w:u w:val="single"/>
              </w:rPr>
              <w:t>namaqualand</w:t>
            </w:r>
            <w:proofErr w:type="spellEnd"/>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i/>
                <w:iCs/>
                <w:sz w:val="24"/>
                <w:szCs w:val="24"/>
                <w:u w:val="single"/>
              </w:rPr>
              <w:t>nana</w:t>
            </w: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dwarf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836"/>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r w:rsidRPr="0073714C">
                    <w:rPr>
                      <w:i/>
                      <w:iCs/>
                      <w:sz w:val="24"/>
                      <w:szCs w:val="24"/>
                      <w:u w:val="single"/>
                    </w:rPr>
                    <w:t>rosacea</w:t>
                  </w:r>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sz w:val="24"/>
                <w:szCs w:val="24"/>
                <w:u w:val="single"/>
              </w:rPr>
              <w:t>roselike</w:t>
            </w:r>
            <w:proofErr w:type="spellEnd"/>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lastRenderedPageBreak/>
              <w:t>neriifolia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oleander (</w:t>
            </w:r>
            <w:proofErr w:type="spellStart"/>
            <w:r w:rsidRPr="0073714C">
              <w:rPr>
                <w:i/>
                <w:iCs/>
                <w:sz w:val="24"/>
                <w:szCs w:val="24"/>
                <w:u w:val="single"/>
              </w:rPr>
              <w:t>Nerium</w:t>
            </w:r>
            <w:proofErr w:type="spellEnd"/>
            <w:r w:rsidRPr="0073714C">
              <w:rPr>
                <w:i/>
                <w:iCs/>
                <w:sz w:val="24"/>
                <w:szCs w:val="24"/>
                <w:u w:val="single"/>
              </w:rPr>
              <w:t>) -</w:t>
            </w:r>
            <w:r w:rsidRPr="0073714C">
              <w:rPr>
                <w:sz w:val="24"/>
                <w:szCs w:val="24"/>
                <w:u w:val="single"/>
              </w:rPr>
              <w:t>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nitida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shining</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848"/>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arborea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tree</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164"/>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r w:rsidRPr="0073714C">
                    <w:rPr>
                      <w:i/>
                      <w:iCs/>
                      <w:sz w:val="24"/>
                      <w:szCs w:val="24"/>
                      <w:u w:val="single"/>
                    </w:rPr>
                    <w:t>grandiflora</w:t>
                  </w:r>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large / noble-flower</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nubigena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born of the clouds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obtusifolia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round-tipped-leaf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240"/>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calocephala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beautiful-head</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odorata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sweet-smelling</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parvula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very small</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i/>
                <w:iCs/>
                <w:sz w:val="24"/>
                <w:szCs w:val="24"/>
                <w:u w:val="single"/>
              </w:rPr>
              <w:t>pendula</w:t>
            </w: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hanging down</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petiolaris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stalked</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238"/>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katangensis</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from Katanga</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104"/>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angolensis</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from Angola</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piscina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fish pond (</w:t>
            </w:r>
            <w:proofErr w:type="spellStart"/>
            <w:r w:rsidRPr="0073714C">
              <w:rPr>
                <w:sz w:val="24"/>
                <w:szCs w:val="24"/>
                <w:u w:val="single"/>
              </w:rPr>
              <w:t>Visgat</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002"/>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tenuifolia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thin-leaf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pityphylla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pine-leaf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pruinosa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filled with hoar frost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pudens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sz w:val="24"/>
                <w:szCs w:val="24"/>
                <w:u w:val="single"/>
              </w:rPr>
              <w:t>bushful</w:t>
            </w:r>
            <w:proofErr w:type="spellEnd"/>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punctata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marked with dots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recondita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hidden</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repens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creeping (erroneously to habit)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879"/>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millifera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nectar-producing</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restionfolia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sz w:val="24"/>
                <w:szCs w:val="24"/>
                <w:u w:val="single"/>
              </w:rPr>
              <w:t>restio</w:t>
            </w:r>
            <w:proofErr w:type="spellEnd"/>
            <w:r w:rsidRPr="0073714C">
              <w:rPr>
                <w:sz w:val="24"/>
                <w:szCs w:val="24"/>
                <w:u w:val="single"/>
              </w:rPr>
              <w:t>-leaf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lastRenderedPageBreak/>
              <w:t>revoluta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rolled back at edge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roupelliae</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AE </w:t>
            </w:r>
            <w:proofErr w:type="spellStart"/>
            <w:r w:rsidRPr="0073714C">
              <w:rPr>
                <w:sz w:val="24"/>
                <w:szCs w:val="24"/>
                <w:u w:val="single"/>
              </w:rPr>
              <w:t>Roupell</w:t>
            </w:r>
            <w:proofErr w:type="spellEnd"/>
            <w:r w:rsidRPr="0073714C">
              <w:rPr>
                <w:sz w:val="24"/>
                <w:szCs w:val="24"/>
                <w:u w:val="single"/>
              </w:rPr>
              <w:t xml:space="preserve"> (1817-1914)</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rubropilosa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red short hair</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rupicola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rock-dweller</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585"/>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dykei</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after ESC Dyke (?-1915)</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853"/>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saxicola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living among rocks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scabra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rough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080"/>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caledonsis</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from Caledon</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scabriuscula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slightly rough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scolopendriifolia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hart tongue fern-leaf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scolymocephala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thistle (</w:t>
            </w:r>
            <w:proofErr w:type="spellStart"/>
            <w:r w:rsidRPr="0073714C">
              <w:rPr>
                <w:i/>
                <w:iCs/>
                <w:sz w:val="24"/>
                <w:szCs w:val="24"/>
                <w:u w:val="single"/>
              </w:rPr>
              <w:t>Scolymus</w:t>
            </w:r>
            <w:proofErr w:type="spellEnd"/>
            <w:r w:rsidRPr="0073714C">
              <w:rPr>
                <w:i/>
                <w:iCs/>
                <w:sz w:val="24"/>
                <w:szCs w:val="24"/>
                <w:u w:val="single"/>
              </w:rPr>
              <w:t>)-</w:t>
            </w:r>
            <w:r w:rsidRPr="0073714C">
              <w:rPr>
                <w:sz w:val="24"/>
                <w:szCs w:val="24"/>
                <w:u w:val="single"/>
              </w:rPr>
              <w:t>head</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scorzonerifolia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salsify (</w:t>
            </w:r>
            <w:proofErr w:type="spellStart"/>
            <w:r w:rsidRPr="0073714C">
              <w:rPr>
                <w:i/>
                <w:iCs/>
                <w:sz w:val="24"/>
                <w:szCs w:val="24"/>
                <w:u w:val="single"/>
              </w:rPr>
              <w:t>Scorzonera</w:t>
            </w:r>
            <w:proofErr w:type="spellEnd"/>
            <w:r w:rsidRPr="0073714C">
              <w:rPr>
                <w:i/>
                <w:iCs/>
                <w:sz w:val="24"/>
                <w:szCs w:val="24"/>
                <w:u w:val="single"/>
              </w:rPr>
              <w:t>)-</w:t>
            </w:r>
            <w:r w:rsidRPr="0073714C">
              <w:rPr>
                <w:sz w:val="24"/>
                <w:szCs w:val="24"/>
                <w:u w:val="single"/>
              </w:rPr>
              <w:t>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i/>
                <w:iCs/>
                <w:sz w:val="24"/>
                <w:szCs w:val="24"/>
                <w:u w:val="single"/>
              </w:rPr>
              <w:t>simplex</w:t>
            </w: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simple</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679"/>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doddii</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after W Dodd</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054"/>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flanaganii</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after HG Flanagan (1861-1919)</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344"/>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transvalensis</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from the Transvaal</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speciosa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handsome</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050"/>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patersonii</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after W Paterson (1755-1810)</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stokoei</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TP </w:t>
            </w:r>
            <w:proofErr w:type="spellStart"/>
            <w:r w:rsidRPr="0073714C">
              <w:rPr>
                <w:sz w:val="24"/>
                <w:szCs w:val="24"/>
                <w:u w:val="single"/>
              </w:rPr>
              <w:t>Stokoe</w:t>
            </w:r>
            <w:proofErr w:type="spellEnd"/>
            <w:r w:rsidRPr="0073714C">
              <w:rPr>
                <w:sz w:val="24"/>
                <w:szCs w:val="24"/>
                <w:u w:val="single"/>
              </w:rPr>
              <w:t xml:space="preserve"> (1868-1959)</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subulifolia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awl-leaf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subvestita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partially clothed (leaf hairs)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973"/>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lacticolor</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milk-</w:t>
            </w:r>
            <w:proofErr w:type="spellStart"/>
            <w:r w:rsidRPr="0073714C">
              <w:rPr>
                <w:sz w:val="24"/>
                <w:szCs w:val="24"/>
                <w:u w:val="single"/>
              </w:rPr>
              <w:t>coloured</w:t>
            </w:r>
            <w:proofErr w:type="spellEnd"/>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981"/>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lastRenderedPageBreak/>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orientalis</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of the east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sulphurea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sz w:val="24"/>
                <w:szCs w:val="24"/>
                <w:u w:val="single"/>
              </w:rPr>
              <w:t>sulphur-coloured</w:t>
            </w:r>
            <w:proofErr w:type="spellEnd"/>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susannae</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after Susanna Muir</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tenax</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tough</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951"/>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undulata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wavy</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venusta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beautiful</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vogtsiae</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MM </w:t>
            </w:r>
            <w:proofErr w:type="spellStart"/>
            <w:r w:rsidRPr="0073714C">
              <w:rPr>
                <w:sz w:val="24"/>
                <w:szCs w:val="24"/>
                <w:u w:val="single"/>
              </w:rPr>
              <w:t>Vogts</w:t>
            </w:r>
            <w:proofErr w:type="spellEnd"/>
            <w:r w:rsidRPr="0073714C">
              <w:rPr>
                <w:sz w:val="24"/>
                <w:szCs w:val="24"/>
                <w:u w:val="single"/>
              </w:rPr>
              <w:t xml:space="preserve"> (born 12008)</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welwitschii</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FMJ </w:t>
            </w:r>
            <w:proofErr w:type="spellStart"/>
            <w:r w:rsidRPr="0073714C">
              <w:rPr>
                <w:sz w:val="24"/>
                <w:szCs w:val="24"/>
                <w:u w:val="single"/>
              </w:rPr>
              <w:t>Welwitsch</w:t>
            </w:r>
            <w:proofErr w:type="spellEnd"/>
            <w:r w:rsidRPr="0073714C">
              <w:rPr>
                <w:sz w:val="24"/>
                <w:szCs w:val="24"/>
                <w:u w:val="single"/>
              </w:rPr>
              <w:t xml:space="preserve"> (1806 -)</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wentzeliana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w:t>
            </w:r>
            <w:proofErr w:type="spellStart"/>
            <w:r w:rsidRPr="0073714C">
              <w:rPr>
                <w:sz w:val="24"/>
                <w:szCs w:val="24"/>
                <w:u w:val="single"/>
              </w:rPr>
              <w:t>Wentzel</w:t>
            </w:r>
            <w:proofErr w:type="spellEnd"/>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695"/>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crinita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bearded</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056"/>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neocrinita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new-bearded</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witzenbergiana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of the </w:t>
            </w:r>
            <w:proofErr w:type="spellStart"/>
            <w:r w:rsidRPr="0073714C">
              <w:rPr>
                <w:sz w:val="24"/>
                <w:szCs w:val="24"/>
                <w:u w:val="single"/>
              </w:rPr>
              <w:t>Witzenberg</w:t>
            </w:r>
            <w:proofErr w:type="spellEnd"/>
          </w:p>
        </w:tc>
      </w:tr>
    </w:tbl>
    <w:p w:rsidR="0073714C" w:rsidRPr="0073714C" w:rsidRDefault="0073714C" w:rsidP="0073714C">
      <w:pPr>
        <w:rPr>
          <w:sz w:val="24"/>
          <w:szCs w:val="24"/>
          <w:u w:val="single"/>
        </w:rPr>
      </w:pPr>
      <w:r w:rsidRPr="0073714C">
        <w:rPr>
          <w:sz w:val="24"/>
          <w:szCs w:val="24"/>
          <w:u w:val="single"/>
        </w:rPr>
        <w:t> </w:t>
      </w:r>
    </w:p>
    <w:tbl>
      <w:tblPr>
        <w:tblW w:w="0" w:type="auto"/>
        <w:tblCellSpacing w:w="0" w:type="dxa"/>
        <w:tblBorders>
          <w:top w:val="outset" w:sz="6" w:space="0" w:color="C0C0C0"/>
          <w:left w:val="outset" w:sz="6" w:space="0" w:color="C0C0C0"/>
          <w:bottom w:val="outset" w:sz="6" w:space="0" w:color="C0C0C0"/>
          <w:right w:val="outset" w:sz="6" w:space="0" w:color="C0C0C0"/>
        </w:tblBorders>
        <w:tblCellMar>
          <w:top w:w="15" w:type="dxa"/>
          <w:left w:w="15" w:type="dxa"/>
          <w:bottom w:w="15" w:type="dxa"/>
          <w:right w:w="15" w:type="dxa"/>
        </w:tblCellMar>
        <w:tblLook w:val="04A0" w:firstRow="1" w:lastRow="0" w:firstColumn="1" w:lastColumn="0" w:noHBand="0" w:noVBand="1"/>
      </w:tblPr>
      <w:tblGrid>
        <w:gridCol w:w="2400"/>
        <w:gridCol w:w="6831"/>
      </w:tblGrid>
      <w:tr w:rsidR="0073714C" w:rsidRPr="0073714C">
        <w:trPr>
          <w:tblCellSpacing w:w="0" w:type="dxa"/>
        </w:trPr>
        <w:tc>
          <w:tcPr>
            <w:tcW w:w="2400" w:type="dxa"/>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b/>
                <w:bCs/>
                <w:sz w:val="24"/>
                <w:szCs w:val="24"/>
                <w:u w:val="single"/>
              </w:rPr>
              <w:t>Scientific Name</w:t>
            </w:r>
          </w:p>
        </w:tc>
        <w:tc>
          <w:tcPr>
            <w:tcW w:w="4800" w:type="dxa"/>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b/>
                <w:bCs/>
                <w:sz w:val="24"/>
                <w:szCs w:val="24"/>
                <w:u w:val="single"/>
              </w:rPr>
              <w:t>Origin of Scientific Name - Meaning</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b/>
                <w:bCs/>
                <w:i/>
                <w:iCs/>
                <w:sz w:val="24"/>
                <w:szCs w:val="24"/>
                <w:u w:val="single"/>
              </w:rPr>
              <w:t>Serruria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w:t>
            </w:r>
            <w:proofErr w:type="spellStart"/>
            <w:r w:rsidRPr="0073714C">
              <w:rPr>
                <w:sz w:val="24"/>
                <w:szCs w:val="24"/>
                <w:u w:val="single"/>
              </w:rPr>
              <w:t>Dr</w:t>
            </w:r>
            <w:proofErr w:type="spellEnd"/>
            <w:r w:rsidRPr="0073714C">
              <w:rPr>
                <w:sz w:val="24"/>
                <w:szCs w:val="24"/>
                <w:u w:val="single"/>
              </w:rPr>
              <w:t xml:space="preserve"> James </w:t>
            </w:r>
            <w:proofErr w:type="spellStart"/>
            <w:r w:rsidRPr="0073714C">
              <w:rPr>
                <w:sz w:val="24"/>
                <w:szCs w:val="24"/>
                <w:u w:val="single"/>
              </w:rPr>
              <w:t>Serrurier</w:t>
            </w:r>
            <w:proofErr w:type="spellEnd"/>
            <w:r w:rsidRPr="0073714C">
              <w:rPr>
                <w:sz w:val="24"/>
                <w:szCs w:val="24"/>
                <w:u w:val="single"/>
              </w:rPr>
              <w:t>, Professor of botany at Utrecht, 18th century</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acrocarpa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‘tip seed’ (style persistent on fruit)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adscendens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‘rising’ (branches)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aemula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‘rival’ (in beauty)</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668"/>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ciliata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‘fringed with hairs’ (leaf)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aitonii</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W </w:t>
            </w:r>
            <w:proofErr w:type="spellStart"/>
            <w:r w:rsidRPr="0073714C">
              <w:rPr>
                <w:sz w:val="24"/>
                <w:szCs w:val="24"/>
                <w:u w:val="single"/>
              </w:rPr>
              <w:t>Aiton</w:t>
            </w:r>
            <w:proofErr w:type="spellEnd"/>
            <w:r w:rsidRPr="0073714C">
              <w:rPr>
                <w:sz w:val="24"/>
                <w:szCs w:val="24"/>
                <w:u w:val="single"/>
              </w:rPr>
              <w:t xml:space="preserve"> (- 1793)</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208"/>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argentifolia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‘silver-leaf’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873"/>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amoena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‘pleasant’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dodii</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after W Dodd</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lastRenderedPageBreak/>
              <w:t>effusa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‘spread out’ (habit)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elongata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i/>
                <w:iCs/>
                <w:sz w:val="24"/>
                <w:szCs w:val="24"/>
                <w:u w:val="single"/>
              </w:rPr>
              <w:t>‘</w:t>
            </w:r>
            <w:r w:rsidRPr="0073714C">
              <w:rPr>
                <w:sz w:val="24"/>
                <w:szCs w:val="24"/>
                <w:u w:val="single"/>
              </w:rPr>
              <w:t>elongate’ (</w:t>
            </w:r>
            <w:proofErr w:type="spellStart"/>
            <w:r w:rsidRPr="0073714C">
              <w:rPr>
                <w:sz w:val="24"/>
                <w:szCs w:val="24"/>
                <w:u w:val="single"/>
              </w:rPr>
              <w:t>inflo</w:t>
            </w:r>
            <w:proofErr w:type="spellEnd"/>
            <w:r w:rsidRPr="0073714C">
              <w:rPr>
                <w:sz w:val="24"/>
                <w:szCs w:val="24"/>
                <w:u w:val="single"/>
              </w:rPr>
              <w:t>. stalk)</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fasciflora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‘bundle-flowered’</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321"/>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biglandulosa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‘two-</w:t>
            </w:r>
            <w:proofErr w:type="spellStart"/>
            <w:r w:rsidRPr="0073714C">
              <w:rPr>
                <w:sz w:val="24"/>
                <w:szCs w:val="24"/>
                <w:u w:val="single"/>
              </w:rPr>
              <w:t>glanded</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075"/>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burmannii</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w:t>
            </w:r>
            <w:proofErr w:type="spellStart"/>
            <w:r w:rsidRPr="0073714C">
              <w:rPr>
                <w:sz w:val="24"/>
                <w:szCs w:val="24"/>
                <w:u w:val="single"/>
              </w:rPr>
              <w:t>Burmann</w:t>
            </w:r>
            <w:proofErr w:type="spellEnd"/>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800"/>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knightii</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after J Knight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058"/>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pauciflora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‘few-flowers’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099"/>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subsericea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‘somewhat-silky-haired’</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flagellifolia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‘whip-leaf’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flava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‘yellow’ (flowers)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florida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‘adorned with beautiful flowers’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fucifolia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t>
            </w:r>
            <w:proofErr w:type="spellStart"/>
            <w:r w:rsidRPr="0073714C">
              <w:rPr>
                <w:sz w:val="24"/>
                <w:szCs w:val="24"/>
                <w:u w:val="single"/>
              </w:rPr>
              <w:t>Fucus</w:t>
            </w:r>
            <w:proofErr w:type="spellEnd"/>
            <w:r w:rsidRPr="0073714C">
              <w:rPr>
                <w:sz w:val="24"/>
                <w:szCs w:val="24"/>
                <w:u w:val="single"/>
              </w:rPr>
              <w:t xml:space="preserve"> (a seaweed) - 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furcellata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‘small-fork’ (leaf)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glomerata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t>
            </w:r>
            <w:proofErr w:type="gramStart"/>
            <w:r w:rsidRPr="0073714C">
              <w:rPr>
                <w:sz w:val="24"/>
                <w:szCs w:val="24"/>
                <w:u w:val="single"/>
              </w:rPr>
              <w:t>small</w:t>
            </w:r>
            <w:proofErr w:type="gramEnd"/>
            <w:r w:rsidRPr="0073714C">
              <w:rPr>
                <w:sz w:val="24"/>
                <w:szCs w:val="24"/>
                <w:u w:val="single"/>
              </w:rPr>
              <w:t xml:space="preserve"> clustered mass’ (</w:t>
            </w:r>
            <w:proofErr w:type="spellStart"/>
            <w:r w:rsidRPr="0073714C">
              <w:rPr>
                <w:sz w:val="24"/>
                <w:szCs w:val="24"/>
                <w:u w:val="single"/>
              </w:rPr>
              <w:t>inflor</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heterophylla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‘various leaf’ (shape)</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hirusta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‘long-haired’ (leaf)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inconspicua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t>
            </w:r>
            <w:proofErr w:type="gramStart"/>
            <w:r w:rsidRPr="0073714C">
              <w:rPr>
                <w:sz w:val="24"/>
                <w:szCs w:val="24"/>
                <w:u w:val="single"/>
              </w:rPr>
              <w:t>inconspicuous</w:t>
            </w:r>
            <w:proofErr w:type="gramEnd"/>
            <w:r w:rsidRPr="0073714C">
              <w:rPr>
                <w:sz w:val="24"/>
                <w:szCs w:val="24"/>
                <w:u w:val="single"/>
              </w:rPr>
              <w:t xml:space="preserve">’ (small </w:t>
            </w:r>
            <w:proofErr w:type="spellStart"/>
            <w:r w:rsidRPr="0073714C">
              <w:rPr>
                <w:sz w:val="24"/>
                <w:szCs w:val="24"/>
                <w:u w:val="single"/>
              </w:rPr>
              <w:t>inflor</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incrassata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‘very thick’ (stems)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kraussii</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after CFF Krauss (1812-18200)</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leipoldtii</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CFL </w:t>
            </w:r>
            <w:proofErr w:type="spellStart"/>
            <w:r w:rsidRPr="0073714C">
              <w:rPr>
                <w:sz w:val="24"/>
                <w:szCs w:val="24"/>
                <w:u w:val="single"/>
              </w:rPr>
              <w:t>Leipoldt</w:t>
            </w:r>
            <w:proofErr w:type="spellEnd"/>
            <w:r w:rsidRPr="0073714C">
              <w:rPr>
                <w:sz w:val="24"/>
                <w:szCs w:val="24"/>
                <w:u w:val="single"/>
              </w:rPr>
              <w:t xml:space="preserve"> (1880-1947)</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linearis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‘linear’ (leaves)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232"/>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simplicifolia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‘simple-leaf’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meisneriana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CF </w:t>
            </w:r>
            <w:proofErr w:type="spellStart"/>
            <w:r w:rsidRPr="0073714C">
              <w:rPr>
                <w:sz w:val="24"/>
                <w:szCs w:val="24"/>
                <w:u w:val="single"/>
              </w:rPr>
              <w:t>Meisner</w:t>
            </w:r>
            <w:proofErr w:type="spellEnd"/>
            <w:r w:rsidRPr="0073714C">
              <w:rPr>
                <w:sz w:val="24"/>
                <w:szCs w:val="24"/>
                <w:u w:val="single"/>
              </w:rPr>
              <w:t xml:space="preserve"> (1800-1874)</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lastRenderedPageBreak/>
              <w:t>millefolia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‘thousand-leaves’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i/>
                <w:iCs/>
                <w:sz w:val="24"/>
                <w:szCs w:val="24"/>
                <w:u w:val="single"/>
              </w:rPr>
              <w:t>nervosa</w:t>
            </w: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‘sinewy’ (leaf)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704"/>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bolusii</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after H Bolus (1834-1911)</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pedunculata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t>
            </w:r>
            <w:proofErr w:type="gramStart"/>
            <w:r w:rsidRPr="0073714C">
              <w:rPr>
                <w:sz w:val="24"/>
                <w:szCs w:val="24"/>
                <w:u w:val="single"/>
              </w:rPr>
              <w:t>stalked</w:t>
            </w:r>
            <w:proofErr w:type="gramEnd"/>
            <w:r w:rsidRPr="0073714C">
              <w:rPr>
                <w:sz w:val="24"/>
                <w:szCs w:val="24"/>
                <w:u w:val="single"/>
              </w:rPr>
              <w:t>’ (</w:t>
            </w:r>
            <w:proofErr w:type="spellStart"/>
            <w:r w:rsidRPr="0073714C">
              <w:rPr>
                <w:sz w:val="24"/>
                <w:szCs w:val="24"/>
                <w:u w:val="single"/>
              </w:rPr>
              <w:t>inflor</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393"/>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artemissifolia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t>
            </w:r>
            <w:r w:rsidRPr="0073714C">
              <w:rPr>
                <w:i/>
                <w:iCs/>
                <w:sz w:val="24"/>
                <w:szCs w:val="24"/>
                <w:u w:val="single"/>
              </w:rPr>
              <w:t>Artemisia -</w:t>
            </w:r>
            <w:r w:rsidRPr="0073714C">
              <w:rPr>
                <w:sz w:val="24"/>
                <w:szCs w:val="24"/>
                <w:u w:val="single"/>
              </w:rPr>
              <w:t>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887"/>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longipes</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‘long-footed’ (</w:t>
            </w:r>
            <w:proofErr w:type="spellStart"/>
            <w:r w:rsidRPr="0073714C">
              <w:rPr>
                <w:sz w:val="24"/>
                <w:szCs w:val="24"/>
                <w:u w:val="single"/>
              </w:rPr>
              <w:t>inflor</w:t>
            </w:r>
            <w:proofErr w:type="spellEnd"/>
            <w:r w:rsidRPr="0073714C">
              <w:rPr>
                <w:sz w:val="24"/>
                <w:szCs w:val="24"/>
                <w:u w:val="single"/>
              </w:rPr>
              <w:t>. stalk)</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phylicoides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t>
            </w:r>
            <w:proofErr w:type="gramStart"/>
            <w:r w:rsidRPr="0073714C">
              <w:rPr>
                <w:sz w:val="24"/>
                <w:szCs w:val="24"/>
                <w:u w:val="single"/>
              </w:rPr>
              <w:t>resembling</w:t>
            </w:r>
            <w:proofErr w:type="gramEnd"/>
            <w:r w:rsidRPr="0073714C">
              <w:rPr>
                <w:sz w:val="24"/>
                <w:szCs w:val="24"/>
                <w:u w:val="single"/>
              </w:rPr>
              <w:t xml:space="preserve"> </w:t>
            </w:r>
            <w:proofErr w:type="spellStart"/>
            <w:r w:rsidRPr="0073714C">
              <w:rPr>
                <w:i/>
                <w:iCs/>
                <w:sz w:val="24"/>
                <w:szCs w:val="24"/>
                <w:u w:val="single"/>
              </w:rPr>
              <w:t>Phylica</w:t>
            </w:r>
            <w:proofErr w:type="spellEnd"/>
            <w:r w:rsidRPr="0073714C">
              <w:rPr>
                <w:i/>
                <w:iCs/>
                <w:sz w:val="24"/>
                <w:szCs w:val="24"/>
                <w:u w:val="single"/>
              </w:rPr>
              <w:t xml:space="preserve">’ </w:t>
            </w:r>
            <w:r w:rsidRPr="0073714C">
              <w:rPr>
                <w:sz w:val="24"/>
                <w:szCs w:val="24"/>
                <w:u w:val="single"/>
              </w:rPr>
              <w:t>(</w:t>
            </w:r>
            <w:proofErr w:type="spellStart"/>
            <w:r w:rsidRPr="0073714C">
              <w:rPr>
                <w:sz w:val="24"/>
                <w:szCs w:val="24"/>
                <w:u w:val="single"/>
              </w:rPr>
              <w:t>inflor</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027"/>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barbigera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‘bearded’ (</w:t>
            </w:r>
            <w:proofErr w:type="spellStart"/>
            <w:r w:rsidRPr="0073714C">
              <w:rPr>
                <w:sz w:val="24"/>
                <w:szCs w:val="24"/>
                <w:u w:val="single"/>
              </w:rPr>
              <w:t>perianth</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pinnata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‘stalked’ (leaf)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763"/>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gracilis</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w:t>
            </w:r>
            <w:proofErr w:type="gramStart"/>
            <w:r w:rsidRPr="0073714C">
              <w:rPr>
                <w:sz w:val="24"/>
                <w:szCs w:val="24"/>
                <w:u w:val="single"/>
              </w:rPr>
              <w:t>graceful</w:t>
            </w:r>
            <w:proofErr w:type="gramEnd"/>
            <w:r w:rsidRPr="0073714C">
              <w:rPr>
                <w:sz w:val="24"/>
                <w:szCs w:val="24"/>
                <w:u w:val="single"/>
              </w:rPr>
              <w:t>’ (</w:t>
            </w:r>
            <w:proofErr w:type="spellStart"/>
            <w:r w:rsidRPr="0073714C">
              <w:rPr>
                <w:sz w:val="24"/>
                <w:szCs w:val="24"/>
                <w:u w:val="single"/>
              </w:rPr>
              <w:t>inflor</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reflexa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‘bending backwards’ (style)</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rosea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‘pink’ (</w:t>
            </w:r>
            <w:proofErr w:type="spellStart"/>
            <w:r w:rsidRPr="0073714C">
              <w:rPr>
                <w:sz w:val="24"/>
                <w:szCs w:val="24"/>
                <w:u w:val="single"/>
              </w:rPr>
              <w:t>invol</w:t>
            </w:r>
            <w:proofErr w:type="spellEnd"/>
            <w:r w:rsidRPr="0073714C">
              <w:rPr>
                <w:sz w:val="24"/>
                <w:szCs w:val="24"/>
                <w:u w:val="single"/>
              </w:rPr>
              <w:t xml:space="preserve"> bracts)</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805"/>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aemula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‘rival’ (beauty)</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rostellaris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‘short-beaked’ (fruit)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roxburghii</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W </w:t>
            </w:r>
            <w:proofErr w:type="spellStart"/>
            <w:r w:rsidRPr="0073714C">
              <w:rPr>
                <w:sz w:val="24"/>
                <w:szCs w:val="24"/>
                <w:u w:val="single"/>
              </w:rPr>
              <w:t>Roxburgh</w:t>
            </w:r>
            <w:proofErr w:type="spellEnd"/>
            <w:r w:rsidRPr="0073714C">
              <w:rPr>
                <w:sz w:val="24"/>
                <w:szCs w:val="24"/>
                <w:u w:val="single"/>
              </w:rPr>
              <w:t xml:space="preserve"> (1751-1815)</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rubricaulis</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‘red-stem’</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trilopha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‘three-crested’ (leaf)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triternata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‘three-threes’ (leaf)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1126"/>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anethifolia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‘dill (</w:t>
            </w:r>
            <w:proofErr w:type="spellStart"/>
            <w:r w:rsidRPr="0073714C">
              <w:rPr>
                <w:i/>
                <w:iCs/>
                <w:sz w:val="24"/>
                <w:szCs w:val="24"/>
                <w:u w:val="single"/>
              </w:rPr>
              <w:t>Anethum</w:t>
            </w:r>
            <w:proofErr w:type="spellEnd"/>
            <w:r w:rsidRPr="0073714C">
              <w:rPr>
                <w:i/>
                <w:iCs/>
                <w:sz w:val="24"/>
                <w:szCs w:val="24"/>
                <w:u w:val="single"/>
              </w:rPr>
              <w:t xml:space="preserve">) - </w:t>
            </w:r>
            <w:r w:rsidRPr="0073714C">
              <w:rPr>
                <w:sz w:val="24"/>
                <w:szCs w:val="24"/>
                <w:u w:val="single"/>
              </w:rPr>
              <w:t>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villosa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shaggy-haired’ (</w:t>
            </w:r>
            <w:proofErr w:type="spellStart"/>
            <w:r w:rsidRPr="0073714C">
              <w:rPr>
                <w:sz w:val="24"/>
                <w:szCs w:val="24"/>
                <w:u w:val="single"/>
              </w:rPr>
              <w:t>perianth</w:t>
            </w:r>
            <w:proofErr w:type="spellEnd"/>
            <w:r w:rsidRPr="0073714C">
              <w:rPr>
                <w:sz w:val="24"/>
                <w:szCs w:val="24"/>
                <w:u w:val="single"/>
              </w:rPr>
              <w: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770"/>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vallaris</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‘of the valley’ (habitat)</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viridifolia</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‘green-leaf’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gridCol w:w="706"/>
            </w:tblGrid>
            <w:tr w:rsidR="0073714C" w:rsidRPr="0073714C">
              <w:trPr>
                <w:tblCellSpacing w:w="15" w:type="dxa"/>
              </w:trPr>
              <w:tc>
                <w:tcPr>
                  <w:tcW w:w="0" w:type="auto"/>
                  <w:vAlign w:val="center"/>
                  <w:hideMark/>
                </w:tcPr>
                <w:p w:rsidR="0073714C" w:rsidRPr="0073714C" w:rsidRDefault="0073714C" w:rsidP="0073714C">
                  <w:pPr>
                    <w:rPr>
                      <w:sz w:val="24"/>
                      <w:szCs w:val="24"/>
                      <w:u w:val="single"/>
                    </w:rPr>
                  </w:pPr>
                  <w:r w:rsidRPr="0073714C">
                    <w:rPr>
                      <w:sz w:val="24"/>
                      <w:szCs w:val="24"/>
                      <w:u w:val="single"/>
                    </w:rPr>
                    <w:lastRenderedPageBreak/>
                    <w:t> </w:t>
                  </w:r>
                </w:p>
              </w:tc>
              <w:tc>
                <w:tcPr>
                  <w:tcW w:w="0" w:type="auto"/>
                  <w:vAlign w:val="center"/>
                  <w:hideMark/>
                </w:tcPr>
                <w:p w:rsidR="0073714C" w:rsidRPr="0073714C" w:rsidRDefault="0073714C" w:rsidP="0073714C">
                  <w:pPr>
                    <w:rPr>
                      <w:sz w:val="24"/>
                      <w:szCs w:val="24"/>
                      <w:u w:val="single"/>
                    </w:rPr>
                  </w:pPr>
                  <w:proofErr w:type="spellStart"/>
                  <w:r w:rsidRPr="0073714C">
                    <w:rPr>
                      <w:i/>
                      <w:iCs/>
                      <w:sz w:val="24"/>
                      <w:szCs w:val="24"/>
                      <w:u w:val="single"/>
                    </w:rPr>
                    <w:t>glabra</w:t>
                  </w:r>
                  <w:proofErr w:type="spellEnd"/>
                </w:p>
              </w:tc>
            </w:tr>
          </w:tbl>
          <w:p w:rsidR="0073714C" w:rsidRPr="0073714C" w:rsidRDefault="0073714C" w:rsidP="0073714C">
            <w:pPr>
              <w:rPr>
                <w:sz w:val="24"/>
                <w:szCs w:val="24"/>
                <w:u w:val="single"/>
              </w:rPr>
            </w:pP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‘hairless’ (leaf)</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williamsii</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after IJM Williams (1912-)</w:t>
            </w:r>
          </w:p>
        </w:tc>
      </w:tr>
      <w:tr w:rsidR="0073714C" w:rsidRPr="0073714C">
        <w:trPr>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proofErr w:type="spellStart"/>
            <w:r w:rsidRPr="0073714C">
              <w:rPr>
                <w:i/>
                <w:iCs/>
                <w:sz w:val="24"/>
                <w:szCs w:val="24"/>
                <w:u w:val="single"/>
              </w:rPr>
              <w:t>zeyheri</w:t>
            </w:r>
            <w:proofErr w:type="spellEnd"/>
          </w:p>
        </w:tc>
        <w:tc>
          <w:tcPr>
            <w:tcW w:w="0" w:type="auto"/>
            <w:tcBorders>
              <w:top w:val="outset" w:sz="6" w:space="0" w:color="C0C0C0"/>
              <w:left w:val="outset" w:sz="6" w:space="0" w:color="C0C0C0"/>
              <w:bottom w:val="outset" w:sz="6" w:space="0" w:color="C0C0C0"/>
              <w:right w:val="outset" w:sz="6" w:space="0" w:color="C0C0C0"/>
            </w:tcBorders>
            <w:vAlign w:val="center"/>
            <w:hideMark/>
          </w:tcPr>
          <w:p w:rsidR="0073714C" w:rsidRPr="0073714C" w:rsidRDefault="0073714C" w:rsidP="0073714C">
            <w:pPr>
              <w:rPr>
                <w:sz w:val="24"/>
                <w:szCs w:val="24"/>
                <w:u w:val="single"/>
              </w:rPr>
            </w:pPr>
            <w:r w:rsidRPr="0073714C">
              <w:rPr>
                <w:sz w:val="24"/>
                <w:szCs w:val="24"/>
                <w:u w:val="single"/>
              </w:rPr>
              <w:t xml:space="preserve">after CLP </w:t>
            </w:r>
            <w:proofErr w:type="spellStart"/>
            <w:r w:rsidRPr="0073714C">
              <w:rPr>
                <w:sz w:val="24"/>
                <w:szCs w:val="24"/>
                <w:u w:val="single"/>
              </w:rPr>
              <w:t>Zeyher</w:t>
            </w:r>
            <w:proofErr w:type="spellEnd"/>
            <w:r w:rsidRPr="0073714C">
              <w:rPr>
                <w:sz w:val="24"/>
                <w:szCs w:val="24"/>
                <w:u w:val="single"/>
              </w:rPr>
              <w:t xml:space="preserve"> (1799-1858)</w:t>
            </w:r>
          </w:p>
        </w:tc>
      </w:tr>
    </w:tbl>
    <w:p w:rsidR="00D95219" w:rsidRDefault="00D95219" w:rsidP="00D95219">
      <w:pPr>
        <w:rPr>
          <w:sz w:val="24"/>
          <w:szCs w:val="24"/>
          <w:u w:val="single"/>
        </w:rPr>
      </w:pPr>
    </w:p>
    <w:p w:rsidR="00D95219" w:rsidRPr="00D95219" w:rsidRDefault="00D95219" w:rsidP="00D95219">
      <w:pPr>
        <w:rPr>
          <w:sz w:val="24"/>
          <w:szCs w:val="24"/>
          <w:u w:val="single"/>
        </w:rPr>
      </w:pPr>
    </w:p>
    <w:sectPr w:rsidR="00D95219" w:rsidRPr="00D95219" w:rsidSect="00D95219">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B59AD"/>
    <w:multiLevelType w:val="hybridMultilevel"/>
    <w:tmpl w:val="2CB6B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0968B2"/>
    <w:multiLevelType w:val="hybridMultilevel"/>
    <w:tmpl w:val="9E76A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F154A"/>
    <w:multiLevelType w:val="hybridMultilevel"/>
    <w:tmpl w:val="F5EAB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A0341C"/>
    <w:multiLevelType w:val="hybridMultilevel"/>
    <w:tmpl w:val="E55CC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F236D3"/>
    <w:multiLevelType w:val="hybridMultilevel"/>
    <w:tmpl w:val="E5020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CF055D"/>
    <w:multiLevelType w:val="hybridMultilevel"/>
    <w:tmpl w:val="C6789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298"/>
    <w:rsid w:val="003A701A"/>
    <w:rsid w:val="003F5ACC"/>
    <w:rsid w:val="00400E38"/>
    <w:rsid w:val="0073714C"/>
    <w:rsid w:val="008E7298"/>
    <w:rsid w:val="00946EBC"/>
    <w:rsid w:val="00AB4F81"/>
    <w:rsid w:val="00AD5CC3"/>
    <w:rsid w:val="00B73AB5"/>
    <w:rsid w:val="00C049C9"/>
    <w:rsid w:val="00C934E1"/>
    <w:rsid w:val="00D2714D"/>
    <w:rsid w:val="00D95219"/>
    <w:rsid w:val="00E52A37"/>
    <w:rsid w:val="00F90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3A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AB5"/>
    <w:rPr>
      <w:rFonts w:ascii="Tahoma" w:hAnsi="Tahoma" w:cs="Tahoma"/>
      <w:sz w:val="16"/>
      <w:szCs w:val="16"/>
    </w:rPr>
  </w:style>
  <w:style w:type="paragraph" w:styleId="ListParagraph">
    <w:name w:val="List Paragraph"/>
    <w:basedOn w:val="Normal"/>
    <w:uiPriority w:val="34"/>
    <w:qFormat/>
    <w:rsid w:val="003F5ACC"/>
    <w:pPr>
      <w:ind w:left="720"/>
      <w:contextualSpacing/>
    </w:pPr>
  </w:style>
  <w:style w:type="character" w:styleId="Hyperlink">
    <w:name w:val="Hyperlink"/>
    <w:basedOn w:val="DefaultParagraphFont"/>
    <w:uiPriority w:val="99"/>
    <w:unhideWhenUsed/>
    <w:rsid w:val="003A701A"/>
    <w:rPr>
      <w:color w:val="0000FF" w:themeColor="hyperlink"/>
      <w:u w:val="single"/>
    </w:rPr>
  </w:style>
  <w:style w:type="paragraph" w:styleId="NormalWeb">
    <w:name w:val="Normal (Web)"/>
    <w:basedOn w:val="Normal"/>
    <w:uiPriority w:val="99"/>
    <w:semiHidden/>
    <w:unhideWhenUsed/>
    <w:rsid w:val="00D9521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3A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AB5"/>
    <w:rPr>
      <w:rFonts w:ascii="Tahoma" w:hAnsi="Tahoma" w:cs="Tahoma"/>
      <w:sz w:val="16"/>
      <w:szCs w:val="16"/>
    </w:rPr>
  </w:style>
  <w:style w:type="paragraph" w:styleId="ListParagraph">
    <w:name w:val="List Paragraph"/>
    <w:basedOn w:val="Normal"/>
    <w:uiPriority w:val="34"/>
    <w:qFormat/>
    <w:rsid w:val="003F5ACC"/>
    <w:pPr>
      <w:ind w:left="720"/>
      <w:contextualSpacing/>
    </w:pPr>
  </w:style>
  <w:style w:type="character" w:styleId="Hyperlink">
    <w:name w:val="Hyperlink"/>
    <w:basedOn w:val="DefaultParagraphFont"/>
    <w:uiPriority w:val="99"/>
    <w:unhideWhenUsed/>
    <w:rsid w:val="003A701A"/>
    <w:rPr>
      <w:color w:val="0000FF" w:themeColor="hyperlink"/>
      <w:u w:val="single"/>
    </w:rPr>
  </w:style>
  <w:style w:type="paragraph" w:styleId="NormalWeb">
    <w:name w:val="Normal (Web)"/>
    <w:basedOn w:val="Normal"/>
    <w:uiPriority w:val="99"/>
    <w:semiHidden/>
    <w:unhideWhenUsed/>
    <w:rsid w:val="00D9521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teaatlas.org.za/matching.htm" TargetMode="External"/><Relationship Id="rId5" Type="http://schemas.openxmlformats.org/officeDocument/2006/relationships/settings" Target="settings.xml"/><Relationship Id="rId10" Type="http://schemas.openxmlformats.org/officeDocument/2006/relationships/hyperlink" Target="http://californiaprotea.org/" TargetMode="External"/><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ADCB0-326B-473F-A89A-5A11E9A2C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28</Pages>
  <Words>3561</Words>
  <Characters>20300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MiraCosta College</Company>
  <LinksUpToDate>false</LinksUpToDate>
  <CharactersWithSpaces>23814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dc:creator>
  <cp:lastModifiedBy>MCC</cp:lastModifiedBy>
  <cp:revision>12</cp:revision>
  <dcterms:created xsi:type="dcterms:W3CDTF">2015-04-29T19:37:00Z</dcterms:created>
  <dcterms:modified xsi:type="dcterms:W3CDTF">2015-05-19T17:39:00Z</dcterms:modified>
</cp:coreProperties>
</file>