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9EB75" w14:textId="53E0E868" w:rsidR="00053C36" w:rsidRDefault="00E07D71" w:rsidP="00E07D71">
      <w:pPr>
        <w:jc w:val="center"/>
        <w:rPr>
          <w:rFonts w:asciiTheme="minorHAnsi" w:hAnsiTheme="minorHAnsi" w:cstheme="minorHAnsi"/>
          <w:b/>
          <w:bCs/>
          <w:sz w:val="28"/>
          <w:szCs w:val="28"/>
        </w:rPr>
      </w:pPr>
      <w:r w:rsidRPr="00E07D71">
        <w:rPr>
          <w:rFonts w:asciiTheme="minorHAnsi" w:hAnsiTheme="minorHAnsi" w:cstheme="minorHAnsi"/>
          <w:b/>
          <w:bCs/>
          <w:sz w:val="28"/>
          <w:szCs w:val="28"/>
        </w:rPr>
        <w:t>Tenured Faculty Member Evaluation</w:t>
      </w:r>
    </w:p>
    <w:p w14:paraId="680A43F8" w14:textId="0253E9FA" w:rsidR="00E07D71" w:rsidRDefault="002A2B7D" w:rsidP="00D50363">
      <w:pPr>
        <w:jc w:val="center"/>
        <w:rPr>
          <w:rFonts w:asciiTheme="minorHAnsi" w:hAnsiTheme="minorHAnsi" w:cstheme="minorHAnsi"/>
          <w:b/>
          <w:bCs/>
          <w:sz w:val="28"/>
          <w:szCs w:val="28"/>
        </w:rPr>
      </w:pPr>
      <w:r>
        <w:rPr>
          <w:rFonts w:asciiTheme="minorHAnsi" w:hAnsiTheme="minorHAnsi" w:cstheme="minorHAnsi"/>
          <w:b/>
          <w:bCs/>
          <w:sz w:val="28"/>
          <w:szCs w:val="28"/>
        </w:rPr>
        <w:t>Peer Review Committee Report</w:t>
      </w:r>
      <w:r w:rsidR="00D50363">
        <w:rPr>
          <w:rFonts w:asciiTheme="minorHAnsi" w:hAnsiTheme="minorHAnsi" w:cstheme="minorHAnsi"/>
          <w:b/>
          <w:bCs/>
          <w:sz w:val="28"/>
          <w:szCs w:val="28"/>
        </w:rPr>
        <w:br/>
      </w:r>
      <w:r w:rsidR="00A44D4E" w:rsidRPr="00A44D4E">
        <w:rPr>
          <w:rFonts w:asciiTheme="minorHAnsi" w:hAnsiTheme="minorHAnsi" w:cstheme="minorHAnsi"/>
          <w:b/>
          <w:bCs/>
          <w:noProof/>
          <w:sz w:val="28"/>
          <w:szCs w:val="28"/>
        </w:rPr>
        <w:pict w14:anchorId="5C3AF5E6">
          <v:rect id="_x0000_i1027" alt="" style="width:468pt;height:.05pt;mso-width-percent:0;mso-height-percent:0;mso-width-percent:0;mso-height-percent:0" o:hralign="center" o:hrstd="t" o:hr="t" fillcolor="#a0a0a0" stroked="f"/>
        </w:pict>
      </w:r>
    </w:p>
    <w:p w14:paraId="52536789" w14:textId="1F1643D7" w:rsidR="008866EB" w:rsidRPr="00E61010" w:rsidRDefault="008866EB" w:rsidP="00E61010">
      <w:pPr>
        <w:rPr>
          <w:rFonts w:asciiTheme="minorHAnsi" w:hAnsiTheme="minorHAnsi" w:cstheme="minorHAnsi"/>
          <w:b/>
          <w:bCs/>
          <w:sz w:val="28"/>
          <w:szCs w:val="28"/>
          <w:u w:val="thick"/>
        </w:rPr>
      </w:pPr>
    </w:p>
    <w:p w14:paraId="7B53A147" w14:textId="13D4D51B" w:rsidR="008866EB" w:rsidRDefault="008866EB" w:rsidP="008866EB">
      <w:pPr>
        <w:rPr>
          <w:rFonts w:asciiTheme="minorHAnsi" w:hAnsiTheme="minorHAnsi" w:cstheme="minorHAnsi"/>
          <w:b/>
          <w:bCs/>
        </w:rPr>
      </w:pPr>
      <w:r w:rsidRPr="008866EB">
        <w:rPr>
          <w:rFonts w:asciiTheme="minorHAnsi" w:hAnsiTheme="minorHAnsi" w:cstheme="minorHAnsi"/>
          <w:b/>
          <w:bCs/>
        </w:rPr>
        <w:t>Routing Instructions</w:t>
      </w:r>
      <w:r w:rsidR="008F1B79">
        <w:rPr>
          <w:rFonts w:asciiTheme="minorHAnsi" w:hAnsiTheme="minorHAnsi" w:cstheme="minorHAnsi"/>
          <w:b/>
          <w:bCs/>
        </w:rPr>
        <w:br/>
      </w:r>
    </w:p>
    <w:p w14:paraId="1F90FB8C" w14:textId="7D073030" w:rsidR="00A573DC" w:rsidRPr="00A0788E" w:rsidRDefault="00A573DC" w:rsidP="00DB16F2">
      <w:pPr>
        <w:pStyle w:val="ListParagraph"/>
        <w:numPr>
          <w:ilvl w:val="0"/>
          <w:numId w:val="5"/>
        </w:numPr>
        <w:rPr>
          <w:rFonts w:asciiTheme="minorHAnsi" w:hAnsiTheme="minorHAnsi" w:cstheme="minorHAnsi"/>
        </w:rPr>
      </w:pPr>
      <w:r w:rsidRPr="00A0788E">
        <w:rPr>
          <w:rFonts w:asciiTheme="minorHAnsi" w:hAnsiTheme="minorHAnsi" w:cstheme="minorHAnsi"/>
        </w:rPr>
        <w:t xml:space="preserve">The PRC </w:t>
      </w:r>
      <w:r w:rsidR="00A0788E" w:rsidRPr="00A0788E">
        <w:rPr>
          <w:rFonts w:asciiTheme="minorHAnsi" w:hAnsiTheme="minorHAnsi" w:cstheme="minorHAnsi"/>
        </w:rPr>
        <w:t>C</w:t>
      </w:r>
      <w:r w:rsidRPr="00A0788E">
        <w:rPr>
          <w:rFonts w:asciiTheme="minorHAnsi" w:hAnsiTheme="minorHAnsi" w:cstheme="minorHAnsi"/>
        </w:rPr>
        <w:t>hair is responsible for completing the PRC Report along with any Corrective Action Plans</w:t>
      </w:r>
      <w:r w:rsidR="00A0788E" w:rsidRPr="00A0788E">
        <w:rPr>
          <w:rFonts w:asciiTheme="minorHAnsi" w:hAnsiTheme="minorHAnsi" w:cstheme="minorHAnsi"/>
        </w:rPr>
        <w:t>.</w:t>
      </w:r>
      <w:r w:rsidR="00A0788E">
        <w:rPr>
          <w:rFonts w:asciiTheme="minorHAnsi" w:hAnsiTheme="minorHAnsi" w:cstheme="minorHAnsi"/>
        </w:rPr>
        <w:t xml:space="preserve"> </w:t>
      </w:r>
      <w:r w:rsidR="00980996" w:rsidRPr="00A573DC">
        <w:rPr>
          <w:rFonts w:asciiTheme="minorHAnsi" w:hAnsiTheme="minorHAnsi" w:cstheme="minorHAnsi"/>
        </w:rPr>
        <w:t xml:space="preserve">The PRC Report and any Corrective Action Plans must be finalized and approved by the PRC within five business days of </w:t>
      </w:r>
      <w:r w:rsidR="00980996" w:rsidRPr="00A0788E">
        <w:rPr>
          <w:rFonts w:asciiTheme="minorHAnsi" w:hAnsiTheme="minorHAnsi" w:cstheme="minorHAnsi"/>
        </w:rPr>
        <w:t xml:space="preserve">the Peer Evaluation Meeting. </w:t>
      </w:r>
    </w:p>
    <w:p w14:paraId="2BAE4394" w14:textId="5E18B6E2" w:rsidR="00980996" w:rsidRPr="004D17DC" w:rsidRDefault="00980996" w:rsidP="0064483C">
      <w:pPr>
        <w:pStyle w:val="ListParagraph"/>
        <w:numPr>
          <w:ilvl w:val="0"/>
          <w:numId w:val="5"/>
        </w:numPr>
        <w:ind w:right="-360"/>
        <w:rPr>
          <w:rFonts w:asciiTheme="minorHAnsi" w:hAnsiTheme="minorHAnsi" w:cstheme="minorHAnsi"/>
        </w:rPr>
      </w:pPr>
      <w:r w:rsidRPr="004D17DC">
        <w:rPr>
          <w:rFonts w:asciiTheme="minorHAnsi" w:hAnsiTheme="minorHAnsi" w:cstheme="minorHAnsi"/>
        </w:rPr>
        <w:t>The PRC Chair forwards the PRC Report to Human Resources</w:t>
      </w:r>
      <w:r w:rsidR="0064483C">
        <w:rPr>
          <w:rFonts w:asciiTheme="minorHAnsi" w:hAnsiTheme="minorHAnsi" w:cstheme="minorHAnsi"/>
        </w:rPr>
        <w:t>: evalsupport@miracosta.edu.</w:t>
      </w:r>
    </w:p>
    <w:p w14:paraId="037E848D" w14:textId="567E00B4" w:rsidR="005D4D13" w:rsidRPr="00480AE5" w:rsidRDefault="00980996" w:rsidP="005D4D13">
      <w:pPr>
        <w:pStyle w:val="ListParagraph"/>
        <w:numPr>
          <w:ilvl w:val="0"/>
          <w:numId w:val="5"/>
        </w:numPr>
        <w:rPr>
          <w:rFonts w:asciiTheme="minorHAnsi" w:hAnsiTheme="minorHAnsi" w:cstheme="minorHAnsi"/>
        </w:rPr>
      </w:pPr>
      <w:r w:rsidRPr="004D17DC">
        <w:rPr>
          <w:rFonts w:asciiTheme="minorHAnsi" w:hAnsiTheme="minorHAnsi" w:cstheme="minorHAnsi"/>
        </w:rPr>
        <w:t>The TFM has the right to initiate a written response to the evaluation within ten</w:t>
      </w:r>
      <w:r w:rsidR="0064483C">
        <w:rPr>
          <w:rFonts w:asciiTheme="minorHAnsi" w:hAnsiTheme="minorHAnsi" w:cstheme="minorHAnsi"/>
        </w:rPr>
        <w:t xml:space="preserve"> </w:t>
      </w:r>
      <w:r w:rsidRPr="004D17DC">
        <w:rPr>
          <w:rFonts w:asciiTheme="minorHAnsi" w:hAnsiTheme="minorHAnsi" w:cstheme="minorHAnsi"/>
        </w:rPr>
        <w:t xml:space="preserve">business days following receipt of the PRC report. </w:t>
      </w:r>
      <w:r w:rsidRPr="00480AE5">
        <w:rPr>
          <w:rFonts w:asciiTheme="minorHAnsi" w:hAnsiTheme="minorHAnsi" w:cstheme="minorHAnsi"/>
        </w:rPr>
        <w:t>The response will be attached to the evaluation report and placed in the TFM’s personnel file.</w:t>
      </w:r>
    </w:p>
    <w:p w14:paraId="029C5A3E" w14:textId="6A9FF2D5" w:rsidR="00480AE5" w:rsidRPr="00480AE5" w:rsidRDefault="00480AE5" w:rsidP="00480AE5">
      <w:pPr>
        <w:pStyle w:val="ListParagraph"/>
        <w:numPr>
          <w:ilvl w:val="0"/>
          <w:numId w:val="5"/>
        </w:numPr>
        <w:ind w:right="-180"/>
        <w:rPr>
          <w:rFonts w:asciiTheme="minorHAnsi" w:hAnsiTheme="minorHAnsi" w:cstheme="minorHAnsi"/>
        </w:rPr>
      </w:pPr>
      <w:r w:rsidRPr="00480AE5">
        <w:rPr>
          <w:rFonts w:asciiTheme="minorHAnsi" w:hAnsiTheme="minorHAnsi" w:cstheme="minorHAnsi"/>
        </w:rPr>
        <w:t>A TFM may appeal the PRC’s recommendation for a Corrective Action Plan or an additional evaluation during the next academic semester/year, or rating of Unsatisfactory. Appellants shall complete an appeal form and submit it to the ARC chair within ten</w:t>
      </w:r>
      <w:r w:rsidRPr="00480AE5">
        <w:rPr>
          <w:rFonts w:asciiTheme="minorHAnsi" w:hAnsiTheme="minorHAnsi" w:cstheme="minorHAnsi"/>
        </w:rPr>
        <w:t xml:space="preserve"> </w:t>
      </w:r>
      <w:r w:rsidRPr="00480AE5">
        <w:rPr>
          <w:rFonts w:asciiTheme="minorHAnsi" w:hAnsiTheme="minorHAnsi" w:cstheme="minorHAnsi"/>
        </w:rPr>
        <w:t xml:space="preserve">calendar days of the written notification of the PRC’s recommendation that generated the appeal. The TFM may consult the TREC chair regarding the appeals process. </w:t>
      </w:r>
    </w:p>
    <w:p w14:paraId="2B2AC90E" w14:textId="77777777" w:rsidR="00A573DC" w:rsidRPr="00A573DC" w:rsidRDefault="00A573DC" w:rsidP="00A573DC">
      <w:pPr>
        <w:rPr>
          <w:rFonts w:asciiTheme="minorHAnsi" w:hAnsiTheme="minorHAnsi" w:cstheme="minorHAnsi"/>
        </w:rPr>
      </w:pPr>
    </w:p>
    <w:p w14:paraId="770E598F" w14:textId="77777777" w:rsidR="00E61010" w:rsidRDefault="00E61010">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E07D71" w14:paraId="48BE7FDB" w14:textId="77777777" w:rsidTr="00E07D71">
        <w:tc>
          <w:tcPr>
            <w:tcW w:w="4675" w:type="dxa"/>
            <w:shd w:val="clear" w:color="auto" w:fill="000000" w:themeFill="text1"/>
          </w:tcPr>
          <w:p w14:paraId="1749C1E9" w14:textId="0002B4BD" w:rsidR="00E07D71" w:rsidRPr="00E07D71" w:rsidRDefault="00E61010">
            <w:pPr>
              <w:rPr>
                <w:rFonts w:asciiTheme="minorHAnsi" w:hAnsiTheme="minorHAnsi" w:cstheme="minorHAnsi"/>
                <w:b/>
                <w:bCs/>
              </w:rPr>
            </w:pPr>
            <w:r>
              <w:rPr>
                <w:rFonts w:asciiTheme="minorHAnsi" w:hAnsiTheme="minorHAnsi" w:cstheme="minorHAnsi"/>
                <w:b/>
                <w:bCs/>
              </w:rPr>
              <w:t>Tenured Faculty Member</w:t>
            </w:r>
            <w:r w:rsidR="00E07D71" w:rsidRPr="00E07D71">
              <w:rPr>
                <w:rFonts w:asciiTheme="minorHAnsi" w:hAnsiTheme="minorHAnsi" w:cstheme="minorHAnsi"/>
                <w:b/>
                <w:bCs/>
              </w:rPr>
              <w:t xml:space="preserve"> Information</w:t>
            </w:r>
          </w:p>
        </w:tc>
        <w:tc>
          <w:tcPr>
            <w:tcW w:w="4675" w:type="dxa"/>
            <w:shd w:val="clear" w:color="auto" w:fill="000000" w:themeFill="text1"/>
          </w:tcPr>
          <w:p w14:paraId="03A0BEA5" w14:textId="77777777" w:rsidR="00E07D71" w:rsidRDefault="00E07D71">
            <w:pPr>
              <w:rPr>
                <w:rFonts w:asciiTheme="minorHAnsi" w:hAnsiTheme="minorHAnsi" w:cstheme="minorHAnsi"/>
              </w:rPr>
            </w:pPr>
          </w:p>
        </w:tc>
      </w:tr>
      <w:tr w:rsidR="00E07D71" w14:paraId="01765CA9" w14:textId="77777777" w:rsidTr="00E07D71">
        <w:tc>
          <w:tcPr>
            <w:tcW w:w="4675" w:type="dxa"/>
          </w:tcPr>
          <w:p w14:paraId="4A57D9F6" w14:textId="3938DC9A" w:rsidR="00E07D71" w:rsidRDefault="00E07D71">
            <w:pPr>
              <w:rPr>
                <w:rFonts w:asciiTheme="minorHAnsi" w:hAnsiTheme="minorHAnsi" w:cstheme="minorHAnsi"/>
              </w:rPr>
            </w:pPr>
            <w:r>
              <w:rPr>
                <w:rFonts w:asciiTheme="minorHAnsi" w:hAnsiTheme="minorHAnsi" w:cstheme="minorHAnsi"/>
              </w:rPr>
              <w:t>Tenured Faculty Member</w:t>
            </w:r>
          </w:p>
        </w:tc>
        <w:tc>
          <w:tcPr>
            <w:tcW w:w="4675" w:type="dxa"/>
          </w:tcPr>
          <w:p w14:paraId="2751A010" w14:textId="77777777" w:rsidR="00E07D71" w:rsidRDefault="00E07D71">
            <w:pPr>
              <w:rPr>
                <w:rFonts w:asciiTheme="minorHAnsi" w:hAnsiTheme="minorHAnsi" w:cstheme="minorHAnsi"/>
              </w:rPr>
            </w:pPr>
          </w:p>
        </w:tc>
      </w:tr>
      <w:tr w:rsidR="00D50363" w14:paraId="55F0EE7E" w14:textId="77777777" w:rsidTr="00E07D71">
        <w:tc>
          <w:tcPr>
            <w:tcW w:w="4675" w:type="dxa"/>
          </w:tcPr>
          <w:p w14:paraId="12E53607" w14:textId="0F27461F" w:rsidR="00D50363" w:rsidRDefault="00D50363">
            <w:pPr>
              <w:rPr>
                <w:rFonts w:asciiTheme="minorHAnsi" w:hAnsiTheme="minorHAnsi" w:cstheme="minorHAnsi"/>
              </w:rPr>
            </w:pPr>
            <w:r>
              <w:rPr>
                <w:rFonts w:asciiTheme="minorHAnsi" w:hAnsiTheme="minorHAnsi" w:cstheme="minorHAnsi"/>
              </w:rPr>
              <w:t>Evaluation Semester</w:t>
            </w:r>
            <w:r w:rsidR="002A2B7D">
              <w:rPr>
                <w:rFonts w:asciiTheme="minorHAnsi" w:hAnsiTheme="minorHAnsi" w:cstheme="minorHAnsi"/>
              </w:rPr>
              <w:t xml:space="preserve"> and Year</w:t>
            </w:r>
          </w:p>
        </w:tc>
        <w:tc>
          <w:tcPr>
            <w:tcW w:w="4675" w:type="dxa"/>
          </w:tcPr>
          <w:p w14:paraId="7E5675C4" w14:textId="77777777" w:rsidR="00D50363" w:rsidRDefault="00D50363">
            <w:pPr>
              <w:rPr>
                <w:rFonts w:asciiTheme="minorHAnsi" w:hAnsiTheme="minorHAnsi" w:cstheme="minorHAnsi"/>
              </w:rPr>
            </w:pPr>
          </w:p>
        </w:tc>
      </w:tr>
      <w:tr w:rsidR="0043707A" w14:paraId="69A7767A" w14:textId="77777777" w:rsidTr="00E07D71">
        <w:tc>
          <w:tcPr>
            <w:tcW w:w="4675" w:type="dxa"/>
          </w:tcPr>
          <w:p w14:paraId="7AD7F048" w14:textId="01DA52A0" w:rsidR="0043707A" w:rsidRDefault="0043707A">
            <w:pPr>
              <w:rPr>
                <w:rFonts w:asciiTheme="minorHAnsi" w:hAnsiTheme="minorHAnsi" w:cstheme="minorHAnsi"/>
              </w:rPr>
            </w:pPr>
            <w:r>
              <w:rPr>
                <w:rFonts w:asciiTheme="minorHAnsi" w:hAnsiTheme="minorHAnsi" w:cstheme="minorHAnsi"/>
              </w:rPr>
              <w:t>Date</w:t>
            </w:r>
          </w:p>
        </w:tc>
        <w:tc>
          <w:tcPr>
            <w:tcW w:w="4675" w:type="dxa"/>
          </w:tcPr>
          <w:p w14:paraId="4929F4F7" w14:textId="77777777" w:rsidR="0043707A" w:rsidRDefault="0043707A">
            <w:pPr>
              <w:rPr>
                <w:rFonts w:asciiTheme="minorHAnsi" w:hAnsiTheme="minorHAnsi" w:cstheme="minorHAnsi"/>
              </w:rPr>
            </w:pPr>
          </w:p>
        </w:tc>
      </w:tr>
    </w:tbl>
    <w:p w14:paraId="2AB7E2D5" w14:textId="3A3F537C" w:rsidR="00E07D71" w:rsidRDefault="00E07D71">
      <w:pPr>
        <w:rPr>
          <w:rFonts w:asciiTheme="minorHAnsi" w:hAnsiTheme="minorHAnsi" w:cstheme="minorHAnsi"/>
        </w:rPr>
      </w:pPr>
    </w:p>
    <w:p w14:paraId="2A728794" w14:textId="77777777" w:rsidR="008F1B79" w:rsidRDefault="008F1B79">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E07D71" w:rsidRPr="00E07D71" w14:paraId="756414A2" w14:textId="77777777" w:rsidTr="00E07D71">
        <w:tc>
          <w:tcPr>
            <w:tcW w:w="4675" w:type="dxa"/>
            <w:shd w:val="clear" w:color="auto" w:fill="000000" w:themeFill="text1"/>
          </w:tcPr>
          <w:p w14:paraId="72BEFC6F" w14:textId="7B075A5F" w:rsidR="00E07D71" w:rsidRPr="00E07D71" w:rsidRDefault="00E07D71">
            <w:pPr>
              <w:rPr>
                <w:rFonts w:asciiTheme="minorHAnsi" w:hAnsiTheme="minorHAnsi" w:cstheme="minorHAnsi"/>
                <w:b/>
                <w:bCs/>
                <w:color w:val="FFFFFF" w:themeColor="background1"/>
              </w:rPr>
            </w:pPr>
            <w:r w:rsidRPr="00E07D71">
              <w:rPr>
                <w:rFonts w:asciiTheme="minorHAnsi" w:hAnsiTheme="minorHAnsi" w:cstheme="minorHAnsi"/>
                <w:b/>
                <w:bCs/>
                <w:color w:val="FFFFFF" w:themeColor="background1"/>
              </w:rPr>
              <w:t>Peer Review Committee Composition</w:t>
            </w:r>
          </w:p>
        </w:tc>
        <w:tc>
          <w:tcPr>
            <w:tcW w:w="4675" w:type="dxa"/>
            <w:shd w:val="clear" w:color="auto" w:fill="000000" w:themeFill="text1"/>
          </w:tcPr>
          <w:p w14:paraId="23E72430" w14:textId="77777777" w:rsidR="00E07D71" w:rsidRPr="00E07D71" w:rsidRDefault="00E07D71">
            <w:pPr>
              <w:rPr>
                <w:rFonts w:asciiTheme="minorHAnsi" w:hAnsiTheme="minorHAnsi" w:cstheme="minorHAnsi"/>
                <w:color w:val="FFFFFF" w:themeColor="background1"/>
              </w:rPr>
            </w:pPr>
          </w:p>
        </w:tc>
      </w:tr>
      <w:tr w:rsidR="00E07D71" w14:paraId="1BD7CB6C" w14:textId="77777777" w:rsidTr="00E07D71">
        <w:tc>
          <w:tcPr>
            <w:tcW w:w="4675" w:type="dxa"/>
          </w:tcPr>
          <w:p w14:paraId="2278C589" w14:textId="53D5BE39" w:rsidR="00E07D71" w:rsidRDefault="00E07D71">
            <w:pPr>
              <w:rPr>
                <w:rFonts w:asciiTheme="minorHAnsi" w:hAnsiTheme="minorHAnsi" w:cstheme="minorHAnsi"/>
              </w:rPr>
            </w:pPr>
            <w:r>
              <w:rPr>
                <w:rFonts w:asciiTheme="minorHAnsi" w:hAnsiTheme="minorHAnsi" w:cstheme="minorHAnsi"/>
              </w:rPr>
              <w:t>TFM Peer</w:t>
            </w:r>
          </w:p>
        </w:tc>
        <w:tc>
          <w:tcPr>
            <w:tcW w:w="4675" w:type="dxa"/>
          </w:tcPr>
          <w:p w14:paraId="0E3ED757" w14:textId="77777777" w:rsidR="00E07D71" w:rsidRDefault="00E07D71">
            <w:pPr>
              <w:rPr>
                <w:rFonts w:asciiTheme="minorHAnsi" w:hAnsiTheme="minorHAnsi" w:cstheme="minorHAnsi"/>
              </w:rPr>
            </w:pPr>
          </w:p>
        </w:tc>
      </w:tr>
      <w:tr w:rsidR="00E07D71" w14:paraId="6A22E9BE" w14:textId="77777777" w:rsidTr="00E07D71">
        <w:tc>
          <w:tcPr>
            <w:tcW w:w="4675" w:type="dxa"/>
          </w:tcPr>
          <w:p w14:paraId="40A3A528" w14:textId="268F522C" w:rsidR="00E07D71" w:rsidRDefault="00E07D71">
            <w:pPr>
              <w:rPr>
                <w:rFonts w:asciiTheme="minorHAnsi" w:hAnsiTheme="minorHAnsi" w:cstheme="minorHAnsi"/>
              </w:rPr>
            </w:pPr>
            <w:r>
              <w:rPr>
                <w:rFonts w:asciiTheme="minorHAnsi" w:hAnsiTheme="minorHAnsi" w:cstheme="minorHAnsi"/>
              </w:rPr>
              <w:t>Department Chair/TFM Peer (if TFM is Chair)</w:t>
            </w:r>
          </w:p>
        </w:tc>
        <w:tc>
          <w:tcPr>
            <w:tcW w:w="4675" w:type="dxa"/>
          </w:tcPr>
          <w:p w14:paraId="6103CED7" w14:textId="77777777" w:rsidR="00E07D71" w:rsidRDefault="00E07D71">
            <w:pPr>
              <w:rPr>
                <w:rFonts w:asciiTheme="minorHAnsi" w:hAnsiTheme="minorHAnsi" w:cstheme="minorHAnsi"/>
              </w:rPr>
            </w:pPr>
          </w:p>
        </w:tc>
      </w:tr>
      <w:tr w:rsidR="00E07D71" w14:paraId="01AE5832" w14:textId="77777777" w:rsidTr="00E07D71">
        <w:tc>
          <w:tcPr>
            <w:tcW w:w="4675" w:type="dxa"/>
          </w:tcPr>
          <w:p w14:paraId="586DFD7B" w14:textId="7A63148B" w:rsidR="00E07D71" w:rsidRDefault="00E07D71">
            <w:pPr>
              <w:rPr>
                <w:rFonts w:asciiTheme="minorHAnsi" w:hAnsiTheme="minorHAnsi" w:cstheme="minorHAnsi"/>
              </w:rPr>
            </w:pPr>
            <w:r>
              <w:rPr>
                <w:rFonts w:asciiTheme="minorHAnsi" w:hAnsiTheme="minorHAnsi" w:cstheme="minorHAnsi"/>
              </w:rPr>
              <w:t>Dean</w:t>
            </w:r>
          </w:p>
        </w:tc>
        <w:tc>
          <w:tcPr>
            <w:tcW w:w="4675" w:type="dxa"/>
          </w:tcPr>
          <w:p w14:paraId="0EA24143" w14:textId="77777777" w:rsidR="00E07D71" w:rsidRDefault="00E07D71">
            <w:pPr>
              <w:rPr>
                <w:rFonts w:asciiTheme="minorHAnsi" w:hAnsiTheme="minorHAnsi" w:cstheme="minorHAnsi"/>
              </w:rPr>
            </w:pPr>
          </w:p>
        </w:tc>
      </w:tr>
      <w:tr w:rsidR="00E07D71" w14:paraId="485C6997" w14:textId="77777777" w:rsidTr="00E07D71">
        <w:tc>
          <w:tcPr>
            <w:tcW w:w="4675" w:type="dxa"/>
          </w:tcPr>
          <w:p w14:paraId="187A3A20" w14:textId="4783DF8D" w:rsidR="00E07D71" w:rsidRDefault="00E07D71">
            <w:pPr>
              <w:rPr>
                <w:rFonts w:asciiTheme="minorHAnsi" w:hAnsiTheme="minorHAnsi" w:cstheme="minorHAnsi"/>
              </w:rPr>
            </w:pPr>
            <w:r>
              <w:rPr>
                <w:rFonts w:asciiTheme="minorHAnsi" w:hAnsiTheme="minorHAnsi" w:cstheme="minorHAnsi"/>
              </w:rPr>
              <w:t>Optional TFM Peer (Non-Voting)</w:t>
            </w:r>
          </w:p>
        </w:tc>
        <w:tc>
          <w:tcPr>
            <w:tcW w:w="4675" w:type="dxa"/>
          </w:tcPr>
          <w:p w14:paraId="2414ADCD" w14:textId="77777777" w:rsidR="00E07D71" w:rsidRDefault="00E07D71">
            <w:pPr>
              <w:rPr>
                <w:rFonts w:asciiTheme="minorHAnsi" w:hAnsiTheme="minorHAnsi" w:cstheme="minorHAnsi"/>
              </w:rPr>
            </w:pPr>
          </w:p>
        </w:tc>
      </w:tr>
      <w:tr w:rsidR="00E07D71" w14:paraId="5AE69F7F" w14:textId="77777777" w:rsidTr="00E07D71">
        <w:tc>
          <w:tcPr>
            <w:tcW w:w="4675" w:type="dxa"/>
          </w:tcPr>
          <w:p w14:paraId="1C4B90B6" w14:textId="65D0923B" w:rsidR="00E07D71" w:rsidRDefault="00E07D71">
            <w:pPr>
              <w:rPr>
                <w:rFonts w:asciiTheme="minorHAnsi" w:hAnsiTheme="minorHAnsi" w:cstheme="minorHAnsi"/>
              </w:rPr>
            </w:pPr>
            <w:r>
              <w:rPr>
                <w:rFonts w:asciiTheme="minorHAnsi" w:hAnsiTheme="minorHAnsi" w:cstheme="minorHAnsi"/>
              </w:rPr>
              <w:t>Optional TFM Peer (Non-Voting)</w:t>
            </w:r>
          </w:p>
        </w:tc>
        <w:tc>
          <w:tcPr>
            <w:tcW w:w="4675" w:type="dxa"/>
          </w:tcPr>
          <w:p w14:paraId="19FB5B34" w14:textId="77777777" w:rsidR="00E07D71" w:rsidRDefault="00E07D71">
            <w:pPr>
              <w:rPr>
                <w:rFonts w:asciiTheme="minorHAnsi" w:hAnsiTheme="minorHAnsi" w:cstheme="minorHAnsi"/>
              </w:rPr>
            </w:pPr>
          </w:p>
        </w:tc>
      </w:tr>
      <w:tr w:rsidR="00E07D71" w14:paraId="45BD3F81" w14:textId="77777777" w:rsidTr="00E07D71">
        <w:tc>
          <w:tcPr>
            <w:tcW w:w="4675" w:type="dxa"/>
          </w:tcPr>
          <w:p w14:paraId="5C81C186" w14:textId="651F2ECB" w:rsidR="00E07D71" w:rsidRDefault="00E07D71">
            <w:pPr>
              <w:rPr>
                <w:rFonts w:asciiTheme="minorHAnsi" w:hAnsiTheme="minorHAnsi" w:cstheme="minorHAnsi"/>
              </w:rPr>
            </w:pPr>
            <w:r>
              <w:rPr>
                <w:rFonts w:asciiTheme="minorHAnsi" w:hAnsiTheme="minorHAnsi" w:cstheme="minorHAnsi"/>
              </w:rPr>
              <w:t>PRC Chair</w:t>
            </w:r>
          </w:p>
        </w:tc>
        <w:tc>
          <w:tcPr>
            <w:tcW w:w="4675" w:type="dxa"/>
          </w:tcPr>
          <w:p w14:paraId="78EA0B37" w14:textId="77777777" w:rsidR="00E07D71" w:rsidRDefault="00E07D71">
            <w:pPr>
              <w:rPr>
                <w:rFonts w:asciiTheme="minorHAnsi" w:hAnsiTheme="minorHAnsi" w:cstheme="minorHAnsi"/>
              </w:rPr>
            </w:pPr>
          </w:p>
        </w:tc>
      </w:tr>
    </w:tbl>
    <w:p w14:paraId="0A232E32" w14:textId="02AFF4D5" w:rsidR="0064483C" w:rsidRDefault="0064483C" w:rsidP="00E15B6A"/>
    <w:p w14:paraId="087394AB" w14:textId="540F9D72" w:rsidR="0064483C" w:rsidRDefault="004069F3" w:rsidP="00E15B6A">
      <w:r>
        <w:br w:type="page"/>
      </w:r>
    </w:p>
    <w:tbl>
      <w:tblPr>
        <w:tblStyle w:val="TableGrid"/>
        <w:tblW w:w="0" w:type="auto"/>
        <w:tblLook w:val="04A0" w:firstRow="1" w:lastRow="0" w:firstColumn="1" w:lastColumn="0" w:noHBand="0" w:noVBand="1"/>
      </w:tblPr>
      <w:tblGrid>
        <w:gridCol w:w="9350"/>
      </w:tblGrid>
      <w:tr w:rsidR="00E15B6A" w:rsidRPr="00642C81" w14:paraId="66C4BC9D" w14:textId="77777777" w:rsidTr="001C5D91">
        <w:tc>
          <w:tcPr>
            <w:tcW w:w="9350" w:type="dxa"/>
            <w:shd w:val="clear" w:color="auto" w:fill="000000" w:themeFill="text1"/>
          </w:tcPr>
          <w:p w14:paraId="4F46B619" w14:textId="16CEED22" w:rsidR="00E15B6A" w:rsidRPr="00642C81" w:rsidRDefault="00E15B6A" w:rsidP="005D4D13">
            <w:pPr>
              <w:rPr>
                <w:rFonts w:asciiTheme="minorHAnsi" w:hAnsiTheme="minorHAnsi" w:cstheme="minorHAnsi"/>
                <w:color w:val="FFFFFF" w:themeColor="background1"/>
              </w:rPr>
            </w:pPr>
            <w:r>
              <w:rPr>
                <w:rFonts w:asciiTheme="minorHAnsi" w:hAnsiTheme="minorHAnsi" w:cstheme="minorHAnsi"/>
                <w:b/>
                <w:bCs/>
                <w:color w:val="FFFFFF" w:themeColor="background1"/>
              </w:rPr>
              <w:lastRenderedPageBreak/>
              <w:t>Peer Review Committee</w:t>
            </w:r>
            <w:r>
              <w:rPr>
                <w:rFonts w:asciiTheme="minorHAnsi" w:hAnsiTheme="minorHAnsi" w:cstheme="minorHAnsi"/>
                <w:color w:val="FFFFFF" w:themeColor="background1"/>
              </w:rPr>
              <w:t xml:space="preserve"> </w:t>
            </w:r>
            <w:r w:rsidRPr="005D4D13">
              <w:rPr>
                <w:rFonts w:asciiTheme="minorHAnsi" w:hAnsiTheme="minorHAnsi" w:cstheme="minorHAnsi"/>
                <w:b/>
                <w:bCs/>
                <w:color w:val="FFFFFF" w:themeColor="background1"/>
              </w:rPr>
              <w:t>Report</w:t>
            </w:r>
          </w:p>
        </w:tc>
      </w:tr>
      <w:tr w:rsidR="005D4D13" w14:paraId="55F38A9D" w14:textId="77777777" w:rsidTr="001C5D91">
        <w:tc>
          <w:tcPr>
            <w:tcW w:w="9350" w:type="dxa"/>
          </w:tcPr>
          <w:p w14:paraId="4CF58315" w14:textId="132A2D11" w:rsidR="00C57F5E" w:rsidRPr="004069F3" w:rsidRDefault="005D4D13" w:rsidP="00C57F5E">
            <w:pPr>
              <w:rPr>
                <w:rFonts w:asciiTheme="minorHAnsi" w:hAnsiTheme="minorHAnsi" w:cstheme="minorHAnsi"/>
              </w:rPr>
            </w:pPr>
            <w:r w:rsidRPr="005D4D13">
              <w:rPr>
                <w:rFonts w:asciiTheme="minorHAnsi" w:hAnsiTheme="minorHAnsi" w:cstheme="minorHAnsi"/>
                <w:color w:val="000000" w:themeColor="text1"/>
              </w:rPr>
              <w:t xml:space="preserve">The </w:t>
            </w:r>
            <w:r>
              <w:rPr>
                <w:rFonts w:asciiTheme="minorHAnsi" w:hAnsiTheme="minorHAnsi" w:cstheme="minorHAnsi"/>
                <w:color w:val="000000" w:themeColor="text1"/>
              </w:rPr>
              <w:t>PRC is</w:t>
            </w:r>
            <w:r w:rsidRPr="005D4D13">
              <w:rPr>
                <w:rFonts w:asciiTheme="minorHAnsi" w:hAnsiTheme="minorHAnsi" w:cstheme="minorHAnsi"/>
                <w:color w:val="000000" w:themeColor="text1"/>
              </w:rPr>
              <w:t xml:space="preserve"> responsible for evaluating the TFM in accordance with the </w:t>
            </w:r>
            <w:hyperlink r:id="rId7" w:history="1">
              <w:r w:rsidR="004069F3" w:rsidRPr="005D4D13">
                <w:rPr>
                  <w:rStyle w:val="Hyperlink"/>
                  <w:rFonts w:asciiTheme="minorHAnsi" w:hAnsiTheme="minorHAnsi" w:cstheme="minorHAnsi"/>
                </w:rPr>
                <w:t>Criteria for Evaluation</w:t>
              </w:r>
            </w:hyperlink>
            <w:r w:rsidRPr="004069F3">
              <w:rPr>
                <w:rFonts w:asciiTheme="minorHAnsi" w:hAnsiTheme="minorHAnsi" w:cstheme="minorHAnsi"/>
                <w:color w:val="000000" w:themeColor="text1"/>
              </w:rPr>
              <w:t xml:space="preserve">. </w:t>
            </w:r>
            <w:r w:rsidR="00C57F5E" w:rsidRPr="004069F3">
              <w:rPr>
                <w:rFonts w:asciiTheme="minorHAnsi" w:hAnsiTheme="minorHAnsi" w:cstheme="minorHAnsi"/>
              </w:rPr>
              <w:t>Those serving on PRCs must limit their evaluation to the five major criteria for the faculty member under evaluation</w:t>
            </w:r>
            <w:r w:rsidR="004069F3" w:rsidRPr="004069F3">
              <w:rPr>
                <w:rFonts w:asciiTheme="minorHAnsi" w:hAnsiTheme="minorHAnsi" w:cstheme="minorHAnsi"/>
              </w:rPr>
              <w:t xml:space="preserve">. Refer to </w:t>
            </w:r>
            <w:r w:rsidR="004069F3">
              <w:rPr>
                <w:rFonts w:asciiTheme="minorHAnsi" w:hAnsiTheme="minorHAnsi" w:cstheme="minorHAnsi"/>
              </w:rPr>
              <w:t xml:space="preserve">section </w:t>
            </w:r>
            <w:hyperlink r:id="rId8" w:history="1">
              <w:r w:rsidR="004069F3" w:rsidRPr="004069F3">
                <w:rPr>
                  <w:rStyle w:val="Hyperlink"/>
                  <w:rFonts w:asciiTheme="minorHAnsi" w:hAnsiTheme="minorHAnsi" w:cstheme="minorHAnsi"/>
                </w:rPr>
                <w:t>H.1.4</w:t>
              </w:r>
            </w:hyperlink>
            <w:r w:rsidR="004069F3" w:rsidRPr="004069F3">
              <w:rPr>
                <w:rFonts w:asciiTheme="minorHAnsi" w:hAnsiTheme="minorHAnsi" w:cstheme="minorHAnsi"/>
              </w:rPr>
              <w:t xml:space="preserve"> </w:t>
            </w:r>
            <w:r w:rsidR="004069F3">
              <w:rPr>
                <w:rFonts w:asciiTheme="minorHAnsi" w:hAnsiTheme="minorHAnsi" w:cstheme="minorHAnsi"/>
              </w:rPr>
              <w:t xml:space="preserve">for examples of each </w:t>
            </w:r>
            <w:r w:rsidR="004069F3" w:rsidRPr="004069F3">
              <w:rPr>
                <w:rFonts w:asciiTheme="minorHAnsi" w:hAnsiTheme="minorHAnsi" w:cstheme="minorHAnsi"/>
              </w:rPr>
              <w:t>criterion</w:t>
            </w:r>
            <w:r w:rsidR="004069F3">
              <w:rPr>
                <w:rFonts w:asciiTheme="minorHAnsi" w:hAnsiTheme="minorHAnsi" w:cstheme="minorHAnsi"/>
              </w:rPr>
              <w:t>.</w:t>
            </w:r>
          </w:p>
          <w:p w14:paraId="407CF266" w14:textId="146C0734" w:rsidR="004069F3" w:rsidRPr="004069F3" w:rsidRDefault="004069F3" w:rsidP="00C57F5E">
            <w:pPr>
              <w:rPr>
                <w:rFonts w:asciiTheme="minorHAnsi" w:hAnsiTheme="minorHAnsi" w:cstheme="minorHAnsi"/>
              </w:rPr>
            </w:pPr>
          </w:p>
          <w:p w14:paraId="467CAE7A" w14:textId="6031A213" w:rsidR="004069F3" w:rsidRPr="004069F3" w:rsidRDefault="004069F3" w:rsidP="004069F3">
            <w:pPr>
              <w:pStyle w:val="ListParagraph"/>
              <w:numPr>
                <w:ilvl w:val="0"/>
                <w:numId w:val="15"/>
              </w:numPr>
              <w:rPr>
                <w:rFonts w:asciiTheme="minorHAnsi" w:hAnsiTheme="minorHAnsi" w:cstheme="minorHAnsi"/>
              </w:rPr>
            </w:pPr>
            <w:r w:rsidRPr="004069F3">
              <w:rPr>
                <w:rFonts w:asciiTheme="minorHAnsi" w:hAnsiTheme="minorHAnsi" w:cstheme="minorHAnsi"/>
              </w:rPr>
              <w:t>Demonstrated skill in classroom teaching, non-classroom roles, and other responsibilities specifically listed in the employment job announcement</w:t>
            </w:r>
          </w:p>
          <w:p w14:paraId="4F8342D8" w14:textId="77777777" w:rsidR="004069F3" w:rsidRPr="004069F3" w:rsidRDefault="004069F3" w:rsidP="004069F3">
            <w:pPr>
              <w:pStyle w:val="ListParagraph"/>
              <w:numPr>
                <w:ilvl w:val="0"/>
                <w:numId w:val="15"/>
              </w:numPr>
              <w:rPr>
                <w:rFonts w:asciiTheme="minorHAnsi" w:hAnsiTheme="minorHAnsi" w:cstheme="minorHAnsi"/>
              </w:rPr>
            </w:pPr>
            <w:r w:rsidRPr="004069F3">
              <w:rPr>
                <w:rFonts w:asciiTheme="minorHAnsi" w:hAnsiTheme="minorHAnsi" w:cstheme="minorHAnsi"/>
              </w:rPr>
              <w:t>Respect for students’ rights and needs</w:t>
            </w:r>
          </w:p>
          <w:p w14:paraId="0B339FF4" w14:textId="6B238E50" w:rsidR="004069F3" w:rsidRPr="004069F3" w:rsidRDefault="004069F3" w:rsidP="004069F3">
            <w:pPr>
              <w:pStyle w:val="ListParagraph"/>
              <w:numPr>
                <w:ilvl w:val="0"/>
                <w:numId w:val="15"/>
              </w:numPr>
              <w:rPr>
                <w:rFonts w:asciiTheme="minorHAnsi" w:hAnsiTheme="minorHAnsi" w:cstheme="minorHAnsi"/>
              </w:rPr>
            </w:pPr>
            <w:r w:rsidRPr="004069F3">
              <w:rPr>
                <w:rFonts w:asciiTheme="minorHAnsi" w:hAnsiTheme="minorHAnsi" w:cstheme="minorHAnsi"/>
              </w:rPr>
              <w:t>Respect for colleagues and the educational professions</w:t>
            </w:r>
          </w:p>
          <w:p w14:paraId="45CE24F1" w14:textId="4E1783FB" w:rsidR="004069F3" w:rsidRPr="004069F3" w:rsidRDefault="004069F3" w:rsidP="004069F3">
            <w:pPr>
              <w:pStyle w:val="ListParagraph"/>
              <w:numPr>
                <w:ilvl w:val="0"/>
                <w:numId w:val="15"/>
              </w:numPr>
              <w:rPr>
                <w:rFonts w:asciiTheme="minorHAnsi" w:hAnsiTheme="minorHAnsi" w:cstheme="minorHAnsi"/>
              </w:rPr>
            </w:pPr>
            <w:r w:rsidRPr="004069F3">
              <w:rPr>
                <w:rFonts w:asciiTheme="minorHAnsi" w:hAnsiTheme="minorHAnsi" w:cstheme="minorHAnsi"/>
              </w:rPr>
              <w:t>Continued professional growth</w:t>
            </w:r>
          </w:p>
          <w:p w14:paraId="64AD38FA" w14:textId="2844229B" w:rsidR="004069F3" w:rsidRPr="004069F3" w:rsidRDefault="004069F3" w:rsidP="004069F3">
            <w:pPr>
              <w:pStyle w:val="ListParagraph"/>
              <w:numPr>
                <w:ilvl w:val="0"/>
                <w:numId w:val="15"/>
              </w:numPr>
              <w:rPr>
                <w:rFonts w:asciiTheme="minorHAnsi" w:hAnsiTheme="minorHAnsi" w:cstheme="minorHAnsi"/>
              </w:rPr>
            </w:pPr>
            <w:r w:rsidRPr="004069F3">
              <w:rPr>
                <w:rFonts w:asciiTheme="minorHAnsi" w:hAnsiTheme="minorHAnsi" w:cstheme="minorHAnsi"/>
              </w:rPr>
              <w:t>Participation in institutional service and collegial governance</w:t>
            </w:r>
          </w:p>
          <w:p w14:paraId="7154A508" w14:textId="77777777" w:rsidR="00C57F5E" w:rsidRDefault="00C57F5E" w:rsidP="001C5D91">
            <w:pPr>
              <w:rPr>
                <w:rFonts w:asciiTheme="minorHAnsi" w:hAnsiTheme="minorHAnsi" w:cstheme="minorHAnsi"/>
                <w:color w:val="000000" w:themeColor="text1"/>
              </w:rPr>
            </w:pPr>
          </w:p>
          <w:p w14:paraId="2A77EE09" w14:textId="2F007740" w:rsidR="00DB5DA2" w:rsidRPr="005D4D13" w:rsidRDefault="00536CEE" w:rsidP="001C5D91">
            <w:pPr>
              <w:rPr>
                <w:rFonts w:asciiTheme="minorHAnsi" w:hAnsiTheme="minorHAnsi" w:cstheme="minorHAnsi"/>
                <w:color w:val="000000" w:themeColor="text1"/>
              </w:rPr>
            </w:pPr>
            <w:r>
              <w:rPr>
                <w:rFonts w:asciiTheme="minorHAnsi" w:hAnsiTheme="minorHAnsi" w:cstheme="minorHAnsi"/>
                <w:color w:val="000000" w:themeColor="text1"/>
              </w:rPr>
              <w:t>Describe</w:t>
            </w:r>
            <w:r w:rsidR="005D4D13" w:rsidRPr="005D4D13">
              <w:rPr>
                <w:rFonts w:asciiTheme="minorHAnsi" w:hAnsiTheme="minorHAnsi" w:cstheme="minorHAnsi"/>
                <w:color w:val="000000" w:themeColor="text1"/>
              </w:rPr>
              <w:t xml:space="preserve"> how the TFM has addressed the</w:t>
            </w:r>
            <w:r w:rsidR="004069F3">
              <w:rPr>
                <w:rFonts w:asciiTheme="minorHAnsi" w:hAnsiTheme="minorHAnsi" w:cstheme="minorHAnsi"/>
                <w:color w:val="000000" w:themeColor="text1"/>
              </w:rPr>
              <w:t xml:space="preserve"> Criteria for Evaluation</w:t>
            </w:r>
            <w:r>
              <w:rPr>
                <w:rFonts w:asciiTheme="minorHAnsi" w:hAnsiTheme="minorHAnsi" w:cstheme="minorHAnsi"/>
                <w:color w:val="000000" w:themeColor="text1"/>
              </w:rPr>
              <w:t xml:space="preserve"> for this evaluation</w:t>
            </w:r>
            <w:r w:rsidR="00375A6F">
              <w:rPr>
                <w:rFonts w:asciiTheme="minorHAnsi" w:hAnsiTheme="minorHAnsi" w:cstheme="minorHAnsi"/>
                <w:color w:val="000000" w:themeColor="text1"/>
              </w:rPr>
              <w:t xml:space="preserve"> cycle</w:t>
            </w:r>
            <w:r w:rsidR="005D4D13">
              <w:rPr>
                <w:rFonts w:asciiTheme="minorHAnsi" w:hAnsiTheme="minorHAnsi" w:cstheme="minorHAnsi"/>
                <w:color w:val="000000" w:themeColor="text1"/>
              </w:rPr>
              <w:t xml:space="preserve">, </w:t>
            </w:r>
            <w:r w:rsidR="005D4D13" w:rsidRPr="005D4D13">
              <w:rPr>
                <w:rFonts w:asciiTheme="minorHAnsi" w:hAnsiTheme="minorHAnsi" w:cstheme="minorHAnsi"/>
                <w:color w:val="000000" w:themeColor="text1"/>
              </w:rPr>
              <w:t>addressing the TFM’s strengths and areas of growth. The PRC should also assess whether or not previous evaluation goals have been met and suggest future goals. The table will expand as you type.</w:t>
            </w:r>
          </w:p>
        </w:tc>
      </w:tr>
      <w:tr w:rsidR="00E15B6A" w14:paraId="17C6896B" w14:textId="77777777" w:rsidTr="001C5D91">
        <w:tc>
          <w:tcPr>
            <w:tcW w:w="9350" w:type="dxa"/>
          </w:tcPr>
          <w:p w14:paraId="2484C394" w14:textId="77777777" w:rsidR="00E15B6A" w:rsidRDefault="00E15B6A" w:rsidP="001C5D91">
            <w:pPr>
              <w:rPr>
                <w:rFonts w:asciiTheme="minorHAnsi" w:hAnsiTheme="minorHAnsi" w:cstheme="minorHAnsi"/>
              </w:rPr>
            </w:pPr>
          </w:p>
          <w:p w14:paraId="6C5F4E8D" w14:textId="77777777" w:rsidR="0064483C" w:rsidRDefault="0064483C" w:rsidP="001C5D91">
            <w:pPr>
              <w:rPr>
                <w:rFonts w:asciiTheme="minorHAnsi" w:hAnsiTheme="minorHAnsi" w:cstheme="minorHAnsi"/>
              </w:rPr>
            </w:pPr>
          </w:p>
          <w:p w14:paraId="5618FD9E" w14:textId="389FFAA5" w:rsidR="004069F3" w:rsidRDefault="004069F3" w:rsidP="001C5D91">
            <w:pPr>
              <w:rPr>
                <w:rFonts w:asciiTheme="minorHAnsi" w:hAnsiTheme="minorHAnsi" w:cstheme="minorHAnsi"/>
              </w:rPr>
            </w:pPr>
          </w:p>
        </w:tc>
      </w:tr>
    </w:tbl>
    <w:p w14:paraId="5CFB4735" w14:textId="00D1371C" w:rsidR="0064483C" w:rsidRDefault="0064483C" w:rsidP="00E07D71">
      <w:pPr>
        <w:textAlignment w:val="baseline"/>
        <w:rPr>
          <w:rFonts w:ascii="Calibri" w:hAnsi="Calibri" w:cs="Calibri"/>
        </w:rPr>
      </w:pPr>
    </w:p>
    <w:p w14:paraId="562D87D9" w14:textId="77777777" w:rsidR="0064483C" w:rsidRDefault="0064483C" w:rsidP="00E07D71">
      <w:pPr>
        <w:textAlignment w:val="baseline"/>
        <w:rPr>
          <w:rFonts w:ascii="Calibri" w:hAnsi="Calibri" w:cs="Calibri"/>
        </w:rPr>
      </w:pPr>
    </w:p>
    <w:tbl>
      <w:tblPr>
        <w:tblStyle w:val="TableGrid"/>
        <w:tblW w:w="0" w:type="auto"/>
        <w:tblLook w:val="04A0" w:firstRow="1" w:lastRow="0" w:firstColumn="1" w:lastColumn="0" w:noHBand="0" w:noVBand="1"/>
      </w:tblPr>
      <w:tblGrid>
        <w:gridCol w:w="9350"/>
      </w:tblGrid>
      <w:tr w:rsidR="0064483C" w:rsidRPr="00E07D71" w14:paraId="417AE5FF" w14:textId="77777777" w:rsidTr="001C5D91">
        <w:tc>
          <w:tcPr>
            <w:tcW w:w="9350" w:type="dxa"/>
            <w:shd w:val="clear" w:color="auto" w:fill="000000" w:themeFill="text1"/>
          </w:tcPr>
          <w:p w14:paraId="6D571985" w14:textId="07126701" w:rsidR="0064483C" w:rsidRPr="00E07D71" w:rsidRDefault="0064483C" w:rsidP="001C5D91">
            <w:pPr>
              <w:rPr>
                <w:rFonts w:asciiTheme="minorHAnsi" w:hAnsiTheme="minorHAnsi" w:cstheme="minorHAnsi"/>
                <w:color w:val="FFFFFF" w:themeColor="background1"/>
              </w:rPr>
            </w:pPr>
            <w:r w:rsidRPr="00E07D71">
              <w:rPr>
                <w:rFonts w:asciiTheme="minorHAnsi" w:hAnsiTheme="minorHAnsi" w:cstheme="minorHAnsi"/>
                <w:b/>
                <w:bCs/>
                <w:color w:val="FFFFFF" w:themeColor="background1"/>
              </w:rPr>
              <w:t xml:space="preserve">Peer Review Committee </w:t>
            </w:r>
            <w:r>
              <w:rPr>
                <w:rFonts w:asciiTheme="minorHAnsi" w:hAnsiTheme="minorHAnsi" w:cstheme="minorHAnsi"/>
                <w:b/>
                <w:bCs/>
                <w:color w:val="FFFFFF" w:themeColor="background1"/>
              </w:rPr>
              <w:t xml:space="preserve">Recommendation </w:t>
            </w:r>
          </w:p>
        </w:tc>
      </w:tr>
      <w:tr w:rsidR="0064483C" w:rsidRPr="00E15B6A" w14:paraId="11E26841" w14:textId="77777777" w:rsidTr="001C5D91">
        <w:tc>
          <w:tcPr>
            <w:tcW w:w="9350" w:type="dxa"/>
          </w:tcPr>
          <w:p w14:paraId="22D64A05" w14:textId="07A08E1F" w:rsidR="0064483C" w:rsidRPr="00B81D6E" w:rsidRDefault="0064483C" w:rsidP="001C5D91">
            <w:pPr>
              <w:rPr>
                <w:rFonts w:asciiTheme="minorHAnsi" w:hAnsiTheme="minorHAnsi" w:cstheme="minorHAnsi"/>
                <w:color w:val="000000" w:themeColor="text1"/>
              </w:rPr>
            </w:pPr>
            <w:r w:rsidRPr="00B81D6E">
              <w:rPr>
                <w:rFonts w:asciiTheme="minorHAnsi" w:hAnsiTheme="minorHAnsi" w:cstheme="minorHAnsi"/>
                <w:color w:val="000000" w:themeColor="text1"/>
              </w:rPr>
              <w:t>The PRC shall select one of the following evaluation ratings based on the determination of the committee, based on consensus. If consensus is not possible, the determination shall be made by the majority. The PRC may also request to consult jointly with a representative of the district and the Faculty Assembly during the deliberation process to discuss available options. The district representative and Faculty Assembly representative shall not also serve on ARC.</w:t>
            </w:r>
            <w:r w:rsidR="00B81D6E" w:rsidRPr="00B81D6E">
              <w:rPr>
                <w:rFonts w:asciiTheme="minorHAnsi" w:hAnsiTheme="minorHAnsi" w:cstheme="minorHAnsi"/>
                <w:color w:val="000000" w:themeColor="text1"/>
              </w:rPr>
              <w:t xml:space="preserve"> </w:t>
            </w:r>
            <w:r w:rsidR="00B81D6E" w:rsidRPr="00B81D6E">
              <w:rPr>
                <w:rFonts w:asciiTheme="minorHAnsi" w:hAnsiTheme="minorHAnsi" w:cstheme="minorHAnsi"/>
                <w:color w:val="000000" w:themeColor="text1"/>
              </w:rPr>
              <w:t>Place an “X” in the appropriate box.</w:t>
            </w:r>
          </w:p>
        </w:tc>
      </w:tr>
      <w:tr w:rsidR="0064483C" w14:paraId="0F0D8A1A" w14:textId="77777777" w:rsidTr="001C5D91">
        <w:tc>
          <w:tcPr>
            <w:tcW w:w="9350" w:type="dxa"/>
          </w:tcPr>
          <w:p w14:paraId="35C62F33" w14:textId="77777777" w:rsidR="0064483C" w:rsidRDefault="0064483C" w:rsidP="001C5D91">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Satisfactory</w:t>
            </w:r>
          </w:p>
        </w:tc>
      </w:tr>
      <w:tr w:rsidR="0064483C" w14:paraId="2E41F649" w14:textId="77777777" w:rsidTr="001C5D91">
        <w:tc>
          <w:tcPr>
            <w:tcW w:w="9350" w:type="dxa"/>
          </w:tcPr>
          <w:p w14:paraId="1577C15E" w14:textId="77777777" w:rsidR="0064483C" w:rsidRDefault="0064483C" w:rsidP="001C5D91">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Improvement Needed – Corrective Action Plan Prescribed </w:t>
            </w:r>
          </w:p>
        </w:tc>
      </w:tr>
      <w:tr w:rsidR="0064483C" w14:paraId="07B333A7" w14:textId="77777777" w:rsidTr="001C5D91">
        <w:tc>
          <w:tcPr>
            <w:tcW w:w="9350" w:type="dxa"/>
          </w:tcPr>
          <w:p w14:paraId="33921EC5" w14:textId="77777777" w:rsidR="0064483C" w:rsidRDefault="0064483C" w:rsidP="001C5D91">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Unsatisfactory</w:t>
            </w:r>
          </w:p>
        </w:tc>
      </w:tr>
    </w:tbl>
    <w:p w14:paraId="086FA61F" w14:textId="3E44BABE" w:rsidR="0064483C" w:rsidRDefault="0064483C" w:rsidP="00E07D71">
      <w:pPr>
        <w:textAlignment w:val="baseline"/>
        <w:rPr>
          <w:rFonts w:ascii="Calibri" w:hAnsi="Calibri" w:cs="Calibri"/>
        </w:rPr>
      </w:pPr>
    </w:p>
    <w:p w14:paraId="6A26CB6E" w14:textId="77777777" w:rsidR="0064483C" w:rsidRDefault="0064483C" w:rsidP="00E07D71">
      <w:pPr>
        <w:textAlignment w:val="baseline"/>
        <w:rPr>
          <w:rFonts w:ascii="Calibri" w:hAnsi="Calibri" w:cs="Calibri"/>
        </w:rPr>
      </w:pPr>
    </w:p>
    <w:tbl>
      <w:tblPr>
        <w:tblStyle w:val="TableGrid"/>
        <w:tblW w:w="0" w:type="auto"/>
        <w:tblLook w:val="04A0" w:firstRow="1" w:lastRow="0" w:firstColumn="1" w:lastColumn="0" w:noHBand="0" w:noVBand="1"/>
      </w:tblPr>
      <w:tblGrid>
        <w:gridCol w:w="1435"/>
        <w:gridCol w:w="7915"/>
      </w:tblGrid>
      <w:tr w:rsidR="00375A6F" w:rsidRPr="00E07D71" w14:paraId="5C59AD78" w14:textId="2191D31B" w:rsidTr="00B61140">
        <w:tc>
          <w:tcPr>
            <w:tcW w:w="9350" w:type="dxa"/>
            <w:gridSpan w:val="2"/>
            <w:shd w:val="clear" w:color="auto" w:fill="000000" w:themeFill="text1"/>
          </w:tcPr>
          <w:p w14:paraId="725C8860" w14:textId="2FCC7788" w:rsidR="00375A6F" w:rsidRDefault="00375A6F" w:rsidP="001C5D91">
            <w:pPr>
              <w:rPr>
                <w:rFonts w:asciiTheme="minorHAnsi" w:hAnsiTheme="minorHAnsi" w:cstheme="minorHAnsi"/>
                <w:b/>
                <w:bCs/>
                <w:color w:val="FFFFFF" w:themeColor="background1"/>
              </w:rPr>
            </w:pPr>
            <w:r>
              <w:rPr>
                <w:rFonts w:asciiTheme="minorHAnsi" w:hAnsiTheme="minorHAnsi" w:cstheme="minorHAnsi"/>
                <w:b/>
                <w:bCs/>
                <w:color w:val="FFFFFF" w:themeColor="background1"/>
              </w:rPr>
              <w:t>Peer Review Committee Chair Acknowledgement Statement</w:t>
            </w:r>
          </w:p>
        </w:tc>
      </w:tr>
      <w:tr w:rsidR="00375A6F" w14:paraId="55C84AB3" w14:textId="62E8B559" w:rsidTr="00D77F05">
        <w:tc>
          <w:tcPr>
            <w:tcW w:w="9350" w:type="dxa"/>
            <w:gridSpan w:val="2"/>
          </w:tcPr>
          <w:p w14:paraId="1481F585" w14:textId="7E36C2DE" w:rsidR="00375A6F" w:rsidRDefault="00375A6F" w:rsidP="001C5D91">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By adding my initials to this box, I acknowledge that this report reflects the collective recommendation of the PRC members identified above. The recommendation was made in accordance with the provisions of Article H: “PRC members shall make decisions by consensus, when possible. Where consensus is not possible, decisions shall be made by majority vote” (H.1.3).</w:t>
            </w:r>
          </w:p>
        </w:tc>
      </w:tr>
      <w:tr w:rsidR="00375A6F" w14:paraId="2DAE159D" w14:textId="58B4AF27" w:rsidTr="002143E4">
        <w:tc>
          <w:tcPr>
            <w:tcW w:w="1435" w:type="dxa"/>
          </w:tcPr>
          <w:p w14:paraId="48B39D80" w14:textId="5A6003B5" w:rsidR="00375A6F" w:rsidRDefault="00375A6F" w:rsidP="001C5D91">
            <w:pPr>
              <w:rPr>
                <w:rFonts w:asciiTheme="minorHAnsi" w:hAnsiTheme="minorHAnsi" w:cstheme="minorHAnsi"/>
              </w:rPr>
            </w:pPr>
            <w:r>
              <w:rPr>
                <w:rFonts w:asciiTheme="minorHAnsi" w:hAnsiTheme="minorHAnsi" w:cstheme="minorHAnsi"/>
              </w:rPr>
              <w:t>Date</w:t>
            </w:r>
          </w:p>
        </w:tc>
        <w:tc>
          <w:tcPr>
            <w:tcW w:w="7915" w:type="dxa"/>
          </w:tcPr>
          <w:p w14:paraId="26B06215" w14:textId="77777777" w:rsidR="00375A6F" w:rsidRDefault="00375A6F" w:rsidP="001C5D91">
            <w:pPr>
              <w:rPr>
                <w:rFonts w:asciiTheme="minorHAnsi" w:hAnsiTheme="minorHAnsi" w:cstheme="minorHAnsi"/>
              </w:rPr>
            </w:pPr>
          </w:p>
        </w:tc>
      </w:tr>
    </w:tbl>
    <w:p w14:paraId="621D20DA" w14:textId="4474BBDF" w:rsidR="001D1901" w:rsidRDefault="001D1901" w:rsidP="00E07D71">
      <w:pPr>
        <w:textAlignment w:val="baseline"/>
        <w:rPr>
          <w:rFonts w:ascii="Calibri" w:hAnsi="Calibri" w:cs="Calibri"/>
        </w:rPr>
      </w:pPr>
    </w:p>
    <w:p w14:paraId="4D582E62" w14:textId="4AF838C6" w:rsidR="00157B9B" w:rsidRDefault="00157B9B" w:rsidP="00E07D71">
      <w:pPr>
        <w:textAlignment w:val="baseline"/>
        <w:rPr>
          <w:rFonts w:ascii="Calibri" w:hAnsi="Calibri" w:cs="Calibri"/>
        </w:rPr>
      </w:pPr>
    </w:p>
    <w:p w14:paraId="2FA6CF3C" w14:textId="77777777" w:rsidR="00157B9B" w:rsidRDefault="00157B9B" w:rsidP="00E07D71">
      <w:pPr>
        <w:textAlignment w:val="baseline"/>
        <w:rPr>
          <w:rFonts w:ascii="Calibri" w:hAnsi="Calibri" w:cs="Calibri"/>
        </w:rPr>
      </w:pPr>
    </w:p>
    <w:p w14:paraId="1B7AD7E5" w14:textId="0A261B71" w:rsidR="00375A6F" w:rsidRDefault="00A44D4E" w:rsidP="00E07D71">
      <w:pPr>
        <w:textAlignment w:val="baseline"/>
        <w:rPr>
          <w:rFonts w:ascii="Calibri" w:hAnsi="Calibri" w:cs="Calibri"/>
        </w:rPr>
      </w:pPr>
      <w:r w:rsidRPr="00A44D4E">
        <w:rPr>
          <w:rFonts w:asciiTheme="minorHAnsi" w:hAnsiTheme="minorHAnsi" w:cstheme="minorHAnsi"/>
          <w:b/>
          <w:bCs/>
          <w:noProof/>
          <w:sz w:val="28"/>
          <w:szCs w:val="28"/>
        </w:rPr>
        <w:lastRenderedPageBreak/>
        <w:pict w14:anchorId="6BED77C5">
          <v:rect id="_x0000_i1026" alt="" style="width:468pt;height:.05pt;mso-width-percent:0;mso-height-percent:0;mso-width-percent:0;mso-height-percent:0" o:hralign="center" o:hrstd="t" o:hr="t" fillcolor="#a0a0a0" stroked="f"/>
        </w:pict>
      </w:r>
    </w:p>
    <w:p w14:paraId="72F77E43" w14:textId="055EFC2A" w:rsidR="00375A6F" w:rsidRDefault="00375A6F" w:rsidP="00E07D71">
      <w:pPr>
        <w:textAlignment w:val="baseline"/>
        <w:rPr>
          <w:rFonts w:ascii="Calibri" w:hAnsi="Calibri" w:cs="Calibri"/>
        </w:rPr>
      </w:pPr>
    </w:p>
    <w:p w14:paraId="28C47696" w14:textId="14061A35" w:rsidR="00157B9B" w:rsidRDefault="00157B9B" w:rsidP="00E07D71">
      <w:pPr>
        <w:textAlignment w:val="baseline"/>
        <w:rPr>
          <w:rFonts w:ascii="Calibri" w:hAnsi="Calibri" w:cs="Calibri"/>
        </w:rPr>
      </w:pPr>
    </w:p>
    <w:tbl>
      <w:tblPr>
        <w:tblStyle w:val="TableGrid"/>
        <w:tblW w:w="0" w:type="auto"/>
        <w:tblLook w:val="04A0" w:firstRow="1" w:lastRow="0" w:firstColumn="1" w:lastColumn="0" w:noHBand="0" w:noVBand="1"/>
      </w:tblPr>
      <w:tblGrid>
        <w:gridCol w:w="1435"/>
        <w:gridCol w:w="7915"/>
      </w:tblGrid>
      <w:tr w:rsidR="00157B9B" w:rsidRPr="00E07D71" w14:paraId="2E34D1D3" w14:textId="77777777" w:rsidTr="001C5D91">
        <w:tc>
          <w:tcPr>
            <w:tcW w:w="9350" w:type="dxa"/>
            <w:gridSpan w:val="2"/>
            <w:shd w:val="clear" w:color="auto" w:fill="000000" w:themeFill="text1"/>
          </w:tcPr>
          <w:p w14:paraId="0E74B447" w14:textId="629F4D12" w:rsidR="00157B9B" w:rsidRDefault="00157B9B" w:rsidP="001C5D91">
            <w:pPr>
              <w:rPr>
                <w:rFonts w:asciiTheme="minorHAnsi" w:hAnsiTheme="minorHAnsi" w:cstheme="minorHAnsi"/>
                <w:b/>
                <w:bCs/>
                <w:color w:val="FFFFFF" w:themeColor="background1"/>
              </w:rPr>
            </w:pPr>
            <w:r>
              <w:rPr>
                <w:rFonts w:asciiTheme="minorHAnsi" w:hAnsiTheme="minorHAnsi" w:cstheme="minorHAnsi"/>
                <w:b/>
                <w:bCs/>
                <w:color w:val="FFFFFF" w:themeColor="background1"/>
              </w:rPr>
              <w:t>Tenured Faculty Member SLO Acknowledgement Statement</w:t>
            </w:r>
          </w:p>
        </w:tc>
      </w:tr>
      <w:tr w:rsidR="00157B9B" w14:paraId="45C30824" w14:textId="77777777" w:rsidTr="001C5D91">
        <w:tc>
          <w:tcPr>
            <w:tcW w:w="9350" w:type="dxa"/>
            <w:gridSpan w:val="2"/>
          </w:tcPr>
          <w:p w14:paraId="3B6250D0" w14:textId="017A1B44" w:rsidR="00157B9B" w:rsidRDefault="00157B9B" w:rsidP="001C5D91">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By adding my initials to this box, I acknowledge that I have participated in the assessment of student learning outcomes and have reflected on these outcomes to improve teaching and learning.</w:t>
            </w:r>
          </w:p>
        </w:tc>
      </w:tr>
      <w:tr w:rsidR="00157B9B" w14:paraId="166DF3F8" w14:textId="77777777" w:rsidTr="001C5D91">
        <w:tc>
          <w:tcPr>
            <w:tcW w:w="1435" w:type="dxa"/>
          </w:tcPr>
          <w:p w14:paraId="0560507B" w14:textId="77777777" w:rsidR="00157B9B" w:rsidRDefault="00157B9B" w:rsidP="001C5D91">
            <w:pPr>
              <w:rPr>
                <w:rFonts w:asciiTheme="minorHAnsi" w:hAnsiTheme="minorHAnsi" w:cstheme="minorHAnsi"/>
              </w:rPr>
            </w:pPr>
            <w:r>
              <w:rPr>
                <w:rFonts w:asciiTheme="minorHAnsi" w:hAnsiTheme="minorHAnsi" w:cstheme="minorHAnsi"/>
              </w:rPr>
              <w:t>Date</w:t>
            </w:r>
          </w:p>
        </w:tc>
        <w:tc>
          <w:tcPr>
            <w:tcW w:w="7915" w:type="dxa"/>
          </w:tcPr>
          <w:p w14:paraId="5AFC26EB" w14:textId="77777777" w:rsidR="00157B9B" w:rsidRDefault="00157B9B" w:rsidP="001C5D91">
            <w:pPr>
              <w:rPr>
                <w:rFonts w:asciiTheme="minorHAnsi" w:hAnsiTheme="minorHAnsi" w:cstheme="minorHAnsi"/>
              </w:rPr>
            </w:pPr>
          </w:p>
        </w:tc>
      </w:tr>
    </w:tbl>
    <w:p w14:paraId="380669F2" w14:textId="77777777" w:rsidR="00157B9B" w:rsidRDefault="00157B9B" w:rsidP="00E07D71">
      <w:pPr>
        <w:textAlignment w:val="baseline"/>
        <w:rPr>
          <w:rFonts w:ascii="Calibri" w:hAnsi="Calibri" w:cs="Calibri"/>
        </w:rPr>
      </w:pPr>
    </w:p>
    <w:p w14:paraId="54EE2285" w14:textId="77777777" w:rsidR="00157B9B" w:rsidRDefault="00157B9B" w:rsidP="00E07D71">
      <w:pPr>
        <w:textAlignment w:val="baseline"/>
        <w:rPr>
          <w:rFonts w:ascii="Calibri" w:hAnsi="Calibri" w:cs="Calibri"/>
        </w:rPr>
      </w:pPr>
    </w:p>
    <w:p w14:paraId="6303D6C4" w14:textId="691B3C88" w:rsidR="00375A6F" w:rsidRDefault="00A44D4E" w:rsidP="00E07D71">
      <w:pPr>
        <w:textAlignment w:val="baseline"/>
        <w:rPr>
          <w:rFonts w:ascii="Calibri" w:hAnsi="Calibri" w:cs="Calibri"/>
        </w:rPr>
      </w:pPr>
      <w:r w:rsidRPr="00A44D4E">
        <w:rPr>
          <w:rFonts w:asciiTheme="minorHAnsi" w:hAnsiTheme="minorHAnsi" w:cstheme="minorHAnsi"/>
          <w:b/>
          <w:bCs/>
          <w:noProof/>
          <w:sz w:val="28"/>
          <w:szCs w:val="28"/>
        </w:rPr>
        <w:pict w14:anchorId="7D5D35D3">
          <v:rect id="_x0000_i1025" alt="" style="width:468pt;height:.05pt;mso-width-percent:0;mso-height-percent:0;mso-width-percent:0;mso-height-percent:0" o:hralign="center" o:hrstd="t" o:hr="t" fillcolor="#a0a0a0" stroked="f"/>
        </w:pict>
      </w:r>
    </w:p>
    <w:p w14:paraId="791018BD" w14:textId="3C583ABD" w:rsidR="00A0788E" w:rsidRDefault="00A0788E" w:rsidP="00E07D71">
      <w:pPr>
        <w:textAlignment w:val="baseline"/>
        <w:rPr>
          <w:rFonts w:ascii="Calibri" w:hAnsi="Calibri" w:cs="Calibri"/>
        </w:rPr>
      </w:pPr>
    </w:p>
    <w:p w14:paraId="1FD2331D" w14:textId="77777777" w:rsidR="002143E4" w:rsidRDefault="002143E4" w:rsidP="00E07D71">
      <w:pPr>
        <w:textAlignment w:val="baseline"/>
        <w:rPr>
          <w:rFonts w:ascii="Calibri" w:hAnsi="Calibri" w:cs="Calibri"/>
        </w:rPr>
      </w:pPr>
    </w:p>
    <w:tbl>
      <w:tblPr>
        <w:tblStyle w:val="TableGrid"/>
        <w:tblW w:w="0" w:type="auto"/>
        <w:tblLook w:val="04A0" w:firstRow="1" w:lastRow="0" w:firstColumn="1" w:lastColumn="0" w:noHBand="0" w:noVBand="1"/>
      </w:tblPr>
      <w:tblGrid>
        <w:gridCol w:w="1435"/>
        <w:gridCol w:w="7915"/>
      </w:tblGrid>
      <w:tr w:rsidR="00375A6F" w:rsidRPr="00E07D71" w14:paraId="40CA504D" w14:textId="77777777" w:rsidTr="001C5D91">
        <w:tc>
          <w:tcPr>
            <w:tcW w:w="9350" w:type="dxa"/>
            <w:gridSpan w:val="2"/>
            <w:shd w:val="clear" w:color="auto" w:fill="000000" w:themeFill="text1"/>
          </w:tcPr>
          <w:p w14:paraId="159CF0B0" w14:textId="07B188DB" w:rsidR="00375A6F" w:rsidRDefault="00375A6F" w:rsidP="001C5D91">
            <w:pPr>
              <w:rPr>
                <w:rFonts w:asciiTheme="minorHAnsi" w:hAnsiTheme="minorHAnsi" w:cstheme="minorHAnsi"/>
                <w:b/>
                <w:bCs/>
                <w:color w:val="FFFFFF" w:themeColor="background1"/>
              </w:rPr>
            </w:pPr>
            <w:r>
              <w:rPr>
                <w:rFonts w:asciiTheme="minorHAnsi" w:hAnsiTheme="minorHAnsi" w:cstheme="minorHAnsi"/>
                <w:b/>
                <w:bCs/>
                <w:color w:val="FFFFFF" w:themeColor="background1"/>
              </w:rPr>
              <w:t>Tenured Faculty Member Acknowledgement Statement</w:t>
            </w:r>
          </w:p>
        </w:tc>
      </w:tr>
      <w:tr w:rsidR="00375A6F" w14:paraId="7DCDE24A" w14:textId="77777777" w:rsidTr="001C5D91">
        <w:tc>
          <w:tcPr>
            <w:tcW w:w="9350" w:type="dxa"/>
            <w:gridSpan w:val="2"/>
          </w:tcPr>
          <w:p w14:paraId="2C7774F0" w14:textId="422120E3" w:rsidR="00375A6F" w:rsidRDefault="00375A6F" w:rsidP="001C5D91">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By adding my initials to this box, I acknowledge that I have read this PRC Report and understand that I have a right to submit a Response to Peer Review Committee Report.</w:t>
            </w:r>
          </w:p>
        </w:tc>
      </w:tr>
      <w:tr w:rsidR="00375A6F" w14:paraId="41E707F4" w14:textId="77777777" w:rsidTr="002143E4">
        <w:tc>
          <w:tcPr>
            <w:tcW w:w="1435" w:type="dxa"/>
          </w:tcPr>
          <w:p w14:paraId="17BAB0FC" w14:textId="2A698030" w:rsidR="00375A6F" w:rsidRDefault="00375A6F" w:rsidP="001C5D91">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Yes [ ] No</w:t>
            </w:r>
          </w:p>
        </w:tc>
        <w:tc>
          <w:tcPr>
            <w:tcW w:w="7915" w:type="dxa"/>
          </w:tcPr>
          <w:p w14:paraId="7024769B" w14:textId="52CB2602" w:rsidR="00375A6F" w:rsidRDefault="00375A6F" w:rsidP="001C5D91">
            <w:pPr>
              <w:rPr>
                <w:rFonts w:asciiTheme="minorHAnsi" w:hAnsiTheme="minorHAnsi" w:cstheme="minorHAnsi"/>
              </w:rPr>
            </w:pPr>
            <w:r>
              <w:rPr>
                <w:rFonts w:asciiTheme="minorHAnsi" w:hAnsiTheme="minorHAnsi" w:cstheme="minorHAnsi"/>
              </w:rPr>
              <w:t xml:space="preserve">I have chosen to </w:t>
            </w:r>
            <w:r w:rsidR="002143E4">
              <w:rPr>
                <w:rFonts w:asciiTheme="minorHAnsi" w:hAnsiTheme="minorHAnsi" w:cstheme="minorHAnsi"/>
              </w:rPr>
              <w:t>attach a Response to Peer Review Committee Report.</w:t>
            </w:r>
          </w:p>
        </w:tc>
      </w:tr>
      <w:tr w:rsidR="00375A6F" w14:paraId="42DF2A0C" w14:textId="77777777" w:rsidTr="002143E4">
        <w:tc>
          <w:tcPr>
            <w:tcW w:w="1435" w:type="dxa"/>
          </w:tcPr>
          <w:p w14:paraId="5E6F3F8B" w14:textId="77777777" w:rsidR="00375A6F" w:rsidRDefault="00375A6F" w:rsidP="001C5D91">
            <w:pPr>
              <w:rPr>
                <w:rFonts w:asciiTheme="minorHAnsi" w:hAnsiTheme="minorHAnsi" w:cstheme="minorHAnsi"/>
              </w:rPr>
            </w:pPr>
            <w:r>
              <w:rPr>
                <w:rFonts w:asciiTheme="minorHAnsi" w:hAnsiTheme="minorHAnsi" w:cstheme="minorHAnsi"/>
              </w:rPr>
              <w:t>Date</w:t>
            </w:r>
          </w:p>
        </w:tc>
        <w:tc>
          <w:tcPr>
            <w:tcW w:w="7915" w:type="dxa"/>
          </w:tcPr>
          <w:p w14:paraId="6CE5B1B4" w14:textId="77777777" w:rsidR="00375A6F" w:rsidRDefault="00375A6F" w:rsidP="001C5D91">
            <w:pPr>
              <w:rPr>
                <w:rFonts w:asciiTheme="minorHAnsi" w:hAnsiTheme="minorHAnsi" w:cstheme="minorHAnsi"/>
              </w:rPr>
            </w:pPr>
          </w:p>
        </w:tc>
      </w:tr>
    </w:tbl>
    <w:p w14:paraId="57583CEE" w14:textId="2450465A" w:rsidR="00DB5DA2" w:rsidRDefault="00DB5DA2"/>
    <w:sectPr w:rsidR="00DB5DA2" w:rsidSect="00E07D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1AE2A" w14:textId="77777777" w:rsidR="00A44D4E" w:rsidRDefault="00A44D4E" w:rsidP="00E61010">
      <w:r>
        <w:separator/>
      </w:r>
    </w:p>
  </w:endnote>
  <w:endnote w:type="continuationSeparator" w:id="0">
    <w:p w14:paraId="3F39D6C2" w14:textId="77777777" w:rsidR="00A44D4E" w:rsidRDefault="00A44D4E" w:rsidP="00E6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1D5D4" w14:textId="5579E89C" w:rsidR="316AE938" w:rsidRDefault="316AE938" w:rsidP="316AE938">
    <w:pPr>
      <w:pStyle w:val="Footer"/>
      <w:jc w:val="right"/>
    </w:pPr>
    <w:r w:rsidRPr="316AE938">
      <w:rPr>
        <w:rFonts w:ascii="Calibri" w:eastAsia="Calibri" w:hAnsi="Calibri" w:cs="Calibri"/>
        <w:color w:val="000000" w:themeColor="text1"/>
        <w:sz w:val="20"/>
        <w:szCs w:val="20"/>
      </w:rPr>
      <w:t>TREC Update – August 2021(V1)</w:t>
    </w:r>
  </w:p>
  <w:p w14:paraId="7C4595BE" w14:textId="3EFE2F90" w:rsidR="316AE938" w:rsidRDefault="316AE938" w:rsidP="316AE938">
    <w:pPr>
      <w:pStyle w:val="Footer"/>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34B83" w14:textId="77777777" w:rsidR="00A44D4E" w:rsidRDefault="00A44D4E" w:rsidP="00E61010">
      <w:r>
        <w:separator/>
      </w:r>
    </w:p>
  </w:footnote>
  <w:footnote w:type="continuationSeparator" w:id="0">
    <w:p w14:paraId="1D75C5FA" w14:textId="77777777" w:rsidR="00A44D4E" w:rsidRDefault="00A44D4E" w:rsidP="00E6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B9517FA" w14:paraId="2C1BFF62" w14:textId="77777777" w:rsidTr="5B9517FA">
      <w:tc>
        <w:tcPr>
          <w:tcW w:w="3120" w:type="dxa"/>
        </w:tcPr>
        <w:p w14:paraId="3CD9BA7E" w14:textId="62280616" w:rsidR="5B9517FA" w:rsidRDefault="5B9517FA" w:rsidP="5B9517FA">
          <w:pPr>
            <w:pStyle w:val="Header"/>
            <w:ind w:left="-115"/>
          </w:pPr>
        </w:p>
      </w:tc>
      <w:tc>
        <w:tcPr>
          <w:tcW w:w="3120" w:type="dxa"/>
        </w:tcPr>
        <w:p w14:paraId="6EA5D7E6" w14:textId="321E4194" w:rsidR="5B9517FA" w:rsidRDefault="5B9517FA" w:rsidP="5B9517FA">
          <w:pPr>
            <w:pStyle w:val="Header"/>
            <w:jc w:val="center"/>
          </w:pPr>
        </w:p>
      </w:tc>
      <w:tc>
        <w:tcPr>
          <w:tcW w:w="3120" w:type="dxa"/>
        </w:tcPr>
        <w:p w14:paraId="4A574C85" w14:textId="3718F770" w:rsidR="5B9517FA" w:rsidRDefault="5B9517FA" w:rsidP="5B9517FA">
          <w:pPr>
            <w:pStyle w:val="Header"/>
            <w:ind w:right="-115"/>
            <w:jc w:val="right"/>
          </w:pPr>
        </w:p>
      </w:tc>
    </w:tr>
  </w:tbl>
  <w:p w14:paraId="3ACF40DA" w14:textId="78F1DD8C" w:rsidR="5B9517FA" w:rsidRDefault="5B9517FA" w:rsidP="5B951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01D88"/>
    <w:multiLevelType w:val="hybridMultilevel"/>
    <w:tmpl w:val="341E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F545E"/>
    <w:multiLevelType w:val="multilevel"/>
    <w:tmpl w:val="C1DC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52C5E"/>
    <w:multiLevelType w:val="hybridMultilevel"/>
    <w:tmpl w:val="B0A8B0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E6E7E"/>
    <w:multiLevelType w:val="multilevel"/>
    <w:tmpl w:val="3E3AB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60AE4"/>
    <w:multiLevelType w:val="hybridMultilevel"/>
    <w:tmpl w:val="F8348CA4"/>
    <w:lvl w:ilvl="0" w:tplc="1FA42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987454"/>
    <w:multiLevelType w:val="hybridMultilevel"/>
    <w:tmpl w:val="0A40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75139"/>
    <w:multiLevelType w:val="hybridMultilevel"/>
    <w:tmpl w:val="8ED05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D3E75"/>
    <w:multiLevelType w:val="hybridMultilevel"/>
    <w:tmpl w:val="B928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E3075"/>
    <w:multiLevelType w:val="hybridMultilevel"/>
    <w:tmpl w:val="57EE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A5B50"/>
    <w:multiLevelType w:val="hybridMultilevel"/>
    <w:tmpl w:val="D0421A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64373FA"/>
    <w:multiLevelType w:val="multilevel"/>
    <w:tmpl w:val="0756B4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457202"/>
    <w:multiLevelType w:val="multilevel"/>
    <w:tmpl w:val="12325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833497"/>
    <w:multiLevelType w:val="hybridMultilevel"/>
    <w:tmpl w:val="AC3E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F3438"/>
    <w:multiLevelType w:val="multilevel"/>
    <w:tmpl w:val="FAAEA7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1A77F2"/>
    <w:multiLevelType w:val="multilevel"/>
    <w:tmpl w:val="AA78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7"/>
  </w:num>
  <w:num w:numId="5">
    <w:abstractNumId w:val="12"/>
  </w:num>
  <w:num w:numId="6">
    <w:abstractNumId w:val="1"/>
  </w:num>
  <w:num w:numId="7">
    <w:abstractNumId w:val="3"/>
  </w:num>
  <w:num w:numId="8">
    <w:abstractNumId w:val="14"/>
  </w:num>
  <w:num w:numId="9">
    <w:abstractNumId w:val="11"/>
  </w:num>
  <w:num w:numId="10">
    <w:abstractNumId w:val="13"/>
  </w:num>
  <w:num w:numId="11">
    <w:abstractNumId w:val="10"/>
  </w:num>
  <w:num w:numId="12">
    <w:abstractNumId w:val="5"/>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91"/>
    <w:rsid w:val="00053C36"/>
    <w:rsid w:val="00151F91"/>
    <w:rsid w:val="00157B9B"/>
    <w:rsid w:val="00160008"/>
    <w:rsid w:val="001D1901"/>
    <w:rsid w:val="002143E4"/>
    <w:rsid w:val="002A2B7D"/>
    <w:rsid w:val="00375A6F"/>
    <w:rsid w:val="003F4EE3"/>
    <w:rsid w:val="004069F3"/>
    <w:rsid w:val="0043707A"/>
    <w:rsid w:val="00480AE5"/>
    <w:rsid w:val="004D17DC"/>
    <w:rsid w:val="004F26F4"/>
    <w:rsid w:val="00536CEE"/>
    <w:rsid w:val="005B7FAE"/>
    <w:rsid w:val="005D4D13"/>
    <w:rsid w:val="0064483C"/>
    <w:rsid w:val="0081738A"/>
    <w:rsid w:val="008866EB"/>
    <w:rsid w:val="008F1B79"/>
    <w:rsid w:val="00911C98"/>
    <w:rsid w:val="00966603"/>
    <w:rsid w:val="00980996"/>
    <w:rsid w:val="009A6CC9"/>
    <w:rsid w:val="00A0788E"/>
    <w:rsid w:val="00A44D4E"/>
    <w:rsid w:val="00A573DC"/>
    <w:rsid w:val="00AA7BE5"/>
    <w:rsid w:val="00B81D6E"/>
    <w:rsid w:val="00B97EFC"/>
    <w:rsid w:val="00C57F5E"/>
    <w:rsid w:val="00CD0006"/>
    <w:rsid w:val="00D240FA"/>
    <w:rsid w:val="00D50363"/>
    <w:rsid w:val="00DA4C07"/>
    <w:rsid w:val="00DB5DA2"/>
    <w:rsid w:val="00DE456B"/>
    <w:rsid w:val="00E07D71"/>
    <w:rsid w:val="00E15B6A"/>
    <w:rsid w:val="00E441FA"/>
    <w:rsid w:val="00E61010"/>
    <w:rsid w:val="00F3598A"/>
    <w:rsid w:val="00F45BD5"/>
    <w:rsid w:val="00FA3533"/>
    <w:rsid w:val="316AE938"/>
    <w:rsid w:val="5B95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579A"/>
  <w15:chartTrackingRefBased/>
  <w15:docId w15:val="{9C1C19FF-2052-5945-B115-DE410E61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07D71"/>
    <w:rPr>
      <w:sz w:val="20"/>
      <w:szCs w:val="20"/>
    </w:rPr>
  </w:style>
  <w:style w:type="character" w:customStyle="1" w:styleId="FootnoteTextChar">
    <w:name w:val="Footnote Text Char"/>
    <w:basedOn w:val="DefaultParagraphFont"/>
    <w:link w:val="FootnoteText"/>
    <w:semiHidden/>
    <w:rsid w:val="00E07D71"/>
    <w:rPr>
      <w:rFonts w:ascii="Times New Roman" w:eastAsia="Times New Roman" w:hAnsi="Times New Roman" w:cs="Times New Roman"/>
      <w:sz w:val="20"/>
      <w:szCs w:val="20"/>
    </w:rPr>
  </w:style>
  <w:style w:type="paragraph" w:styleId="ListParagraph">
    <w:name w:val="List Paragraph"/>
    <w:basedOn w:val="Normal"/>
    <w:rsid w:val="00E07D71"/>
    <w:pPr>
      <w:ind w:left="720"/>
      <w:contextualSpacing/>
    </w:pPr>
  </w:style>
  <w:style w:type="paragraph" w:styleId="BodyText">
    <w:name w:val="Body Text"/>
    <w:basedOn w:val="Normal"/>
    <w:link w:val="BodyTextChar"/>
    <w:rsid w:val="00E07D71"/>
    <w:pPr>
      <w:spacing w:after="120" w:line="300" w:lineRule="exact"/>
    </w:pPr>
    <w:rPr>
      <w:sz w:val="22"/>
    </w:rPr>
  </w:style>
  <w:style w:type="character" w:customStyle="1" w:styleId="BodyTextChar">
    <w:name w:val="Body Text Char"/>
    <w:basedOn w:val="DefaultParagraphFont"/>
    <w:link w:val="BodyText"/>
    <w:rsid w:val="00E07D71"/>
    <w:rPr>
      <w:rFonts w:ascii="Times New Roman" w:eastAsia="Times New Roman" w:hAnsi="Times New Roman" w:cs="Times New Roman"/>
      <w:sz w:val="22"/>
    </w:rPr>
  </w:style>
  <w:style w:type="paragraph" w:styleId="NormalWeb">
    <w:name w:val="Normal (Web)"/>
    <w:basedOn w:val="Normal"/>
    <w:uiPriority w:val="99"/>
    <w:unhideWhenUsed/>
    <w:rsid w:val="00E07D71"/>
    <w:rPr>
      <w:rFonts w:eastAsiaTheme="minorHAnsi"/>
    </w:rPr>
  </w:style>
  <w:style w:type="character" w:styleId="Strong">
    <w:name w:val="Strong"/>
    <w:basedOn w:val="DefaultParagraphFont"/>
    <w:uiPriority w:val="22"/>
    <w:qFormat/>
    <w:rsid w:val="00E07D71"/>
    <w:rPr>
      <w:b/>
      <w:bCs/>
    </w:rPr>
  </w:style>
  <w:style w:type="paragraph" w:customStyle="1" w:styleId="paragraph">
    <w:name w:val="paragraph"/>
    <w:basedOn w:val="Normal"/>
    <w:rsid w:val="00E07D71"/>
    <w:pPr>
      <w:spacing w:before="100" w:beforeAutospacing="1" w:after="100" w:afterAutospacing="1"/>
    </w:pPr>
  </w:style>
  <w:style w:type="character" w:customStyle="1" w:styleId="eop">
    <w:name w:val="eop"/>
    <w:basedOn w:val="DefaultParagraphFont"/>
    <w:rsid w:val="00E07D71"/>
  </w:style>
  <w:style w:type="character" w:customStyle="1" w:styleId="normaltextrun">
    <w:name w:val="normaltextrun"/>
    <w:basedOn w:val="DefaultParagraphFont"/>
    <w:rsid w:val="00E07D71"/>
  </w:style>
  <w:style w:type="table" w:styleId="TableGrid">
    <w:name w:val="Table Grid"/>
    <w:basedOn w:val="TableNormal"/>
    <w:uiPriority w:val="39"/>
    <w:rsid w:val="00E07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010"/>
    <w:pPr>
      <w:tabs>
        <w:tab w:val="center" w:pos="4680"/>
        <w:tab w:val="right" w:pos="9360"/>
      </w:tabs>
    </w:pPr>
  </w:style>
  <w:style w:type="character" w:customStyle="1" w:styleId="HeaderChar">
    <w:name w:val="Header Char"/>
    <w:basedOn w:val="DefaultParagraphFont"/>
    <w:link w:val="Header"/>
    <w:uiPriority w:val="99"/>
    <w:rsid w:val="00E61010"/>
    <w:rPr>
      <w:rFonts w:ascii="Times New Roman" w:eastAsia="Times New Roman" w:hAnsi="Times New Roman" w:cs="Times New Roman"/>
    </w:rPr>
  </w:style>
  <w:style w:type="paragraph" w:styleId="Footer">
    <w:name w:val="footer"/>
    <w:basedOn w:val="Normal"/>
    <w:link w:val="FooterChar"/>
    <w:uiPriority w:val="99"/>
    <w:unhideWhenUsed/>
    <w:rsid w:val="00E61010"/>
    <w:pPr>
      <w:tabs>
        <w:tab w:val="center" w:pos="4680"/>
        <w:tab w:val="right" w:pos="9360"/>
      </w:tabs>
    </w:pPr>
  </w:style>
  <w:style w:type="character" w:customStyle="1" w:styleId="FooterChar">
    <w:name w:val="Footer Char"/>
    <w:basedOn w:val="DefaultParagraphFont"/>
    <w:link w:val="Footer"/>
    <w:uiPriority w:val="99"/>
    <w:rsid w:val="00E61010"/>
    <w:rPr>
      <w:rFonts w:ascii="Times New Roman" w:eastAsia="Times New Roman" w:hAnsi="Times New Roman" w:cs="Times New Roman"/>
    </w:rPr>
  </w:style>
  <w:style w:type="character" w:styleId="Hyperlink">
    <w:name w:val="Hyperlink"/>
    <w:basedOn w:val="DefaultParagraphFont"/>
    <w:uiPriority w:val="99"/>
    <w:unhideWhenUsed/>
    <w:rsid w:val="00980996"/>
    <w:rPr>
      <w:color w:val="0563C1" w:themeColor="hyperlink"/>
      <w:u w:val="single"/>
    </w:rPr>
  </w:style>
  <w:style w:type="character" w:styleId="UnresolvedMention">
    <w:name w:val="Unresolved Mention"/>
    <w:basedOn w:val="DefaultParagraphFont"/>
    <w:uiPriority w:val="99"/>
    <w:semiHidden/>
    <w:unhideWhenUsed/>
    <w:rsid w:val="00980996"/>
    <w:rPr>
      <w:color w:val="605E5C"/>
      <w:shd w:val="clear" w:color="auto" w:fill="E1DFDD"/>
    </w:rPr>
  </w:style>
  <w:style w:type="character" w:styleId="FollowedHyperlink">
    <w:name w:val="FollowedHyperlink"/>
    <w:basedOn w:val="DefaultParagraphFont"/>
    <w:uiPriority w:val="99"/>
    <w:semiHidden/>
    <w:unhideWhenUsed/>
    <w:rsid w:val="00536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551">
      <w:bodyDiv w:val="1"/>
      <w:marLeft w:val="0"/>
      <w:marRight w:val="0"/>
      <w:marTop w:val="0"/>
      <w:marBottom w:val="0"/>
      <w:divBdr>
        <w:top w:val="none" w:sz="0" w:space="0" w:color="auto"/>
        <w:left w:val="none" w:sz="0" w:space="0" w:color="auto"/>
        <w:bottom w:val="none" w:sz="0" w:space="0" w:color="auto"/>
        <w:right w:val="none" w:sz="0" w:space="0" w:color="auto"/>
      </w:divBdr>
    </w:div>
    <w:div w:id="73823669">
      <w:bodyDiv w:val="1"/>
      <w:marLeft w:val="0"/>
      <w:marRight w:val="0"/>
      <w:marTop w:val="0"/>
      <w:marBottom w:val="0"/>
      <w:divBdr>
        <w:top w:val="none" w:sz="0" w:space="0" w:color="auto"/>
        <w:left w:val="none" w:sz="0" w:space="0" w:color="auto"/>
        <w:bottom w:val="none" w:sz="0" w:space="0" w:color="auto"/>
        <w:right w:val="none" w:sz="0" w:space="0" w:color="auto"/>
      </w:divBdr>
    </w:div>
    <w:div w:id="152111104">
      <w:bodyDiv w:val="1"/>
      <w:marLeft w:val="0"/>
      <w:marRight w:val="0"/>
      <w:marTop w:val="0"/>
      <w:marBottom w:val="0"/>
      <w:divBdr>
        <w:top w:val="none" w:sz="0" w:space="0" w:color="auto"/>
        <w:left w:val="none" w:sz="0" w:space="0" w:color="auto"/>
        <w:bottom w:val="none" w:sz="0" w:space="0" w:color="auto"/>
        <w:right w:val="none" w:sz="0" w:space="0" w:color="auto"/>
      </w:divBdr>
    </w:div>
    <w:div w:id="197164144">
      <w:bodyDiv w:val="1"/>
      <w:marLeft w:val="0"/>
      <w:marRight w:val="0"/>
      <w:marTop w:val="0"/>
      <w:marBottom w:val="0"/>
      <w:divBdr>
        <w:top w:val="none" w:sz="0" w:space="0" w:color="auto"/>
        <w:left w:val="none" w:sz="0" w:space="0" w:color="auto"/>
        <w:bottom w:val="none" w:sz="0" w:space="0" w:color="auto"/>
        <w:right w:val="none" w:sz="0" w:space="0" w:color="auto"/>
      </w:divBdr>
      <w:divsChild>
        <w:div w:id="422067084">
          <w:marLeft w:val="0"/>
          <w:marRight w:val="0"/>
          <w:marTop w:val="0"/>
          <w:marBottom w:val="0"/>
          <w:divBdr>
            <w:top w:val="none" w:sz="0" w:space="0" w:color="auto"/>
            <w:left w:val="none" w:sz="0" w:space="0" w:color="auto"/>
            <w:bottom w:val="none" w:sz="0" w:space="0" w:color="auto"/>
            <w:right w:val="none" w:sz="0" w:space="0" w:color="auto"/>
          </w:divBdr>
        </w:div>
        <w:div w:id="408842709">
          <w:marLeft w:val="0"/>
          <w:marRight w:val="0"/>
          <w:marTop w:val="0"/>
          <w:marBottom w:val="0"/>
          <w:divBdr>
            <w:top w:val="none" w:sz="0" w:space="0" w:color="auto"/>
            <w:left w:val="none" w:sz="0" w:space="0" w:color="auto"/>
            <w:bottom w:val="none" w:sz="0" w:space="0" w:color="auto"/>
            <w:right w:val="none" w:sz="0" w:space="0" w:color="auto"/>
          </w:divBdr>
          <w:divsChild>
            <w:div w:id="2036536896">
              <w:marLeft w:val="0"/>
              <w:marRight w:val="0"/>
              <w:marTop w:val="30"/>
              <w:marBottom w:val="30"/>
              <w:divBdr>
                <w:top w:val="none" w:sz="0" w:space="0" w:color="auto"/>
                <w:left w:val="none" w:sz="0" w:space="0" w:color="auto"/>
                <w:bottom w:val="none" w:sz="0" w:space="0" w:color="auto"/>
                <w:right w:val="none" w:sz="0" w:space="0" w:color="auto"/>
              </w:divBdr>
              <w:divsChild>
                <w:div w:id="1889107221">
                  <w:marLeft w:val="0"/>
                  <w:marRight w:val="0"/>
                  <w:marTop w:val="0"/>
                  <w:marBottom w:val="0"/>
                  <w:divBdr>
                    <w:top w:val="none" w:sz="0" w:space="0" w:color="auto"/>
                    <w:left w:val="none" w:sz="0" w:space="0" w:color="auto"/>
                    <w:bottom w:val="none" w:sz="0" w:space="0" w:color="auto"/>
                    <w:right w:val="none" w:sz="0" w:space="0" w:color="auto"/>
                  </w:divBdr>
                  <w:divsChild>
                    <w:div w:id="274748271">
                      <w:marLeft w:val="0"/>
                      <w:marRight w:val="0"/>
                      <w:marTop w:val="0"/>
                      <w:marBottom w:val="0"/>
                      <w:divBdr>
                        <w:top w:val="none" w:sz="0" w:space="0" w:color="auto"/>
                        <w:left w:val="none" w:sz="0" w:space="0" w:color="auto"/>
                        <w:bottom w:val="none" w:sz="0" w:space="0" w:color="auto"/>
                        <w:right w:val="none" w:sz="0" w:space="0" w:color="auto"/>
                      </w:divBdr>
                    </w:div>
                  </w:divsChild>
                </w:div>
                <w:div w:id="492917714">
                  <w:marLeft w:val="0"/>
                  <w:marRight w:val="0"/>
                  <w:marTop w:val="0"/>
                  <w:marBottom w:val="0"/>
                  <w:divBdr>
                    <w:top w:val="none" w:sz="0" w:space="0" w:color="auto"/>
                    <w:left w:val="none" w:sz="0" w:space="0" w:color="auto"/>
                    <w:bottom w:val="none" w:sz="0" w:space="0" w:color="auto"/>
                    <w:right w:val="none" w:sz="0" w:space="0" w:color="auto"/>
                  </w:divBdr>
                  <w:divsChild>
                    <w:div w:id="952715627">
                      <w:marLeft w:val="0"/>
                      <w:marRight w:val="0"/>
                      <w:marTop w:val="0"/>
                      <w:marBottom w:val="0"/>
                      <w:divBdr>
                        <w:top w:val="none" w:sz="0" w:space="0" w:color="auto"/>
                        <w:left w:val="none" w:sz="0" w:space="0" w:color="auto"/>
                        <w:bottom w:val="none" w:sz="0" w:space="0" w:color="auto"/>
                        <w:right w:val="none" w:sz="0" w:space="0" w:color="auto"/>
                      </w:divBdr>
                    </w:div>
                  </w:divsChild>
                </w:div>
                <w:div w:id="1440563044">
                  <w:marLeft w:val="0"/>
                  <w:marRight w:val="0"/>
                  <w:marTop w:val="0"/>
                  <w:marBottom w:val="0"/>
                  <w:divBdr>
                    <w:top w:val="none" w:sz="0" w:space="0" w:color="auto"/>
                    <w:left w:val="none" w:sz="0" w:space="0" w:color="auto"/>
                    <w:bottom w:val="none" w:sz="0" w:space="0" w:color="auto"/>
                    <w:right w:val="none" w:sz="0" w:space="0" w:color="auto"/>
                  </w:divBdr>
                  <w:divsChild>
                    <w:div w:id="1184977774">
                      <w:marLeft w:val="0"/>
                      <w:marRight w:val="0"/>
                      <w:marTop w:val="0"/>
                      <w:marBottom w:val="0"/>
                      <w:divBdr>
                        <w:top w:val="none" w:sz="0" w:space="0" w:color="auto"/>
                        <w:left w:val="none" w:sz="0" w:space="0" w:color="auto"/>
                        <w:bottom w:val="none" w:sz="0" w:space="0" w:color="auto"/>
                        <w:right w:val="none" w:sz="0" w:space="0" w:color="auto"/>
                      </w:divBdr>
                    </w:div>
                  </w:divsChild>
                </w:div>
                <w:div w:id="913583350">
                  <w:marLeft w:val="0"/>
                  <w:marRight w:val="0"/>
                  <w:marTop w:val="0"/>
                  <w:marBottom w:val="0"/>
                  <w:divBdr>
                    <w:top w:val="none" w:sz="0" w:space="0" w:color="auto"/>
                    <w:left w:val="none" w:sz="0" w:space="0" w:color="auto"/>
                    <w:bottom w:val="none" w:sz="0" w:space="0" w:color="auto"/>
                    <w:right w:val="none" w:sz="0" w:space="0" w:color="auto"/>
                  </w:divBdr>
                  <w:divsChild>
                    <w:div w:id="18236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6900">
          <w:marLeft w:val="0"/>
          <w:marRight w:val="0"/>
          <w:marTop w:val="0"/>
          <w:marBottom w:val="0"/>
          <w:divBdr>
            <w:top w:val="none" w:sz="0" w:space="0" w:color="auto"/>
            <w:left w:val="none" w:sz="0" w:space="0" w:color="auto"/>
            <w:bottom w:val="none" w:sz="0" w:space="0" w:color="auto"/>
            <w:right w:val="none" w:sz="0" w:space="0" w:color="auto"/>
          </w:divBdr>
        </w:div>
        <w:div w:id="1327629761">
          <w:marLeft w:val="0"/>
          <w:marRight w:val="0"/>
          <w:marTop w:val="0"/>
          <w:marBottom w:val="0"/>
          <w:divBdr>
            <w:top w:val="none" w:sz="0" w:space="0" w:color="auto"/>
            <w:left w:val="none" w:sz="0" w:space="0" w:color="auto"/>
            <w:bottom w:val="none" w:sz="0" w:space="0" w:color="auto"/>
            <w:right w:val="none" w:sz="0" w:space="0" w:color="auto"/>
          </w:divBdr>
        </w:div>
        <w:div w:id="486169620">
          <w:marLeft w:val="0"/>
          <w:marRight w:val="0"/>
          <w:marTop w:val="0"/>
          <w:marBottom w:val="0"/>
          <w:divBdr>
            <w:top w:val="none" w:sz="0" w:space="0" w:color="auto"/>
            <w:left w:val="none" w:sz="0" w:space="0" w:color="auto"/>
            <w:bottom w:val="none" w:sz="0" w:space="0" w:color="auto"/>
            <w:right w:val="none" w:sz="0" w:space="0" w:color="auto"/>
          </w:divBdr>
          <w:divsChild>
            <w:div w:id="1450777963">
              <w:marLeft w:val="0"/>
              <w:marRight w:val="0"/>
              <w:marTop w:val="30"/>
              <w:marBottom w:val="30"/>
              <w:divBdr>
                <w:top w:val="none" w:sz="0" w:space="0" w:color="auto"/>
                <w:left w:val="none" w:sz="0" w:space="0" w:color="auto"/>
                <w:bottom w:val="none" w:sz="0" w:space="0" w:color="auto"/>
                <w:right w:val="none" w:sz="0" w:space="0" w:color="auto"/>
              </w:divBdr>
              <w:divsChild>
                <w:div w:id="463474162">
                  <w:marLeft w:val="0"/>
                  <w:marRight w:val="0"/>
                  <w:marTop w:val="0"/>
                  <w:marBottom w:val="0"/>
                  <w:divBdr>
                    <w:top w:val="none" w:sz="0" w:space="0" w:color="auto"/>
                    <w:left w:val="none" w:sz="0" w:space="0" w:color="auto"/>
                    <w:bottom w:val="none" w:sz="0" w:space="0" w:color="auto"/>
                    <w:right w:val="none" w:sz="0" w:space="0" w:color="auto"/>
                  </w:divBdr>
                  <w:divsChild>
                    <w:div w:id="1089693997">
                      <w:marLeft w:val="0"/>
                      <w:marRight w:val="0"/>
                      <w:marTop w:val="0"/>
                      <w:marBottom w:val="0"/>
                      <w:divBdr>
                        <w:top w:val="none" w:sz="0" w:space="0" w:color="auto"/>
                        <w:left w:val="none" w:sz="0" w:space="0" w:color="auto"/>
                        <w:bottom w:val="none" w:sz="0" w:space="0" w:color="auto"/>
                        <w:right w:val="none" w:sz="0" w:space="0" w:color="auto"/>
                      </w:divBdr>
                    </w:div>
                  </w:divsChild>
                </w:div>
                <w:div w:id="1442140937">
                  <w:marLeft w:val="0"/>
                  <w:marRight w:val="0"/>
                  <w:marTop w:val="0"/>
                  <w:marBottom w:val="0"/>
                  <w:divBdr>
                    <w:top w:val="none" w:sz="0" w:space="0" w:color="auto"/>
                    <w:left w:val="none" w:sz="0" w:space="0" w:color="auto"/>
                    <w:bottom w:val="none" w:sz="0" w:space="0" w:color="auto"/>
                    <w:right w:val="none" w:sz="0" w:space="0" w:color="auto"/>
                  </w:divBdr>
                  <w:divsChild>
                    <w:div w:id="216481014">
                      <w:marLeft w:val="0"/>
                      <w:marRight w:val="0"/>
                      <w:marTop w:val="0"/>
                      <w:marBottom w:val="0"/>
                      <w:divBdr>
                        <w:top w:val="none" w:sz="0" w:space="0" w:color="auto"/>
                        <w:left w:val="none" w:sz="0" w:space="0" w:color="auto"/>
                        <w:bottom w:val="none" w:sz="0" w:space="0" w:color="auto"/>
                        <w:right w:val="none" w:sz="0" w:space="0" w:color="auto"/>
                      </w:divBdr>
                    </w:div>
                  </w:divsChild>
                </w:div>
                <w:div w:id="1793137283">
                  <w:marLeft w:val="0"/>
                  <w:marRight w:val="0"/>
                  <w:marTop w:val="0"/>
                  <w:marBottom w:val="0"/>
                  <w:divBdr>
                    <w:top w:val="none" w:sz="0" w:space="0" w:color="auto"/>
                    <w:left w:val="none" w:sz="0" w:space="0" w:color="auto"/>
                    <w:bottom w:val="none" w:sz="0" w:space="0" w:color="auto"/>
                    <w:right w:val="none" w:sz="0" w:space="0" w:color="auto"/>
                  </w:divBdr>
                  <w:divsChild>
                    <w:div w:id="348991924">
                      <w:marLeft w:val="0"/>
                      <w:marRight w:val="0"/>
                      <w:marTop w:val="0"/>
                      <w:marBottom w:val="0"/>
                      <w:divBdr>
                        <w:top w:val="none" w:sz="0" w:space="0" w:color="auto"/>
                        <w:left w:val="none" w:sz="0" w:space="0" w:color="auto"/>
                        <w:bottom w:val="none" w:sz="0" w:space="0" w:color="auto"/>
                        <w:right w:val="none" w:sz="0" w:space="0" w:color="auto"/>
                      </w:divBdr>
                    </w:div>
                  </w:divsChild>
                </w:div>
                <w:div w:id="1442796814">
                  <w:marLeft w:val="0"/>
                  <w:marRight w:val="0"/>
                  <w:marTop w:val="0"/>
                  <w:marBottom w:val="0"/>
                  <w:divBdr>
                    <w:top w:val="none" w:sz="0" w:space="0" w:color="auto"/>
                    <w:left w:val="none" w:sz="0" w:space="0" w:color="auto"/>
                    <w:bottom w:val="none" w:sz="0" w:space="0" w:color="auto"/>
                    <w:right w:val="none" w:sz="0" w:space="0" w:color="auto"/>
                  </w:divBdr>
                  <w:divsChild>
                    <w:div w:id="361826310">
                      <w:marLeft w:val="0"/>
                      <w:marRight w:val="0"/>
                      <w:marTop w:val="0"/>
                      <w:marBottom w:val="0"/>
                      <w:divBdr>
                        <w:top w:val="none" w:sz="0" w:space="0" w:color="auto"/>
                        <w:left w:val="none" w:sz="0" w:space="0" w:color="auto"/>
                        <w:bottom w:val="none" w:sz="0" w:space="0" w:color="auto"/>
                        <w:right w:val="none" w:sz="0" w:space="0" w:color="auto"/>
                      </w:divBdr>
                    </w:div>
                  </w:divsChild>
                </w:div>
                <w:div w:id="1523976538">
                  <w:marLeft w:val="0"/>
                  <w:marRight w:val="0"/>
                  <w:marTop w:val="0"/>
                  <w:marBottom w:val="0"/>
                  <w:divBdr>
                    <w:top w:val="none" w:sz="0" w:space="0" w:color="auto"/>
                    <w:left w:val="none" w:sz="0" w:space="0" w:color="auto"/>
                    <w:bottom w:val="none" w:sz="0" w:space="0" w:color="auto"/>
                    <w:right w:val="none" w:sz="0" w:space="0" w:color="auto"/>
                  </w:divBdr>
                  <w:divsChild>
                    <w:div w:id="430247813">
                      <w:marLeft w:val="0"/>
                      <w:marRight w:val="0"/>
                      <w:marTop w:val="0"/>
                      <w:marBottom w:val="0"/>
                      <w:divBdr>
                        <w:top w:val="none" w:sz="0" w:space="0" w:color="auto"/>
                        <w:left w:val="none" w:sz="0" w:space="0" w:color="auto"/>
                        <w:bottom w:val="none" w:sz="0" w:space="0" w:color="auto"/>
                        <w:right w:val="none" w:sz="0" w:space="0" w:color="auto"/>
                      </w:divBdr>
                    </w:div>
                  </w:divsChild>
                </w:div>
                <w:div w:id="2051833239">
                  <w:marLeft w:val="0"/>
                  <w:marRight w:val="0"/>
                  <w:marTop w:val="0"/>
                  <w:marBottom w:val="0"/>
                  <w:divBdr>
                    <w:top w:val="none" w:sz="0" w:space="0" w:color="auto"/>
                    <w:left w:val="none" w:sz="0" w:space="0" w:color="auto"/>
                    <w:bottom w:val="none" w:sz="0" w:space="0" w:color="auto"/>
                    <w:right w:val="none" w:sz="0" w:space="0" w:color="auto"/>
                  </w:divBdr>
                  <w:divsChild>
                    <w:div w:id="1164666750">
                      <w:marLeft w:val="0"/>
                      <w:marRight w:val="0"/>
                      <w:marTop w:val="0"/>
                      <w:marBottom w:val="0"/>
                      <w:divBdr>
                        <w:top w:val="none" w:sz="0" w:space="0" w:color="auto"/>
                        <w:left w:val="none" w:sz="0" w:space="0" w:color="auto"/>
                        <w:bottom w:val="none" w:sz="0" w:space="0" w:color="auto"/>
                        <w:right w:val="none" w:sz="0" w:space="0" w:color="auto"/>
                      </w:divBdr>
                    </w:div>
                  </w:divsChild>
                </w:div>
                <w:div w:id="1672293785">
                  <w:marLeft w:val="0"/>
                  <w:marRight w:val="0"/>
                  <w:marTop w:val="0"/>
                  <w:marBottom w:val="0"/>
                  <w:divBdr>
                    <w:top w:val="none" w:sz="0" w:space="0" w:color="auto"/>
                    <w:left w:val="none" w:sz="0" w:space="0" w:color="auto"/>
                    <w:bottom w:val="none" w:sz="0" w:space="0" w:color="auto"/>
                    <w:right w:val="none" w:sz="0" w:space="0" w:color="auto"/>
                  </w:divBdr>
                  <w:divsChild>
                    <w:div w:id="1011449697">
                      <w:marLeft w:val="0"/>
                      <w:marRight w:val="0"/>
                      <w:marTop w:val="0"/>
                      <w:marBottom w:val="0"/>
                      <w:divBdr>
                        <w:top w:val="none" w:sz="0" w:space="0" w:color="auto"/>
                        <w:left w:val="none" w:sz="0" w:space="0" w:color="auto"/>
                        <w:bottom w:val="none" w:sz="0" w:space="0" w:color="auto"/>
                        <w:right w:val="none" w:sz="0" w:space="0" w:color="auto"/>
                      </w:divBdr>
                    </w:div>
                  </w:divsChild>
                </w:div>
                <w:div w:id="853882103">
                  <w:marLeft w:val="0"/>
                  <w:marRight w:val="0"/>
                  <w:marTop w:val="0"/>
                  <w:marBottom w:val="0"/>
                  <w:divBdr>
                    <w:top w:val="none" w:sz="0" w:space="0" w:color="auto"/>
                    <w:left w:val="none" w:sz="0" w:space="0" w:color="auto"/>
                    <w:bottom w:val="none" w:sz="0" w:space="0" w:color="auto"/>
                    <w:right w:val="none" w:sz="0" w:space="0" w:color="auto"/>
                  </w:divBdr>
                  <w:divsChild>
                    <w:div w:id="1528181938">
                      <w:marLeft w:val="0"/>
                      <w:marRight w:val="0"/>
                      <w:marTop w:val="0"/>
                      <w:marBottom w:val="0"/>
                      <w:divBdr>
                        <w:top w:val="none" w:sz="0" w:space="0" w:color="auto"/>
                        <w:left w:val="none" w:sz="0" w:space="0" w:color="auto"/>
                        <w:bottom w:val="none" w:sz="0" w:space="0" w:color="auto"/>
                        <w:right w:val="none" w:sz="0" w:space="0" w:color="auto"/>
                      </w:divBdr>
                    </w:div>
                  </w:divsChild>
                </w:div>
                <w:div w:id="1715421381">
                  <w:marLeft w:val="0"/>
                  <w:marRight w:val="0"/>
                  <w:marTop w:val="0"/>
                  <w:marBottom w:val="0"/>
                  <w:divBdr>
                    <w:top w:val="none" w:sz="0" w:space="0" w:color="auto"/>
                    <w:left w:val="none" w:sz="0" w:space="0" w:color="auto"/>
                    <w:bottom w:val="none" w:sz="0" w:space="0" w:color="auto"/>
                    <w:right w:val="none" w:sz="0" w:space="0" w:color="auto"/>
                  </w:divBdr>
                  <w:divsChild>
                    <w:div w:id="192233489">
                      <w:marLeft w:val="0"/>
                      <w:marRight w:val="0"/>
                      <w:marTop w:val="0"/>
                      <w:marBottom w:val="0"/>
                      <w:divBdr>
                        <w:top w:val="none" w:sz="0" w:space="0" w:color="auto"/>
                        <w:left w:val="none" w:sz="0" w:space="0" w:color="auto"/>
                        <w:bottom w:val="none" w:sz="0" w:space="0" w:color="auto"/>
                        <w:right w:val="none" w:sz="0" w:space="0" w:color="auto"/>
                      </w:divBdr>
                    </w:div>
                  </w:divsChild>
                </w:div>
                <w:div w:id="1359701945">
                  <w:marLeft w:val="0"/>
                  <w:marRight w:val="0"/>
                  <w:marTop w:val="0"/>
                  <w:marBottom w:val="0"/>
                  <w:divBdr>
                    <w:top w:val="none" w:sz="0" w:space="0" w:color="auto"/>
                    <w:left w:val="none" w:sz="0" w:space="0" w:color="auto"/>
                    <w:bottom w:val="none" w:sz="0" w:space="0" w:color="auto"/>
                    <w:right w:val="none" w:sz="0" w:space="0" w:color="auto"/>
                  </w:divBdr>
                  <w:divsChild>
                    <w:div w:id="1598756574">
                      <w:marLeft w:val="0"/>
                      <w:marRight w:val="0"/>
                      <w:marTop w:val="0"/>
                      <w:marBottom w:val="0"/>
                      <w:divBdr>
                        <w:top w:val="none" w:sz="0" w:space="0" w:color="auto"/>
                        <w:left w:val="none" w:sz="0" w:space="0" w:color="auto"/>
                        <w:bottom w:val="none" w:sz="0" w:space="0" w:color="auto"/>
                        <w:right w:val="none" w:sz="0" w:space="0" w:color="auto"/>
                      </w:divBdr>
                    </w:div>
                  </w:divsChild>
                </w:div>
                <w:div w:id="180171689">
                  <w:marLeft w:val="0"/>
                  <w:marRight w:val="0"/>
                  <w:marTop w:val="0"/>
                  <w:marBottom w:val="0"/>
                  <w:divBdr>
                    <w:top w:val="none" w:sz="0" w:space="0" w:color="auto"/>
                    <w:left w:val="none" w:sz="0" w:space="0" w:color="auto"/>
                    <w:bottom w:val="none" w:sz="0" w:space="0" w:color="auto"/>
                    <w:right w:val="none" w:sz="0" w:space="0" w:color="auto"/>
                  </w:divBdr>
                  <w:divsChild>
                    <w:div w:id="1458832778">
                      <w:marLeft w:val="0"/>
                      <w:marRight w:val="0"/>
                      <w:marTop w:val="0"/>
                      <w:marBottom w:val="0"/>
                      <w:divBdr>
                        <w:top w:val="none" w:sz="0" w:space="0" w:color="auto"/>
                        <w:left w:val="none" w:sz="0" w:space="0" w:color="auto"/>
                        <w:bottom w:val="none" w:sz="0" w:space="0" w:color="auto"/>
                        <w:right w:val="none" w:sz="0" w:space="0" w:color="auto"/>
                      </w:divBdr>
                    </w:div>
                  </w:divsChild>
                </w:div>
                <w:div w:id="90857851">
                  <w:marLeft w:val="0"/>
                  <w:marRight w:val="0"/>
                  <w:marTop w:val="0"/>
                  <w:marBottom w:val="0"/>
                  <w:divBdr>
                    <w:top w:val="none" w:sz="0" w:space="0" w:color="auto"/>
                    <w:left w:val="none" w:sz="0" w:space="0" w:color="auto"/>
                    <w:bottom w:val="none" w:sz="0" w:space="0" w:color="auto"/>
                    <w:right w:val="none" w:sz="0" w:space="0" w:color="auto"/>
                  </w:divBdr>
                  <w:divsChild>
                    <w:div w:id="1620259106">
                      <w:marLeft w:val="0"/>
                      <w:marRight w:val="0"/>
                      <w:marTop w:val="0"/>
                      <w:marBottom w:val="0"/>
                      <w:divBdr>
                        <w:top w:val="none" w:sz="0" w:space="0" w:color="auto"/>
                        <w:left w:val="none" w:sz="0" w:space="0" w:color="auto"/>
                        <w:bottom w:val="none" w:sz="0" w:space="0" w:color="auto"/>
                        <w:right w:val="none" w:sz="0" w:space="0" w:color="auto"/>
                      </w:divBdr>
                    </w:div>
                  </w:divsChild>
                </w:div>
                <w:div w:id="10647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97642">
      <w:bodyDiv w:val="1"/>
      <w:marLeft w:val="0"/>
      <w:marRight w:val="0"/>
      <w:marTop w:val="0"/>
      <w:marBottom w:val="0"/>
      <w:divBdr>
        <w:top w:val="none" w:sz="0" w:space="0" w:color="auto"/>
        <w:left w:val="none" w:sz="0" w:space="0" w:color="auto"/>
        <w:bottom w:val="none" w:sz="0" w:space="0" w:color="auto"/>
        <w:right w:val="none" w:sz="0" w:space="0" w:color="auto"/>
      </w:divBdr>
    </w:div>
    <w:div w:id="431972399">
      <w:bodyDiv w:val="1"/>
      <w:marLeft w:val="0"/>
      <w:marRight w:val="0"/>
      <w:marTop w:val="0"/>
      <w:marBottom w:val="0"/>
      <w:divBdr>
        <w:top w:val="none" w:sz="0" w:space="0" w:color="auto"/>
        <w:left w:val="none" w:sz="0" w:space="0" w:color="auto"/>
        <w:bottom w:val="none" w:sz="0" w:space="0" w:color="auto"/>
        <w:right w:val="none" w:sz="0" w:space="0" w:color="auto"/>
      </w:divBdr>
      <w:divsChild>
        <w:div w:id="352615800">
          <w:marLeft w:val="0"/>
          <w:marRight w:val="0"/>
          <w:marTop w:val="0"/>
          <w:marBottom w:val="0"/>
          <w:divBdr>
            <w:top w:val="none" w:sz="0" w:space="0" w:color="auto"/>
            <w:left w:val="none" w:sz="0" w:space="0" w:color="auto"/>
            <w:bottom w:val="none" w:sz="0" w:space="0" w:color="auto"/>
            <w:right w:val="none" w:sz="0" w:space="0" w:color="auto"/>
          </w:divBdr>
          <w:divsChild>
            <w:div w:id="1428767686">
              <w:marLeft w:val="0"/>
              <w:marRight w:val="0"/>
              <w:marTop w:val="0"/>
              <w:marBottom w:val="0"/>
              <w:divBdr>
                <w:top w:val="none" w:sz="0" w:space="0" w:color="auto"/>
                <w:left w:val="none" w:sz="0" w:space="0" w:color="auto"/>
                <w:bottom w:val="none" w:sz="0" w:space="0" w:color="auto"/>
                <w:right w:val="none" w:sz="0" w:space="0" w:color="auto"/>
              </w:divBdr>
            </w:div>
          </w:divsChild>
        </w:div>
        <w:div w:id="2121027212">
          <w:marLeft w:val="0"/>
          <w:marRight w:val="0"/>
          <w:marTop w:val="0"/>
          <w:marBottom w:val="0"/>
          <w:divBdr>
            <w:top w:val="none" w:sz="0" w:space="0" w:color="auto"/>
            <w:left w:val="none" w:sz="0" w:space="0" w:color="auto"/>
            <w:bottom w:val="none" w:sz="0" w:space="0" w:color="auto"/>
            <w:right w:val="none" w:sz="0" w:space="0" w:color="auto"/>
          </w:divBdr>
          <w:divsChild>
            <w:div w:id="379520654">
              <w:marLeft w:val="0"/>
              <w:marRight w:val="0"/>
              <w:marTop w:val="0"/>
              <w:marBottom w:val="0"/>
              <w:divBdr>
                <w:top w:val="none" w:sz="0" w:space="0" w:color="auto"/>
                <w:left w:val="none" w:sz="0" w:space="0" w:color="auto"/>
                <w:bottom w:val="none" w:sz="0" w:space="0" w:color="auto"/>
                <w:right w:val="none" w:sz="0" w:space="0" w:color="auto"/>
              </w:divBdr>
            </w:div>
          </w:divsChild>
        </w:div>
        <w:div w:id="591938158">
          <w:marLeft w:val="0"/>
          <w:marRight w:val="0"/>
          <w:marTop w:val="0"/>
          <w:marBottom w:val="0"/>
          <w:divBdr>
            <w:top w:val="none" w:sz="0" w:space="0" w:color="auto"/>
            <w:left w:val="none" w:sz="0" w:space="0" w:color="auto"/>
            <w:bottom w:val="none" w:sz="0" w:space="0" w:color="auto"/>
            <w:right w:val="none" w:sz="0" w:space="0" w:color="auto"/>
          </w:divBdr>
          <w:divsChild>
            <w:div w:id="1973056658">
              <w:marLeft w:val="0"/>
              <w:marRight w:val="0"/>
              <w:marTop w:val="0"/>
              <w:marBottom w:val="0"/>
              <w:divBdr>
                <w:top w:val="none" w:sz="0" w:space="0" w:color="auto"/>
                <w:left w:val="none" w:sz="0" w:space="0" w:color="auto"/>
                <w:bottom w:val="none" w:sz="0" w:space="0" w:color="auto"/>
                <w:right w:val="none" w:sz="0" w:space="0" w:color="auto"/>
              </w:divBdr>
            </w:div>
          </w:divsChild>
        </w:div>
        <w:div w:id="2096397293">
          <w:marLeft w:val="0"/>
          <w:marRight w:val="0"/>
          <w:marTop w:val="0"/>
          <w:marBottom w:val="0"/>
          <w:divBdr>
            <w:top w:val="none" w:sz="0" w:space="0" w:color="auto"/>
            <w:left w:val="none" w:sz="0" w:space="0" w:color="auto"/>
            <w:bottom w:val="none" w:sz="0" w:space="0" w:color="auto"/>
            <w:right w:val="none" w:sz="0" w:space="0" w:color="auto"/>
          </w:divBdr>
          <w:divsChild>
            <w:div w:id="449738676">
              <w:marLeft w:val="0"/>
              <w:marRight w:val="0"/>
              <w:marTop w:val="0"/>
              <w:marBottom w:val="0"/>
              <w:divBdr>
                <w:top w:val="none" w:sz="0" w:space="0" w:color="auto"/>
                <w:left w:val="none" w:sz="0" w:space="0" w:color="auto"/>
                <w:bottom w:val="none" w:sz="0" w:space="0" w:color="auto"/>
                <w:right w:val="none" w:sz="0" w:space="0" w:color="auto"/>
              </w:divBdr>
            </w:div>
            <w:div w:id="1742019779">
              <w:marLeft w:val="0"/>
              <w:marRight w:val="0"/>
              <w:marTop w:val="0"/>
              <w:marBottom w:val="0"/>
              <w:divBdr>
                <w:top w:val="none" w:sz="0" w:space="0" w:color="auto"/>
                <w:left w:val="none" w:sz="0" w:space="0" w:color="auto"/>
                <w:bottom w:val="none" w:sz="0" w:space="0" w:color="auto"/>
                <w:right w:val="none" w:sz="0" w:space="0" w:color="auto"/>
              </w:divBdr>
            </w:div>
          </w:divsChild>
        </w:div>
        <w:div w:id="1095785756">
          <w:marLeft w:val="0"/>
          <w:marRight w:val="0"/>
          <w:marTop w:val="0"/>
          <w:marBottom w:val="0"/>
          <w:divBdr>
            <w:top w:val="none" w:sz="0" w:space="0" w:color="auto"/>
            <w:left w:val="none" w:sz="0" w:space="0" w:color="auto"/>
            <w:bottom w:val="none" w:sz="0" w:space="0" w:color="auto"/>
            <w:right w:val="none" w:sz="0" w:space="0" w:color="auto"/>
          </w:divBdr>
          <w:divsChild>
            <w:div w:id="1707752484">
              <w:marLeft w:val="0"/>
              <w:marRight w:val="0"/>
              <w:marTop w:val="0"/>
              <w:marBottom w:val="0"/>
              <w:divBdr>
                <w:top w:val="none" w:sz="0" w:space="0" w:color="auto"/>
                <w:left w:val="none" w:sz="0" w:space="0" w:color="auto"/>
                <w:bottom w:val="none" w:sz="0" w:space="0" w:color="auto"/>
                <w:right w:val="none" w:sz="0" w:space="0" w:color="auto"/>
              </w:divBdr>
            </w:div>
          </w:divsChild>
        </w:div>
        <w:div w:id="691151466">
          <w:marLeft w:val="0"/>
          <w:marRight w:val="0"/>
          <w:marTop w:val="0"/>
          <w:marBottom w:val="0"/>
          <w:divBdr>
            <w:top w:val="none" w:sz="0" w:space="0" w:color="auto"/>
            <w:left w:val="none" w:sz="0" w:space="0" w:color="auto"/>
            <w:bottom w:val="none" w:sz="0" w:space="0" w:color="auto"/>
            <w:right w:val="none" w:sz="0" w:space="0" w:color="auto"/>
          </w:divBdr>
          <w:divsChild>
            <w:div w:id="353187438">
              <w:marLeft w:val="0"/>
              <w:marRight w:val="0"/>
              <w:marTop w:val="0"/>
              <w:marBottom w:val="0"/>
              <w:divBdr>
                <w:top w:val="none" w:sz="0" w:space="0" w:color="auto"/>
                <w:left w:val="none" w:sz="0" w:space="0" w:color="auto"/>
                <w:bottom w:val="none" w:sz="0" w:space="0" w:color="auto"/>
                <w:right w:val="none" w:sz="0" w:space="0" w:color="auto"/>
              </w:divBdr>
            </w:div>
          </w:divsChild>
        </w:div>
        <w:div w:id="844175602">
          <w:marLeft w:val="0"/>
          <w:marRight w:val="0"/>
          <w:marTop w:val="0"/>
          <w:marBottom w:val="0"/>
          <w:divBdr>
            <w:top w:val="none" w:sz="0" w:space="0" w:color="auto"/>
            <w:left w:val="none" w:sz="0" w:space="0" w:color="auto"/>
            <w:bottom w:val="none" w:sz="0" w:space="0" w:color="auto"/>
            <w:right w:val="none" w:sz="0" w:space="0" w:color="auto"/>
          </w:divBdr>
          <w:divsChild>
            <w:div w:id="1144008185">
              <w:marLeft w:val="0"/>
              <w:marRight w:val="0"/>
              <w:marTop w:val="0"/>
              <w:marBottom w:val="0"/>
              <w:divBdr>
                <w:top w:val="none" w:sz="0" w:space="0" w:color="auto"/>
                <w:left w:val="none" w:sz="0" w:space="0" w:color="auto"/>
                <w:bottom w:val="none" w:sz="0" w:space="0" w:color="auto"/>
                <w:right w:val="none" w:sz="0" w:space="0" w:color="auto"/>
              </w:divBdr>
            </w:div>
            <w:div w:id="1086456403">
              <w:marLeft w:val="0"/>
              <w:marRight w:val="0"/>
              <w:marTop w:val="0"/>
              <w:marBottom w:val="0"/>
              <w:divBdr>
                <w:top w:val="none" w:sz="0" w:space="0" w:color="auto"/>
                <w:left w:val="none" w:sz="0" w:space="0" w:color="auto"/>
                <w:bottom w:val="none" w:sz="0" w:space="0" w:color="auto"/>
                <w:right w:val="none" w:sz="0" w:space="0" w:color="auto"/>
              </w:divBdr>
            </w:div>
          </w:divsChild>
        </w:div>
        <w:div w:id="2031638334">
          <w:marLeft w:val="0"/>
          <w:marRight w:val="0"/>
          <w:marTop w:val="0"/>
          <w:marBottom w:val="0"/>
          <w:divBdr>
            <w:top w:val="none" w:sz="0" w:space="0" w:color="auto"/>
            <w:left w:val="none" w:sz="0" w:space="0" w:color="auto"/>
            <w:bottom w:val="none" w:sz="0" w:space="0" w:color="auto"/>
            <w:right w:val="none" w:sz="0" w:space="0" w:color="auto"/>
          </w:divBdr>
          <w:divsChild>
            <w:div w:id="2046562618">
              <w:marLeft w:val="0"/>
              <w:marRight w:val="0"/>
              <w:marTop w:val="0"/>
              <w:marBottom w:val="0"/>
              <w:divBdr>
                <w:top w:val="none" w:sz="0" w:space="0" w:color="auto"/>
                <w:left w:val="none" w:sz="0" w:space="0" w:color="auto"/>
                <w:bottom w:val="none" w:sz="0" w:space="0" w:color="auto"/>
                <w:right w:val="none" w:sz="0" w:space="0" w:color="auto"/>
              </w:divBdr>
            </w:div>
          </w:divsChild>
        </w:div>
        <w:div w:id="893658077">
          <w:marLeft w:val="0"/>
          <w:marRight w:val="0"/>
          <w:marTop w:val="0"/>
          <w:marBottom w:val="0"/>
          <w:divBdr>
            <w:top w:val="none" w:sz="0" w:space="0" w:color="auto"/>
            <w:left w:val="none" w:sz="0" w:space="0" w:color="auto"/>
            <w:bottom w:val="none" w:sz="0" w:space="0" w:color="auto"/>
            <w:right w:val="none" w:sz="0" w:space="0" w:color="auto"/>
          </w:divBdr>
          <w:divsChild>
            <w:div w:id="76558958">
              <w:marLeft w:val="0"/>
              <w:marRight w:val="0"/>
              <w:marTop w:val="0"/>
              <w:marBottom w:val="0"/>
              <w:divBdr>
                <w:top w:val="none" w:sz="0" w:space="0" w:color="auto"/>
                <w:left w:val="none" w:sz="0" w:space="0" w:color="auto"/>
                <w:bottom w:val="none" w:sz="0" w:space="0" w:color="auto"/>
                <w:right w:val="none" w:sz="0" w:space="0" w:color="auto"/>
              </w:divBdr>
            </w:div>
          </w:divsChild>
        </w:div>
        <w:div w:id="757557976">
          <w:marLeft w:val="0"/>
          <w:marRight w:val="0"/>
          <w:marTop w:val="0"/>
          <w:marBottom w:val="0"/>
          <w:divBdr>
            <w:top w:val="none" w:sz="0" w:space="0" w:color="auto"/>
            <w:left w:val="none" w:sz="0" w:space="0" w:color="auto"/>
            <w:bottom w:val="none" w:sz="0" w:space="0" w:color="auto"/>
            <w:right w:val="none" w:sz="0" w:space="0" w:color="auto"/>
          </w:divBdr>
          <w:divsChild>
            <w:div w:id="1492791851">
              <w:marLeft w:val="0"/>
              <w:marRight w:val="0"/>
              <w:marTop w:val="0"/>
              <w:marBottom w:val="0"/>
              <w:divBdr>
                <w:top w:val="none" w:sz="0" w:space="0" w:color="auto"/>
                <w:left w:val="none" w:sz="0" w:space="0" w:color="auto"/>
                <w:bottom w:val="none" w:sz="0" w:space="0" w:color="auto"/>
                <w:right w:val="none" w:sz="0" w:space="0" w:color="auto"/>
              </w:divBdr>
            </w:div>
          </w:divsChild>
        </w:div>
        <w:div w:id="1136220235">
          <w:marLeft w:val="0"/>
          <w:marRight w:val="0"/>
          <w:marTop w:val="0"/>
          <w:marBottom w:val="0"/>
          <w:divBdr>
            <w:top w:val="none" w:sz="0" w:space="0" w:color="auto"/>
            <w:left w:val="none" w:sz="0" w:space="0" w:color="auto"/>
            <w:bottom w:val="none" w:sz="0" w:space="0" w:color="auto"/>
            <w:right w:val="none" w:sz="0" w:space="0" w:color="auto"/>
          </w:divBdr>
          <w:divsChild>
            <w:div w:id="398209606">
              <w:marLeft w:val="0"/>
              <w:marRight w:val="0"/>
              <w:marTop w:val="0"/>
              <w:marBottom w:val="0"/>
              <w:divBdr>
                <w:top w:val="none" w:sz="0" w:space="0" w:color="auto"/>
                <w:left w:val="none" w:sz="0" w:space="0" w:color="auto"/>
                <w:bottom w:val="none" w:sz="0" w:space="0" w:color="auto"/>
                <w:right w:val="none" w:sz="0" w:space="0" w:color="auto"/>
              </w:divBdr>
            </w:div>
          </w:divsChild>
        </w:div>
        <w:div w:id="5644526">
          <w:marLeft w:val="0"/>
          <w:marRight w:val="0"/>
          <w:marTop w:val="0"/>
          <w:marBottom w:val="0"/>
          <w:divBdr>
            <w:top w:val="none" w:sz="0" w:space="0" w:color="auto"/>
            <w:left w:val="none" w:sz="0" w:space="0" w:color="auto"/>
            <w:bottom w:val="none" w:sz="0" w:space="0" w:color="auto"/>
            <w:right w:val="none" w:sz="0" w:space="0" w:color="auto"/>
          </w:divBdr>
          <w:divsChild>
            <w:div w:id="1247497078">
              <w:marLeft w:val="0"/>
              <w:marRight w:val="0"/>
              <w:marTop w:val="0"/>
              <w:marBottom w:val="0"/>
              <w:divBdr>
                <w:top w:val="none" w:sz="0" w:space="0" w:color="auto"/>
                <w:left w:val="none" w:sz="0" w:space="0" w:color="auto"/>
                <w:bottom w:val="none" w:sz="0" w:space="0" w:color="auto"/>
                <w:right w:val="none" w:sz="0" w:space="0" w:color="auto"/>
              </w:divBdr>
            </w:div>
          </w:divsChild>
        </w:div>
        <w:div w:id="1397390147">
          <w:marLeft w:val="0"/>
          <w:marRight w:val="0"/>
          <w:marTop w:val="0"/>
          <w:marBottom w:val="0"/>
          <w:divBdr>
            <w:top w:val="none" w:sz="0" w:space="0" w:color="auto"/>
            <w:left w:val="none" w:sz="0" w:space="0" w:color="auto"/>
            <w:bottom w:val="none" w:sz="0" w:space="0" w:color="auto"/>
            <w:right w:val="none" w:sz="0" w:space="0" w:color="auto"/>
          </w:divBdr>
          <w:divsChild>
            <w:div w:id="1504322348">
              <w:marLeft w:val="0"/>
              <w:marRight w:val="0"/>
              <w:marTop w:val="0"/>
              <w:marBottom w:val="0"/>
              <w:divBdr>
                <w:top w:val="none" w:sz="0" w:space="0" w:color="auto"/>
                <w:left w:val="none" w:sz="0" w:space="0" w:color="auto"/>
                <w:bottom w:val="none" w:sz="0" w:space="0" w:color="auto"/>
                <w:right w:val="none" w:sz="0" w:space="0" w:color="auto"/>
              </w:divBdr>
            </w:div>
          </w:divsChild>
        </w:div>
        <w:div w:id="885413062">
          <w:marLeft w:val="0"/>
          <w:marRight w:val="0"/>
          <w:marTop w:val="0"/>
          <w:marBottom w:val="0"/>
          <w:divBdr>
            <w:top w:val="none" w:sz="0" w:space="0" w:color="auto"/>
            <w:left w:val="none" w:sz="0" w:space="0" w:color="auto"/>
            <w:bottom w:val="none" w:sz="0" w:space="0" w:color="auto"/>
            <w:right w:val="none" w:sz="0" w:space="0" w:color="auto"/>
          </w:divBdr>
          <w:divsChild>
            <w:div w:id="1843162121">
              <w:marLeft w:val="0"/>
              <w:marRight w:val="0"/>
              <w:marTop w:val="0"/>
              <w:marBottom w:val="0"/>
              <w:divBdr>
                <w:top w:val="none" w:sz="0" w:space="0" w:color="auto"/>
                <w:left w:val="none" w:sz="0" w:space="0" w:color="auto"/>
                <w:bottom w:val="none" w:sz="0" w:space="0" w:color="auto"/>
                <w:right w:val="none" w:sz="0" w:space="0" w:color="auto"/>
              </w:divBdr>
            </w:div>
          </w:divsChild>
        </w:div>
        <w:div w:id="1168519561">
          <w:marLeft w:val="0"/>
          <w:marRight w:val="0"/>
          <w:marTop w:val="0"/>
          <w:marBottom w:val="0"/>
          <w:divBdr>
            <w:top w:val="none" w:sz="0" w:space="0" w:color="auto"/>
            <w:left w:val="none" w:sz="0" w:space="0" w:color="auto"/>
            <w:bottom w:val="none" w:sz="0" w:space="0" w:color="auto"/>
            <w:right w:val="none" w:sz="0" w:space="0" w:color="auto"/>
          </w:divBdr>
          <w:divsChild>
            <w:div w:id="1642881576">
              <w:marLeft w:val="0"/>
              <w:marRight w:val="0"/>
              <w:marTop w:val="0"/>
              <w:marBottom w:val="0"/>
              <w:divBdr>
                <w:top w:val="none" w:sz="0" w:space="0" w:color="auto"/>
                <w:left w:val="none" w:sz="0" w:space="0" w:color="auto"/>
                <w:bottom w:val="none" w:sz="0" w:space="0" w:color="auto"/>
                <w:right w:val="none" w:sz="0" w:space="0" w:color="auto"/>
              </w:divBdr>
            </w:div>
          </w:divsChild>
        </w:div>
        <w:div w:id="1685326833">
          <w:marLeft w:val="0"/>
          <w:marRight w:val="0"/>
          <w:marTop w:val="0"/>
          <w:marBottom w:val="0"/>
          <w:divBdr>
            <w:top w:val="none" w:sz="0" w:space="0" w:color="auto"/>
            <w:left w:val="none" w:sz="0" w:space="0" w:color="auto"/>
            <w:bottom w:val="none" w:sz="0" w:space="0" w:color="auto"/>
            <w:right w:val="none" w:sz="0" w:space="0" w:color="auto"/>
          </w:divBdr>
          <w:divsChild>
            <w:div w:id="1610114798">
              <w:marLeft w:val="0"/>
              <w:marRight w:val="0"/>
              <w:marTop w:val="0"/>
              <w:marBottom w:val="0"/>
              <w:divBdr>
                <w:top w:val="none" w:sz="0" w:space="0" w:color="auto"/>
                <w:left w:val="none" w:sz="0" w:space="0" w:color="auto"/>
                <w:bottom w:val="none" w:sz="0" w:space="0" w:color="auto"/>
                <w:right w:val="none" w:sz="0" w:space="0" w:color="auto"/>
              </w:divBdr>
            </w:div>
          </w:divsChild>
        </w:div>
        <w:div w:id="2029133606">
          <w:marLeft w:val="0"/>
          <w:marRight w:val="0"/>
          <w:marTop w:val="0"/>
          <w:marBottom w:val="0"/>
          <w:divBdr>
            <w:top w:val="none" w:sz="0" w:space="0" w:color="auto"/>
            <w:left w:val="none" w:sz="0" w:space="0" w:color="auto"/>
            <w:bottom w:val="none" w:sz="0" w:space="0" w:color="auto"/>
            <w:right w:val="none" w:sz="0" w:space="0" w:color="auto"/>
          </w:divBdr>
          <w:divsChild>
            <w:div w:id="419914669">
              <w:marLeft w:val="0"/>
              <w:marRight w:val="0"/>
              <w:marTop w:val="0"/>
              <w:marBottom w:val="0"/>
              <w:divBdr>
                <w:top w:val="none" w:sz="0" w:space="0" w:color="auto"/>
                <w:left w:val="none" w:sz="0" w:space="0" w:color="auto"/>
                <w:bottom w:val="none" w:sz="0" w:space="0" w:color="auto"/>
                <w:right w:val="none" w:sz="0" w:space="0" w:color="auto"/>
              </w:divBdr>
            </w:div>
          </w:divsChild>
        </w:div>
        <w:div w:id="412046321">
          <w:marLeft w:val="0"/>
          <w:marRight w:val="0"/>
          <w:marTop w:val="0"/>
          <w:marBottom w:val="0"/>
          <w:divBdr>
            <w:top w:val="none" w:sz="0" w:space="0" w:color="auto"/>
            <w:left w:val="none" w:sz="0" w:space="0" w:color="auto"/>
            <w:bottom w:val="none" w:sz="0" w:space="0" w:color="auto"/>
            <w:right w:val="none" w:sz="0" w:space="0" w:color="auto"/>
          </w:divBdr>
          <w:divsChild>
            <w:div w:id="6564447">
              <w:marLeft w:val="0"/>
              <w:marRight w:val="0"/>
              <w:marTop w:val="0"/>
              <w:marBottom w:val="0"/>
              <w:divBdr>
                <w:top w:val="none" w:sz="0" w:space="0" w:color="auto"/>
                <w:left w:val="none" w:sz="0" w:space="0" w:color="auto"/>
                <w:bottom w:val="none" w:sz="0" w:space="0" w:color="auto"/>
                <w:right w:val="none" w:sz="0" w:space="0" w:color="auto"/>
              </w:divBdr>
            </w:div>
          </w:divsChild>
        </w:div>
        <w:div w:id="1508714915">
          <w:marLeft w:val="0"/>
          <w:marRight w:val="0"/>
          <w:marTop w:val="0"/>
          <w:marBottom w:val="0"/>
          <w:divBdr>
            <w:top w:val="none" w:sz="0" w:space="0" w:color="auto"/>
            <w:left w:val="none" w:sz="0" w:space="0" w:color="auto"/>
            <w:bottom w:val="none" w:sz="0" w:space="0" w:color="auto"/>
            <w:right w:val="none" w:sz="0" w:space="0" w:color="auto"/>
          </w:divBdr>
          <w:divsChild>
            <w:div w:id="1698892646">
              <w:marLeft w:val="0"/>
              <w:marRight w:val="0"/>
              <w:marTop w:val="0"/>
              <w:marBottom w:val="0"/>
              <w:divBdr>
                <w:top w:val="none" w:sz="0" w:space="0" w:color="auto"/>
                <w:left w:val="none" w:sz="0" w:space="0" w:color="auto"/>
                <w:bottom w:val="none" w:sz="0" w:space="0" w:color="auto"/>
                <w:right w:val="none" w:sz="0" w:space="0" w:color="auto"/>
              </w:divBdr>
            </w:div>
          </w:divsChild>
        </w:div>
        <w:div w:id="349769394">
          <w:marLeft w:val="0"/>
          <w:marRight w:val="0"/>
          <w:marTop w:val="0"/>
          <w:marBottom w:val="0"/>
          <w:divBdr>
            <w:top w:val="none" w:sz="0" w:space="0" w:color="auto"/>
            <w:left w:val="none" w:sz="0" w:space="0" w:color="auto"/>
            <w:bottom w:val="none" w:sz="0" w:space="0" w:color="auto"/>
            <w:right w:val="none" w:sz="0" w:space="0" w:color="auto"/>
          </w:divBdr>
          <w:divsChild>
            <w:div w:id="1540585331">
              <w:marLeft w:val="0"/>
              <w:marRight w:val="0"/>
              <w:marTop w:val="0"/>
              <w:marBottom w:val="0"/>
              <w:divBdr>
                <w:top w:val="none" w:sz="0" w:space="0" w:color="auto"/>
                <w:left w:val="none" w:sz="0" w:space="0" w:color="auto"/>
                <w:bottom w:val="none" w:sz="0" w:space="0" w:color="auto"/>
                <w:right w:val="none" w:sz="0" w:space="0" w:color="auto"/>
              </w:divBdr>
            </w:div>
          </w:divsChild>
        </w:div>
        <w:div w:id="271791393">
          <w:marLeft w:val="0"/>
          <w:marRight w:val="0"/>
          <w:marTop w:val="0"/>
          <w:marBottom w:val="0"/>
          <w:divBdr>
            <w:top w:val="none" w:sz="0" w:space="0" w:color="auto"/>
            <w:left w:val="none" w:sz="0" w:space="0" w:color="auto"/>
            <w:bottom w:val="none" w:sz="0" w:space="0" w:color="auto"/>
            <w:right w:val="none" w:sz="0" w:space="0" w:color="auto"/>
          </w:divBdr>
          <w:divsChild>
            <w:div w:id="1084841684">
              <w:marLeft w:val="0"/>
              <w:marRight w:val="0"/>
              <w:marTop w:val="0"/>
              <w:marBottom w:val="0"/>
              <w:divBdr>
                <w:top w:val="none" w:sz="0" w:space="0" w:color="auto"/>
                <w:left w:val="none" w:sz="0" w:space="0" w:color="auto"/>
                <w:bottom w:val="none" w:sz="0" w:space="0" w:color="auto"/>
                <w:right w:val="none" w:sz="0" w:space="0" w:color="auto"/>
              </w:divBdr>
            </w:div>
          </w:divsChild>
        </w:div>
        <w:div w:id="834536977">
          <w:marLeft w:val="0"/>
          <w:marRight w:val="0"/>
          <w:marTop w:val="0"/>
          <w:marBottom w:val="0"/>
          <w:divBdr>
            <w:top w:val="none" w:sz="0" w:space="0" w:color="auto"/>
            <w:left w:val="none" w:sz="0" w:space="0" w:color="auto"/>
            <w:bottom w:val="none" w:sz="0" w:space="0" w:color="auto"/>
            <w:right w:val="none" w:sz="0" w:space="0" w:color="auto"/>
          </w:divBdr>
          <w:divsChild>
            <w:div w:id="1512984923">
              <w:marLeft w:val="0"/>
              <w:marRight w:val="0"/>
              <w:marTop w:val="0"/>
              <w:marBottom w:val="0"/>
              <w:divBdr>
                <w:top w:val="none" w:sz="0" w:space="0" w:color="auto"/>
                <w:left w:val="none" w:sz="0" w:space="0" w:color="auto"/>
                <w:bottom w:val="none" w:sz="0" w:space="0" w:color="auto"/>
                <w:right w:val="none" w:sz="0" w:space="0" w:color="auto"/>
              </w:divBdr>
            </w:div>
          </w:divsChild>
        </w:div>
        <w:div w:id="1491217824">
          <w:marLeft w:val="0"/>
          <w:marRight w:val="0"/>
          <w:marTop w:val="0"/>
          <w:marBottom w:val="0"/>
          <w:divBdr>
            <w:top w:val="none" w:sz="0" w:space="0" w:color="auto"/>
            <w:left w:val="none" w:sz="0" w:space="0" w:color="auto"/>
            <w:bottom w:val="none" w:sz="0" w:space="0" w:color="auto"/>
            <w:right w:val="none" w:sz="0" w:space="0" w:color="auto"/>
          </w:divBdr>
          <w:divsChild>
            <w:div w:id="1000963473">
              <w:marLeft w:val="0"/>
              <w:marRight w:val="0"/>
              <w:marTop w:val="0"/>
              <w:marBottom w:val="0"/>
              <w:divBdr>
                <w:top w:val="none" w:sz="0" w:space="0" w:color="auto"/>
                <w:left w:val="none" w:sz="0" w:space="0" w:color="auto"/>
                <w:bottom w:val="none" w:sz="0" w:space="0" w:color="auto"/>
                <w:right w:val="none" w:sz="0" w:space="0" w:color="auto"/>
              </w:divBdr>
            </w:div>
          </w:divsChild>
        </w:div>
        <w:div w:id="1639920326">
          <w:marLeft w:val="0"/>
          <w:marRight w:val="0"/>
          <w:marTop w:val="0"/>
          <w:marBottom w:val="0"/>
          <w:divBdr>
            <w:top w:val="none" w:sz="0" w:space="0" w:color="auto"/>
            <w:left w:val="none" w:sz="0" w:space="0" w:color="auto"/>
            <w:bottom w:val="none" w:sz="0" w:space="0" w:color="auto"/>
            <w:right w:val="none" w:sz="0" w:space="0" w:color="auto"/>
          </w:divBdr>
          <w:divsChild>
            <w:div w:id="2011252984">
              <w:marLeft w:val="0"/>
              <w:marRight w:val="0"/>
              <w:marTop w:val="0"/>
              <w:marBottom w:val="0"/>
              <w:divBdr>
                <w:top w:val="none" w:sz="0" w:space="0" w:color="auto"/>
                <w:left w:val="none" w:sz="0" w:space="0" w:color="auto"/>
                <w:bottom w:val="none" w:sz="0" w:space="0" w:color="auto"/>
                <w:right w:val="none" w:sz="0" w:space="0" w:color="auto"/>
              </w:divBdr>
            </w:div>
          </w:divsChild>
        </w:div>
        <w:div w:id="97255812">
          <w:marLeft w:val="0"/>
          <w:marRight w:val="0"/>
          <w:marTop w:val="0"/>
          <w:marBottom w:val="0"/>
          <w:divBdr>
            <w:top w:val="none" w:sz="0" w:space="0" w:color="auto"/>
            <w:left w:val="none" w:sz="0" w:space="0" w:color="auto"/>
            <w:bottom w:val="none" w:sz="0" w:space="0" w:color="auto"/>
            <w:right w:val="none" w:sz="0" w:space="0" w:color="auto"/>
          </w:divBdr>
          <w:divsChild>
            <w:div w:id="1990405577">
              <w:marLeft w:val="0"/>
              <w:marRight w:val="0"/>
              <w:marTop w:val="0"/>
              <w:marBottom w:val="0"/>
              <w:divBdr>
                <w:top w:val="none" w:sz="0" w:space="0" w:color="auto"/>
                <w:left w:val="none" w:sz="0" w:space="0" w:color="auto"/>
                <w:bottom w:val="none" w:sz="0" w:space="0" w:color="auto"/>
                <w:right w:val="none" w:sz="0" w:space="0" w:color="auto"/>
              </w:divBdr>
            </w:div>
          </w:divsChild>
        </w:div>
        <w:div w:id="491067626">
          <w:marLeft w:val="0"/>
          <w:marRight w:val="0"/>
          <w:marTop w:val="0"/>
          <w:marBottom w:val="0"/>
          <w:divBdr>
            <w:top w:val="none" w:sz="0" w:space="0" w:color="auto"/>
            <w:left w:val="none" w:sz="0" w:space="0" w:color="auto"/>
            <w:bottom w:val="none" w:sz="0" w:space="0" w:color="auto"/>
            <w:right w:val="none" w:sz="0" w:space="0" w:color="auto"/>
          </w:divBdr>
          <w:divsChild>
            <w:div w:id="683822747">
              <w:marLeft w:val="0"/>
              <w:marRight w:val="0"/>
              <w:marTop w:val="0"/>
              <w:marBottom w:val="0"/>
              <w:divBdr>
                <w:top w:val="none" w:sz="0" w:space="0" w:color="auto"/>
                <w:left w:val="none" w:sz="0" w:space="0" w:color="auto"/>
                <w:bottom w:val="none" w:sz="0" w:space="0" w:color="auto"/>
                <w:right w:val="none" w:sz="0" w:space="0" w:color="auto"/>
              </w:divBdr>
            </w:div>
          </w:divsChild>
        </w:div>
        <w:div w:id="1907453757">
          <w:marLeft w:val="0"/>
          <w:marRight w:val="0"/>
          <w:marTop w:val="0"/>
          <w:marBottom w:val="0"/>
          <w:divBdr>
            <w:top w:val="none" w:sz="0" w:space="0" w:color="auto"/>
            <w:left w:val="none" w:sz="0" w:space="0" w:color="auto"/>
            <w:bottom w:val="none" w:sz="0" w:space="0" w:color="auto"/>
            <w:right w:val="none" w:sz="0" w:space="0" w:color="auto"/>
          </w:divBdr>
          <w:divsChild>
            <w:div w:id="1517839987">
              <w:marLeft w:val="0"/>
              <w:marRight w:val="0"/>
              <w:marTop w:val="0"/>
              <w:marBottom w:val="0"/>
              <w:divBdr>
                <w:top w:val="none" w:sz="0" w:space="0" w:color="auto"/>
                <w:left w:val="none" w:sz="0" w:space="0" w:color="auto"/>
                <w:bottom w:val="none" w:sz="0" w:space="0" w:color="auto"/>
                <w:right w:val="none" w:sz="0" w:space="0" w:color="auto"/>
              </w:divBdr>
            </w:div>
            <w:div w:id="1910648491">
              <w:marLeft w:val="0"/>
              <w:marRight w:val="0"/>
              <w:marTop w:val="0"/>
              <w:marBottom w:val="0"/>
              <w:divBdr>
                <w:top w:val="none" w:sz="0" w:space="0" w:color="auto"/>
                <w:left w:val="none" w:sz="0" w:space="0" w:color="auto"/>
                <w:bottom w:val="none" w:sz="0" w:space="0" w:color="auto"/>
                <w:right w:val="none" w:sz="0" w:space="0" w:color="auto"/>
              </w:divBdr>
            </w:div>
          </w:divsChild>
        </w:div>
        <w:div w:id="1375884847">
          <w:marLeft w:val="0"/>
          <w:marRight w:val="0"/>
          <w:marTop w:val="0"/>
          <w:marBottom w:val="0"/>
          <w:divBdr>
            <w:top w:val="none" w:sz="0" w:space="0" w:color="auto"/>
            <w:left w:val="none" w:sz="0" w:space="0" w:color="auto"/>
            <w:bottom w:val="none" w:sz="0" w:space="0" w:color="auto"/>
            <w:right w:val="none" w:sz="0" w:space="0" w:color="auto"/>
          </w:divBdr>
          <w:divsChild>
            <w:div w:id="393161568">
              <w:marLeft w:val="0"/>
              <w:marRight w:val="0"/>
              <w:marTop w:val="0"/>
              <w:marBottom w:val="0"/>
              <w:divBdr>
                <w:top w:val="none" w:sz="0" w:space="0" w:color="auto"/>
                <w:left w:val="none" w:sz="0" w:space="0" w:color="auto"/>
                <w:bottom w:val="none" w:sz="0" w:space="0" w:color="auto"/>
                <w:right w:val="none" w:sz="0" w:space="0" w:color="auto"/>
              </w:divBdr>
            </w:div>
            <w:div w:id="229511124">
              <w:marLeft w:val="0"/>
              <w:marRight w:val="0"/>
              <w:marTop w:val="0"/>
              <w:marBottom w:val="0"/>
              <w:divBdr>
                <w:top w:val="none" w:sz="0" w:space="0" w:color="auto"/>
                <w:left w:val="none" w:sz="0" w:space="0" w:color="auto"/>
                <w:bottom w:val="none" w:sz="0" w:space="0" w:color="auto"/>
                <w:right w:val="none" w:sz="0" w:space="0" w:color="auto"/>
              </w:divBdr>
            </w:div>
          </w:divsChild>
        </w:div>
        <w:div w:id="147786674">
          <w:marLeft w:val="0"/>
          <w:marRight w:val="0"/>
          <w:marTop w:val="0"/>
          <w:marBottom w:val="0"/>
          <w:divBdr>
            <w:top w:val="none" w:sz="0" w:space="0" w:color="auto"/>
            <w:left w:val="none" w:sz="0" w:space="0" w:color="auto"/>
            <w:bottom w:val="none" w:sz="0" w:space="0" w:color="auto"/>
            <w:right w:val="none" w:sz="0" w:space="0" w:color="auto"/>
          </w:divBdr>
          <w:divsChild>
            <w:div w:id="1740639230">
              <w:marLeft w:val="0"/>
              <w:marRight w:val="0"/>
              <w:marTop w:val="0"/>
              <w:marBottom w:val="0"/>
              <w:divBdr>
                <w:top w:val="none" w:sz="0" w:space="0" w:color="auto"/>
                <w:left w:val="none" w:sz="0" w:space="0" w:color="auto"/>
                <w:bottom w:val="none" w:sz="0" w:space="0" w:color="auto"/>
                <w:right w:val="none" w:sz="0" w:space="0" w:color="auto"/>
              </w:divBdr>
            </w:div>
          </w:divsChild>
        </w:div>
        <w:div w:id="530455554">
          <w:marLeft w:val="0"/>
          <w:marRight w:val="0"/>
          <w:marTop w:val="0"/>
          <w:marBottom w:val="0"/>
          <w:divBdr>
            <w:top w:val="none" w:sz="0" w:space="0" w:color="auto"/>
            <w:left w:val="none" w:sz="0" w:space="0" w:color="auto"/>
            <w:bottom w:val="none" w:sz="0" w:space="0" w:color="auto"/>
            <w:right w:val="none" w:sz="0" w:space="0" w:color="auto"/>
          </w:divBdr>
          <w:divsChild>
            <w:div w:id="782722513">
              <w:marLeft w:val="0"/>
              <w:marRight w:val="0"/>
              <w:marTop w:val="0"/>
              <w:marBottom w:val="0"/>
              <w:divBdr>
                <w:top w:val="none" w:sz="0" w:space="0" w:color="auto"/>
                <w:left w:val="none" w:sz="0" w:space="0" w:color="auto"/>
                <w:bottom w:val="none" w:sz="0" w:space="0" w:color="auto"/>
                <w:right w:val="none" w:sz="0" w:space="0" w:color="auto"/>
              </w:divBdr>
            </w:div>
            <w:div w:id="975720728">
              <w:marLeft w:val="0"/>
              <w:marRight w:val="0"/>
              <w:marTop w:val="0"/>
              <w:marBottom w:val="0"/>
              <w:divBdr>
                <w:top w:val="none" w:sz="0" w:space="0" w:color="auto"/>
                <w:left w:val="none" w:sz="0" w:space="0" w:color="auto"/>
                <w:bottom w:val="none" w:sz="0" w:space="0" w:color="auto"/>
                <w:right w:val="none" w:sz="0" w:space="0" w:color="auto"/>
              </w:divBdr>
            </w:div>
          </w:divsChild>
        </w:div>
        <w:div w:id="196822605">
          <w:marLeft w:val="0"/>
          <w:marRight w:val="0"/>
          <w:marTop w:val="0"/>
          <w:marBottom w:val="0"/>
          <w:divBdr>
            <w:top w:val="none" w:sz="0" w:space="0" w:color="auto"/>
            <w:left w:val="none" w:sz="0" w:space="0" w:color="auto"/>
            <w:bottom w:val="none" w:sz="0" w:space="0" w:color="auto"/>
            <w:right w:val="none" w:sz="0" w:space="0" w:color="auto"/>
          </w:divBdr>
          <w:divsChild>
            <w:div w:id="435684342">
              <w:marLeft w:val="0"/>
              <w:marRight w:val="0"/>
              <w:marTop w:val="0"/>
              <w:marBottom w:val="0"/>
              <w:divBdr>
                <w:top w:val="none" w:sz="0" w:space="0" w:color="auto"/>
                <w:left w:val="none" w:sz="0" w:space="0" w:color="auto"/>
                <w:bottom w:val="none" w:sz="0" w:space="0" w:color="auto"/>
                <w:right w:val="none" w:sz="0" w:space="0" w:color="auto"/>
              </w:divBdr>
            </w:div>
          </w:divsChild>
        </w:div>
        <w:div w:id="725372783">
          <w:marLeft w:val="0"/>
          <w:marRight w:val="0"/>
          <w:marTop w:val="0"/>
          <w:marBottom w:val="0"/>
          <w:divBdr>
            <w:top w:val="none" w:sz="0" w:space="0" w:color="auto"/>
            <w:left w:val="none" w:sz="0" w:space="0" w:color="auto"/>
            <w:bottom w:val="none" w:sz="0" w:space="0" w:color="auto"/>
            <w:right w:val="none" w:sz="0" w:space="0" w:color="auto"/>
          </w:divBdr>
          <w:divsChild>
            <w:div w:id="224949861">
              <w:marLeft w:val="0"/>
              <w:marRight w:val="0"/>
              <w:marTop w:val="0"/>
              <w:marBottom w:val="0"/>
              <w:divBdr>
                <w:top w:val="none" w:sz="0" w:space="0" w:color="auto"/>
                <w:left w:val="none" w:sz="0" w:space="0" w:color="auto"/>
                <w:bottom w:val="none" w:sz="0" w:space="0" w:color="auto"/>
                <w:right w:val="none" w:sz="0" w:space="0" w:color="auto"/>
              </w:divBdr>
            </w:div>
          </w:divsChild>
        </w:div>
        <w:div w:id="1403063099">
          <w:marLeft w:val="0"/>
          <w:marRight w:val="0"/>
          <w:marTop w:val="0"/>
          <w:marBottom w:val="0"/>
          <w:divBdr>
            <w:top w:val="none" w:sz="0" w:space="0" w:color="auto"/>
            <w:left w:val="none" w:sz="0" w:space="0" w:color="auto"/>
            <w:bottom w:val="none" w:sz="0" w:space="0" w:color="auto"/>
            <w:right w:val="none" w:sz="0" w:space="0" w:color="auto"/>
          </w:divBdr>
          <w:divsChild>
            <w:div w:id="2129736760">
              <w:marLeft w:val="0"/>
              <w:marRight w:val="0"/>
              <w:marTop w:val="0"/>
              <w:marBottom w:val="0"/>
              <w:divBdr>
                <w:top w:val="none" w:sz="0" w:space="0" w:color="auto"/>
                <w:left w:val="none" w:sz="0" w:space="0" w:color="auto"/>
                <w:bottom w:val="none" w:sz="0" w:space="0" w:color="auto"/>
                <w:right w:val="none" w:sz="0" w:space="0" w:color="auto"/>
              </w:divBdr>
            </w:div>
          </w:divsChild>
        </w:div>
        <w:div w:id="2071071934">
          <w:marLeft w:val="0"/>
          <w:marRight w:val="0"/>
          <w:marTop w:val="0"/>
          <w:marBottom w:val="0"/>
          <w:divBdr>
            <w:top w:val="none" w:sz="0" w:space="0" w:color="auto"/>
            <w:left w:val="none" w:sz="0" w:space="0" w:color="auto"/>
            <w:bottom w:val="none" w:sz="0" w:space="0" w:color="auto"/>
            <w:right w:val="none" w:sz="0" w:space="0" w:color="auto"/>
          </w:divBdr>
          <w:divsChild>
            <w:div w:id="1356423252">
              <w:marLeft w:val="0"/>
              <w:marRight w:val="0"/>
              <w:marTop w:val="0"/>
              <w:marBottom w:val="0"/>
              <w:divBdr>
                <w:top w:val="none" w:sz="0" w:space="0" w:color="auto"/>
                <w:left w:val="none" w:sz="0" w:space="0" w:color="auto"/>
                <w:bottom w:val="none" w:sz="0" w:space="0" w:color="auto"/>
                <w:right w:val="none" w:sz="0" w:space="0" w:color="auto"/>
              </w:divBdr>
            </w:div>
            <w:div w:id="374618209">
              <w:marLeft w:val="0"/>
              <w:marRight w:val="0"/>
              <w:marTop w:val="0"/>
              <w:marBottom w:val="0"/>
              <w:divBdr>
                <w:top w:val="none" w:sz="0" w:space="0" w:color="auto"/>
                <w:left w:val="none" w:sz="0" w:space="0" w:color="auto"/>
                <w:bottom w:val="none" w:sz="0" w:space="0" w:color="auto"/>
                <w:right w:val="none" w:sz="0" w:space="0" w:color="auto"/>
              </w:divBdr>
            </w:div>
          </w:divsChild>
        </w:div>
        <w:div w:id="1432699669">
          <w:marLeft w:val="0"/>
          <w:marRight w:val="0"/>
          <w:marTop w:val="0"/>
          <w:marBottom w:val="0"/>
          <w:divBdr>
            <w:top w:val="none" w:sz="0" w:space="0" w:color="auto"/>
            <w:left w:val="none" w:sz="0" w:space="0" w:color="auto"/>
            <w:bottom w:val="none" w:sz="0" w:space="0" w:color="auto"/>
            <w:right w:val="none" w:sz="0" w:space="0" w:color="auto"/>
          </w:divBdr>
          <w:divsChild>
            <w:div w:id="1810004803">
              <w:marLeft w:val="0"/>
              <w:marRight w:val="0"/>
              <w:marTop w:val="0"/>
              <w:marBottom w:val="0"/>
              <w:divBdr>
                <w:top w:val="none" w:sz="0" w:space="0" w:color="auto"/>
                <w:left w:val="none" w:sz="0" w:space="0" w:color="auto"/>
                <w:bottom w:val="none" w:sz="0" w:space="0" w:color="auto"/>
                <w:right w:val="none" w:sz="0" w:space="0" w:color="auto"/>
              </w:divBdr>
            </w:div>
          </w:divsChild>
        </w:div>
        <w:div w:id="713627330">
          <w:marLeft w:val="0"/>
          <w:marRight w:val="0"/>
          <w:marTop w:val="0"/>
          <w:marBottom w:val="0"/>
          <w:divBdr>
            <w:top w:val="none" w:sz="0" w:space="0" w:color="auto"/>
            <w:left w:val="none" w:sz="0" w:space="0" w:color="auto"/>
            <w:bottom w:val="none" w:sz="0" w:space="0" w:color="auto"/>
            <w:right w:val="none" w:sz="0" w:space="0" w:color="auto"/>
          </w:divBdr>
          <w:divsChild>
            <w:div w:id="331226085">
              <w:marLeft w:val="0"/>
              <w:marRight w:val="0"/>
              <w:marTop w:val="0"/>
              <w:marBottom w:val="0"/>
              <w:divBdr>
                <w:top w:val="none" w:sz="0" w:space="0" w:color="auto"/>
                <w:left w:val="none" w:sz="0" w:space="0" w:color="auto"/>
                <w:bottom w:val="none" w:sz="0" w:space="0" w:color="auto"/>
                <w:right w:val="none" w:sz="0" w:space="0" w:color="auto"/>
              </w:divBdr>
            </w:div>
          </w:divsChild>
        </w:div>
        <w:div w:id="698816249">
          <w:marLeft w:val="0"/>
          <w:marRight w:val="0"/>
          <w:marTop w:val="0"/>
          <w:marBottom w:val="0"/>
          <w:divBdr>
            <w:top w:val="none" w:sz="0" w:space="0" w:color="auto"/>
            <w:left w:val="none" w:sz="0" w:space="0" w:color="auto"/>
            <w:bottom w:val="none" w:sz="0" w:space="0" w:color="auto"/>
            <w:right w:val="none" w:sz="0" w:space="0" w:color="auto"/>
          </w:divBdr>
          <w:divsChild>
            <w:div w:id="616444762">
              <w:marLeft w:val="0"/>
              <w:marRight w:val="0"/>
              <w:marTop w:val="0"/>
              <w:marBottom w:val="0"/>
              <w:divBdr>
                <w:top w:val="none" w:sz="0" w:space="0" w:color="auto"/>
                <w:left w:val="none" w:sz="0" w:space="0" w:color="auto"/>
                <w:bottom w:val="none" w:sz="0" w:space="0" w:color="auto"/>
                <w:right w:val="none" w:sz="0" w:space="0" w:color="auto"/>
              </w:divBdr>
            </w:div>
          </w:divsChild>
        </w:div>
        <w:div w:id="695154125">
          <w:marLeft w:val="0"/>
          <w:marRight w:val="0"/>
          <w:marTop w:val="0"/>
          <w:marBottom w:val="0"/>
          <w:divBdr>
            <w:top w:val="none" w:sz="0" w:space="0" w:color="auto"/>
            <w:left w:val="none" w:sz="0" w:space="0" w:color="auto"/>
            <w:bottom w:val="none" w:sz="0" w:space="0" w:color="auto"/>
            <w:right w:val="none" w:sz="0" w:space="0" w:color="auto"/>
          </w:divBdr>
          <w:divsChild>
            <w:div w:id="1627004217">
              <w:marLeft w:val="0"/>
              <w:marRight w:val="0"/>
              <w:marTop w:val="0"/>
              <w:marBottom w:val="0"/>
              <w:divBdr>
                <w:top w:val="none" w:sz="0" w:space="0" w:color="auto"/>
                <w:left w:val="none" w:sz="0" w:space="0" w:color="auto"/>
                <w:bottom w:val="none" w:sz="0" w:space="0" w:color="auto"/>
                <w:right w:val="none" w:sz="0" w:space="0" w:color="auto"/>
              </w:divBdr>
            </w:div>
          </w:divsChild>
        </w:div>
        <w:div w:id="981540865">
          <w:marLeft w:val="0"/>
          <w:marRight w:val="0"/>
          <w:marTop w:val="0"/>
          <w:marBottom w:val="0"/>
          <w:divBdr>
            <w:top w:val="none" w:sz="0" w:space="0" w:color="auto"/>
            <w:left w:val="none" w:sz="0" w:space="0" w:color="auto"/>
            <w:bottom w:val="none" w:sz="0" w:space="0" w:color="auto"/>
            <w:right w:val="none" w:sz="0" w:space="0" w:color="auto"/>
          </w:divBdr>
          <w:divsChild>
            <w:div w:id="116218514">
              <w:marLeft w:val="0"/>
              <w:marRight w:val="0"/>
              <w:marTop w:val="0"/>
              <w:marBottom w:val="0"/>
              <w:divBdr>
                <w:top w:val="none" w:sz="0" w:space="0" w:color="auto"/>
                <w:left w:val="none" w:sz="0" w:space="0" w:color="auto"/>
                <w:bottom w:val="none" w:sz="0" w:space="0" w:color="auto"/>
                <w:right w:val="none" w:sz="0" w:space="0" w:color="auto"/>
              </w:divBdr>
            </w:div>
          </w:divsChild>
        </w:div>
        <w:div w:id="994643802">
          <w:marLeft w:val="0"/>
          <w:marRight w:val="0"/>
          <w:marTop w:val="0"/>
          <w:marBottom w:val="0"/>
          <w:divBdr>
            <w:top w:val="none" w:sz="0" w:space="0" w:color="auto"/>
            <w:left w:val="none" w:sz="0" w:space="0" w:color="auto"/>
            <w:bottom w:val="none" w:sz="0" w:space="0" w:color="auto"/>
            <w:right w:val="none" w:sz="0" w:space="0" w:color="auto"/>
          </w:divBdr>
          <w:divsChild>
            <w:div w:id="1583415367">
              <w:marLeft w:val="0"/>
              <w:marRight w:val="0"/>
              <w:marTop w:val="0"/>
              <w:marBottom w:val="0"/>
              <w:divBdr>
                <w:top w:val="none" w:sz="0" w:space="0" w:color="auto"/>
                <w:left w:val="none" w:sz="0" w:space="0" w:color="auto"/>
                <w:bottom w:val="none" w:sz="0" w:space="0" w:color="auto"/>
                <w:right w:val="none" w:sz="0" w:space="0" w:color="auto"/>
              </w:divBdr>
            </w:div>
          </w:divsChild>
        </w:div>
        <w:div w:id="1068190406">
          <w:marLeft w:val="0"/>
          <w:marRight w:val="0"/>
          <w:marTop w:val="0"/>
          <w:marBottom w:val="0"/>
          <w:divBdr>
            <w:top w:val="none" w:sz="0" w:space="0" w:color="auto"/>
            <w:left w:val="none" w:sz="0" w:space="0" w:color="auto"/>
            <w:bottom w:val="none" w:sz="0" w:space="0" w:color="auto"/>
            <w:right w:val="none" w:sz="0" w:space="0" w:color="auto"/>
          </w:divBdr>
          <w:divsChild>
            <w:div w:id="1963883544">
              <w:marLeft w:val="0"/>
              <w:marRight w:val="0"/>
              <w:marTop w:val="0"/>
              <w:marBottom w:val="0"/>
              <w:divBdr>
                <w:top w:val="none" w:sz="0" w:space="0" w:color="auto"/>
                <w:left w:val="none" w:sz="0" w:space="0" w:color="auto"/>
                <w:bottom w:val="none" w:sz="0" w:space="0" w:color="auto"/>
                <w:right w:val="none" w:sz="0" w:space="0" w:color="auto"/>
              </w:divBdr>
            </w:div>
          </w:divsChild>
        </w:div>
        <w:div w:id="1030297094">
          <w:marLeft w:val="0"/>
          <w:marRight w:val="0"/>
          <w:marTop w:val="0"/>
          <w:marBottom w:val="0"/>
          <w:divBdr>
            <w:top w:val="none" w:sz="0" w:space="0" w:color="auto"/>
            <w:left w:val="none" w:sz="0" w:space="0" w:color="auto"/>
            <w:bottom w:val="none" w:sz="0" w:space="0" w:color="auto"/>
            <w:right w:val="none" w:sz="0" w:space="0" w:color="auto"/>
          </w:divBdr>
          <w:divsChild>
            <w:div w:id="837040911">
              <w:marLeft w:val="0"/>
              <w:marRight w:val="0"/>
              <w:marTop w:val="0"/>
              <w:marBottom w:val="0"/>
              <w:divBdr>
                <w:top w:val="none" w:sz="0" w:space="0" w:color="auto"/>
                <w:left w:val="none" w:sz="0" w:space="0" w:color="auto"/>
                <w:bottom w:val="none" w:sz="0" w:space="0" w:color="auto"/>
                <w:right w:val="none" w:sz="0" w:space="0" w:color="auto"/>
              </w:divBdr>
            </w:div>
          </w:divsChild>
        </w:div>
        <w:div w:id="1332103031">
          <w:marLeft w:val="0"/>
          <w:marRight w:val="0"/>
          <w:marTop w:val="0"/>
          <w:marBottom w:val="0"/>
          <w:divBdr>
            <w:top w:val="none" w:sz="0" w:space="0" w:color="auto"/>
            <w:left w:val="none" w:sz="0" w:space="0" w:color="auto"/>
            <w:bottom w:val="none" w:sz="0" w:space="0" w:color="auto"/>
            <w:right w:val="none" w:sz="0" w:space="0" w:color="auto"/>
          </w:divBdr>
          <w:divsChild>
            <w:div w:id="1627001586">
              <w:marLeft w:val="0"/>
              <w:marRight w:val="0"/>
              <w:marTop w:val="0"/>
              <w:marBottom w:val="0"/>
              <w:divBdr>
                <w:top w:val="none" w:sz="0" w:space="0" w:color="auto"/>
                <w:left w:val="none" w:sz="0" w:space="0" w:color="auto"/>
                <w:bottom w:val="none" w:sz="0" w:space="0" w:color="auto"/>
                <w:right w:val="none" w:sz="0" w:space="0" w:color="auto"/>
              </w:divBdr>
            </w:div>
          </w:divsChild>
        </w:div>
        <w:div w:id="279605249">
          <w:marLeft w:val="0"/>
          <w:marRight w:val="0"/>
          <w:marTop w:val="0"/>
          <w:marBottom w:val="0"/>
          <w:divBdr>
            <w:top w:val="none" w:sz="0" w:space="0" w:color="auto"/>
            <w:left w:val="none" w:sz="0" w:space="0" w:color="auto"/>
            <w:bottom w:val="none" w:sz="0" w:space="0" w:color="auto"/>
            <w:right w:val="none" w:sz="0" w:space="0" w:color="auto"/>
          </w:divBdr>
          <w:divsChild>
            <w:div w:id="1124227422">
              <w:marLeft w:val="0"/>
              <w:marRight w:val="0"/>
              <w:marTop w:val="0"/>
              <w:marBottom w:val="0"/>
              <w:divBdr>
                <w:top w:val="none" w:sz="0" w:space="0" w:color="auto"/>
                <w:left w:val="none" w:sz="0" w:space="0" w:color="auto"/>
                <w:bottom w:val="none" w:sz="0" w:space="0" w:color="auto"/>
                <w:right w:val="none" w:sz="0" w:space="0" w:color="auto"/>
              </w:divBdr>
            </w:div>
          </w:divsChild>
        </w:div>
        <w:div w:id="1982339873">
          <w:marLeft w:val="0"/>
          <w:marRight w:val="0"/>
          <w:marTop w:val="0"/>
          <w:marBottom w:val="0"/>
          <w:divBdr>
            <w:top w:val="none" w:sz="0" w:space="0" w:color="auto"/>
            <w:left w:val="none" w:sz="0" w:space="0" w:color="auto"/>
            <w:bottom w:val="none" w:sz="0" w:space="0" w:color="auto"/>
            <w:right w:val="none" w:sz="0" w:space="0" w:color="auto"/>
          </w:divBdr>
          <w:divsChild>
            <w:div w:id="265425294">
              <w:marLeft w:val="0"/>
              <w:marRight w:val="0"/>
              <w:marTop w:val="0"/>
              <w:marBottom w:val="0"/>
              <w:divBdr>
                <w:top w:val="none" w:sz="0" w:space="0" w:color="auto"/>
                <w:left w:val="none" w:sz="0" w:space="0" w:color="auto"/>
                <w:bottom w:val="none" w:sz="0" w:space="0" w:color="auto"/>
                <w:right w:val="none" w:sz="0" w:space="0" w:color="auto"/>
              </w:divBdr>
            </w:div>
          </w:divsChild>
        </w:div>
        <w:div w:id="1637831180">
          <w:marLeft w:val="0"/>
          <w:marRight w:val="0"/>
          <w:marTop w:val="0"/>
          <w:marBottom w:val="0"/>
          <w:divBdr>
            <w:top w:val="none" w:sz="0" w:space="0" w:color="auto"/>
            <w:left w:val="none" w:sz="0" w:space="0" w:color="auto"/>
            <w:bottom w:val="none" w:sz="0" w:space="0" w:color="auto"/>
            <w:right w:val="none" w:sz="0" w:space="0" w:color="auto"/>
          </w:divBdr>
          <w:divsChild>
            <w:div w:id="1419257140">
              <w:marLeft w:val="0"/>
              <w:marRight w:val="0"/>
              <w:marTop w:val="0"/>
              <w:marBottom w:val="0"/>
              <w:divBdr>
                <w:top w:val="none" w:sz="0" w:space="0" w:color="auto"/>
                <w:left w:val="none" w:sz="0" w:space="0" w:color="auto"/>
                <w:bottom w:val="none" w:sz="0" w:space="0" w:color="auto"/>
                <w:right w:val="none" w:sz="0" w:space="0" w:color="auto"/>
              </w:divBdr>
            </w:div>
          </w:divsChild>
        </w:div>
        <w:div w:id="291054682">
          <w:marLeft w:val="0"/>
          <w:marRight w:val="0"/>
          <w:marTop w:val="0"/>
          <w:marBottom w:val="0"/>
          <w:divBdr>
            <w:top w:val="none" w:sz="0" w:space="0" w:color="auto"/>
            <w:left w:val="none" w:sz="0" w:space="0" w:color="auto"/>
            <w:bottom w:val="none" w:sz="0" w:space="0" w:color="auto"/>
            <w:right w:val="none" w:sz="0" w:space="0" w:color="auto"/>
          </w:divBdr>
          <w:divsChild>
            <w:div w:id="1164510906">
              <w:marLeft w:val="0"/>
              <w:marRight w:val="0"/>
              <w:marTop w:val="0"/>
              <w:marBottom w:val="0"/>
              <w:divBdr>
                <w:top w:val="none" w:sz="0" w:space="0" w:color="auto"/>
                <w:left w:val="none" w:sz="0" w:space="0" w:color="auto"/>
                <w:bottom w:val="none" w:sz="0" w:space="0" w:color="auto"/>
                <w:right w:val="none" w:sz="0" w:space="0" w:color="auto"/>
              </w:divBdr>
            </w:div>
          </w:divsChild>
        </w:div>
        <w:div w:id="1791708673">
          <w:marLeft w:val="0"/>
          <w:marRight w:val="0"/>
          <w:marTop w:val="0"/>
          <w:marBottom w:val="0"/>
          <w:divBdr>
            <w:top w:val="none" w:sz="0" w:space="0" w:color="auto"/>
            <w:left w:val="none" w:sz="0" w:space="0" w:color="auto"/>
            <w:bottom w:val="none" w:sz="0" w:space="0" w:color="auto"/>
            <w:right w:val="none" w:sz="0" w:space="0" w:color="auto"/>
          </w:divBdr>
          <w:divsChild>
            <w:div w:id="6208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8339">
      <w:bodyDiv w:val="1"/>
      <w:marLeft w:val="0"/>
      <w:marRight w:val="0"/>
      <w:marTop w:val="0"/>
      <w:marBottom w:val="0"/>
      <w:divBdr>
        <w:top w:val="none" w:sz="0" w:space="0" w:color="auto"/>
        <w:left w:val="none" w:sz="0" w:space="0" w:color="auto"/>
        <w:bottom w:val="none" w:sz="0" w:space="0" w:color="auto"/>
        <w:right w:val="none" w:sz="0" w:space="0" w:color="auto"/>
      </w:divBdr>
    </w:div>
    <w:div w:id="600258673">
      <w:bodyDiv w:val="1"/>
      <w:marLeft w:val="0"/>
      <w:marRight w:val="0"/>
      <w:marTop w:val="0"/>
      <w:marBottom w:val="0"/>
      <w:divBdr>
        <w:top w:val="none" w:sz="0" w:space="0" w:color="auto"/>
        <w:left w:val="none" w:sz="0" w:space="0" w:color="auto"/>
        <w:bottom w:val="none" w:sz="0" w:space="0" w:color="auto"/>
        <w:right w:val="none" w:sz="0" w:space="0" w:color="auto"/>
      </w:divBdr>
    </w:div>
    <w:div w:id="639071531">
      <w:bodyDiv w:val="1"/>
      <w:marLeft w:val="0"/>
      <w:marRight w:val="0"/>
      <w:marTop w:val="0"/>
      <w:marBottom w:val="0"/>
      <w:divBdr>
        <w:top w:val="none" w:sz="0" w:space="0" w:color="auto"/>
        <w:left w:val="none" w:sz="0" w:space="0" w:color="auto"/>
        <w:bottom w:val="none" w:sz="0" w:space="0" w:color="auto"/>
        <w:right w:val="none" w:sz="0" w:space="0" w:color="auto"/>
      </w:divBdr>
    </w:div>
    <w:div w:id="687371824">
      <w:bodyDiv w:val="1"/>
      <w:marLeft w:val="0"/>
      <w:marRight w:val="0"/>
      <w:marTop w:val="0"/>
      <w:marBottom w:val="0"/>
      <w:divBdr>
        <w:top w:val="none" w:sz="0" w:space="0" w:color="auto"/>
        <w:left w:val="none" w:sz="0" w:space="0" w:color="auto"/>
        <w:bottom w:val="none" w:sz="0" w:space="0" w:color="auto"/>
        <w:right w:val="none" w:sz="0" w:space="0" w:color="auto"/>
      </w:divBdr>
    </w:div>
    <w:div w:id="758718901">
      <w:bodyDiv w:val="1"/>
      <w:marLeft w:val="0"/>
      <w:marRight w:val="0"/>
      <w:marTop w:val="0"/>
      <w:marBottom w:val="0"/>
      <w:divBdr>
        <w:top w:val="none" w:sz="0" w:space="0" w:color="auto"/>
        <w:left w:val="none" w:sz="0" w:space="0" w:color="auto"/>
        <w:bottom w:val="none" w:sz="0" w:space="0" w:color="auto"/>
        <w:right w:val="none" w:sz="0" w:space="0" w:color="auto"/>
      </w:divBdr>
    </w:div>
    <w:div w:id="764885926">
      <w:bodyDiv w:val="1"/>
      <w:marLeft w:val="0"/>
      <w:marRight w:val="0"/>
      <w:marTop w:val="0"/>
      <w:marBottom w:val="0"/>
      <w:divBdr>
        <w:top w:val="none" w:sz="0" w:space="0" w:color="auto"/>
        <w:left w:val="none" w:sz="0" w:space="0" w:color="auto"/>
        <w:bottom w:val="none" w:sz="0" w:space="0" w:color="auto"/>
        <w:right w:val="none" w:sz="0" w:space="0" w:color="auto"/>
      </w:divBdr>
    </w:div>
    <w:div w:id="855969668">
      <w:bodyDiv w:val="1"/>
      <w:marLeft w:val="0"/>
      <w:marRight w:val="0"/>
      <w:marTop w:val="0"/>
      <w:marBottom w:val="0"/>
      <w:divBdr>
        <w:top w:val="none" w:sz="0" w:space="0" w:color="auto"/>
        <w:left w:val="none" w:sz="0" w:space="0" w:color="auto"/>
        <w:bottom w:val="none" w:sz="0" w:space="0" w:color="auto"/>
        <w:right w:val="none" w:sz="0" w:space="0" w:color="auto"/>
      </w:divBdr>
    </w:div>
    <w:div w:id="867137292">
      <w:bodyDiv w:val="1"/>
      <w:marLeft w:val="0"/>
      <w:marRight w:val="0"/>
      <w:marTop w:val="0"/>
      <w:marBottom w:val="0"/>
      <w:divBdr>
        <w:top w:val="none" w:sz="0" w:space="0" w:color="auto"/>
        <w:left w:val="none" w:sz="0" w:space="0" w:color="auto"/>
        <w:bottom w:val="none" w:sz="0" w:space="0" w:color="auto"/>
        <w:right w:val="none" w:sz="0" w:space="0" w:color="auto"/>
      </w:divBdr>
    </w:div>
    <w:div w:id="868952233">
      <w:bodyDiv w:val="1"/>
      <w:marLeft w:val="0"/>
      <w:marRight w:val="0"/>
      <w:marTop w:val="0"/>
      <w:marBottom w:val="0"/>
      <w:divBdr>
        <w:top w:val="none" w:sz="0" w:space="0" w:color="auto"/>
        <w:left w:val="none" w:sz="0" w:space="0" w:color="auto"/>
        <w:bottom w:val="none" w:sz="0" w:space="0" w:color="auto"/>
        <w:right w:val="none" w:sz="0" w:space="0" w:color="auto"/>
      </w:divBdr>
    </w:div>
    <w:div w:id="960572169">
      <w:bodyDiv w:val="1"/>
      <w:marLeft w:val="0"/>
      <w:marRight w:val="0"/>
      <w:marTop w:val="0"/>
      <w:marBottom w:val="0"/>
      <w:divBdr>
        <w:top w:val="none" w:sz="0" w:space="0" w:color="auto"/>
        <w:left w:val="none" w:sz="0" w:space="0" w:color="auto"/>
        <w:bottom w:val="none" w:sz="0" w:space="0" w:color="auto"/>
        <w:right w:val="none" w:sz="0" w:space="0" w:color="auto"/>
      </w:divBdr>
    </w:div>
    <w:div w:id="963273362">
      <w:bodyDiv w:val="1"/>
      <w:marLeft w:val="0"/>
      <w:marRight w:val="0"/>
      <w:marTop w:val="0"/>
      <w:marBottom w:val="0"/>
      <w:divBdr>
        <w:top w:val="none" w:sz="0" w:space="0" w:color="auto"/>
        <w:left w:val="none" w:sz="0" w:space="0" w:color="auto"/>
        <w:bottom w:val="none" w:sz="0" w:space="0" w:color="auto"/>
        <w:right w:val="none" w:sz="0" w:space="0" w:color="auto"/>
      </w:divBdr>
    </w:div>
    <w:div w:id="988707682">
      <w:bodyDiv w:val="1"/>
      <w:marLeft w:val="0"/>
      <w:marRight w:val="0"/>
      <w:marTop w:val="0"/>
      <w:marBottom w:val="0"/>
      <w:divBdr>
        <w:top w:val="none" w:sz="0" w:space="0" w:color="auto"/>
        <w:left w:val="none" w:sz="0" w:space="0" w:color="auto"/>
        <w:bottom w:val="none" w:sz="0" w:space="0" w:color="auto"/>
        <w:right w:val="none" w:sz="0" w:space="0" w:color="auto"/>
      </w:divBdr>
    </w:div>
    <w:div w:id="1012992756">
      <w:bodyDiv w:val="1"/>
      <w:marLeft w:val="0"/>
      <w:marRight w:val="0"/>
      <w:marTop w:val="0"/>
      <w:marBottom w:val="0"/>
      <w:divBdr>
        <w:top w:val="none" w:sz="0" w:space="0" w:color="auto"/>
        <w:left w:val="none" w:sz="0" w:space="0" w:color="auto"/>
        <w:bottom w:val="none" w:sz="0" w:space="0" w:color="auto"/>
        <w:right w:val="none" w:sz="0" w:space="0" w:color="auto"/>
      </w:divBdr>
    </w:div>
    <w:div w:id="1038776398">
      <w:bodyDiv w:val="1"/>
      <w:marLeft w:val="0"/>
      <w:marRight w:val="0"/>
      <w:marTop w:val="0"/>
      <w:marBottom w:val="0"/>
      <w:divBdr>
        <w:top w:val="none" w:sz="0" w:space="0" w:color="auto"/>
        <w:left w:val="none" w:sz="0" w:space="0" w:color="auto"/>
        <w:bottom w:val="none" w:sz="0" w:space="0" w:color="auto"/>
        <w:right w:val="none" w:sz="0" w:space="0" w:color="auto"/>
      </w:divBdr>
    </w:div>
    <w:div w:id="1269506168">
      <w:bodyDiv w:val="1"/>
      <w:marLeft w:val="0"/>
      <w:marRight w:val="0"/>
      <w:marTop w:val="0"/>
      <w:marBottom w:val="0"/>
      <w:divBdr>
        <w:top w:val="none" w:sz="0" w:space="0" w:color="auto"/>
        <w:left w:val="none" w:sz="0" w:space="0" w:color="auto"/>
        <w:bottom w:val="none" w:sz="0" w:space="0" w:color="auto"/>
        <w:right w:val="none" w:sz="0" w:space="0" w:color="auto"/>
      </w:divBdr>
    </w:div>
    <w:div w:id="1284262788">
      <w:bodyDiv w:val="1"/>
      <w:marLeft w:val="0"/>
      <w:marRight w:val="0"/>
      <w:marTop w:val="0"/>
      <w:marBottom w:val="0"/>
      <w:divBdr>
        <w:top w:val="none" w:sz="0" w:space="0" w:color="auto"/>
        <w:left w:val="none" w:sz="0" w:space="0" w:color="auto"/>
        <w:bottom w:val="none" w:sz="0" w:space="0" w:color="auto"/>
        <w:right w:val="none" w:sz="0" w:space="0" w:color="auto"/>
      </w:divBdr>
    </w:div>
    <w:div w:id="1513952060">
      <w:bodyDiv w:val="1"/>
      <w:marLeft w:val="0"/>
      <w:marRight w:val="0"/>
      <w:marTop w:val="0"/>
      <w:marBottom w:val="0"/>
      <w:divBdr>
        <w:top w:val="none" w:sz="0" w:space="0" w:color="auto"/>
        <w:left w:val="none" w:sz="0" w:space="0" w:color="auto"/>
        <w:bottom w:val="none" w:sz="0" w:space="0" w:color="auto"/>
        <w:right w:val="none" w:sz="0" w:space="0" w:color="auto"/>
      </w:divBdr>
    </w:div>
    <w:div w:id="1623805171">
      <w:bodyDiv w:val="1"/>
      <w:marLeft w:val="0"/>
      <w:marRight w:val="0"/>
      <w:marTop w:val="0"/>
      <w:marBottom w:val="0"/>
      <w:divBdr>
        <w:top w:val="none" w:sz="0" w:space="0" w:color="auto"/>
        <w:left w:val="none" w:sz="0" w:space="0" w:color="auto"/>
        <w:bottom w:val="none" w:sz="0" w:space="0" w:color="auto"/>
        <w:right w:val="none" w:sz="0" w:space="0" w:color="auto"/>
      </w:divBdr>
    </w:div>
    <w:div w:id="1698041931">
      <w:bodyDiv w:val="1"/>
      <w:marLeft w:val="0"/>
      <w:marRight w:val="0"/>
      <w:marTop w:val="0"/>
      <w:marBottom w:val="0"/>
      <w:divBdr>
        <w:top w:val="none" w:sz="0" w:space="0" w:color="auto"/>
        <w:left w:val="none" w:sz="0" w:space="0" w:color="auto"/>
        <w:bottom w:val="none" w:sz="0" w:space="0" w:color="auto"/>
        <w:right w:val="none" w:sz="0" w:space="0" w:color="auto"/>
      </w:divBdr>
    </w:div>
    <w:div w:id="1820803673">
      <w:bodyDiv w:val="1"/>
      <w:marLeft w:val="0"/>
      <w:marRight w:val="0"/>
      <w:marTop w:val="0"/>
      <w:marBottom w:val="0"/>
      <w:divBdr>
        <w:top w:val="none" w:sz="0" w:space="0" w:color="auto"/>
        <w:left w:val="none" w:sz="0" w:space="0" w:color="auto"/>
        <w:bottom w:val="none" w:sz="0" w:space="0" w:color="auto"/>
        <w:right w:val="none" w:sz="0" w:space="0" w:color="auto"/>
      </w:divBdr>
    </w:div>
    <w:div w:id="1833986241">
      <w:bodyDiv w:val="1"/>
      <w:marLeft w:val="0"/>
      <w:marRight w:val="0"/>
      <w:marTop w:val="0"/>
      <w:marBottom w:val="0"/>
      <w:divBdr>
        <w:top w:val="none" w:sz="0" w:space="0" w:color="auto"/>
        <w:left w:val="none" w:sz="0" w:space="0" w:color="auto"/>
        <w:bottom w:val="none" w:sz="0" w:space="0" w:color="auto"/>
        <w:right w:val="none" w:sz="0" w:space="0" w:color="auto"/>
      </w:divBdr>
    </w:div>
    <w:div w:id="1970549428">
      <w:bodyDiv w:val="1"/>
      <w:marLeft w:val="0"/>
      <w:marRight w:val="0"/>
      <w:marTop w:val="0"/>
      <w:marBottom w:val="0"/>
      <w:divBdr>
        <w:top w:val="none" w:sz="0" w:space="0" w:color="auto"/>
        <w:left w:val="none" w:sz="0" w:space="0" w:color="auto"/>
        <w:bottom w:val="none" w:sz="0" w:space="0" w:color="auto"/>
        <w:right w:val="none" w:sz="0" w:space="0" w:color="auto"/>
      </w:divBdr>
    </w:div>
    <w:div w:id="1983193283">
      <w:bodyDiv w:val="1"/>
      <w:marLeft w:val="0"/>
      <w:marRight w:val="0"/>
      <w:marTop w:val="0"/>
      <w:marBottom w:val="0"/>
      <w:divBdr>
        <w:top w:val="none" w:sz="0" w:space="0" w:color="auto"/>
        <w:left w:val="none" w:sz="0" w:space="0" w:color="auto"/>
        <w:bottom w:val="none" w:sz="0" w:space="0" w:color="auto"/>
        <w:right w:val="none" w:sz="0" w:space="0" w:color="auto"/>
      </w:divBdr>
    </w:div>
    <w:div w:id="20790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acosta.edu/governance/trec/_docs/article-h-evaluation-and-tenure-review.pdf" TargetMode="External"/><Relationship Id="rId3" Type="http://schemas.openxmlformats.org/officeDocument/2006/relationships/settings" Target="settings.xml"/><Relationship Id="rId7" Type="http://schemas.openxmlformats.org/officeDocument/2006/relationships/hyperlink" Target="https://www.miracosta.edu/governance/trec/_docs/article-h-evaluation-and-tenure-review.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Tsuyuki</dc:creator>
  <cp:keywords/>
  <dc:description/>
  <cp:lastModifiedBy>Chad Tsuyuki</cp:lastModifiedBy>
  <cp:revision>14</cp:revision>
  <dcterms:created xsi:type="dcterms:W3CDTF">2021-09-03T00:12:00Z</dcterms:created>
  <dcterms:modified xsi:type="dcterms:W3CDTF">2021-09-03T20:55:00Z</dcterms:modified>
</cp:coreProperties>
</file>