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A7" w:rsidRPr="00014413" w:rsidRDefault="00B10FD4" w:rsidP="009F1442">
      <w:r w:rsidRPr="00014413">
        <w:rPr>
          <w:noProof/>
        </w:rPr>
        <w:drawing>
          <wp:inline distT="0" distB="0" distL="0" distR="0" wp14:anchorId="1EFCAB3D" wp14:editId="5E4202C6">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rsidR="00AF69E2" w:rsidRPr="001C3630" w:rsidRDefault="004C6AED" w:rsidP="009F1442">
      <w:pPr>
        <w:spacing w:after="120"/>
        <w:jc w:val="center"/>
        <w:rPr>
          <w:b/>
          <w:sz w:val="22"/>
        </w:rPr>
      </w:pPr>
      <w:r>
        <w:rPr>
          <w:rFonts w:cs="Arial"/>
          <w:b/>
          <w:spacing w:val="-3"/>
          <w:sz w:val="22"/>
        </w:rPr>
        <w:t>CARE MANAGER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311"/>
        <w:gridCol w:w="3651"/>
        <w:gridCol w:w="1024"/>
        <w:gridCol w:w="3349"/>
      </w:tblGrid>
      <w:tr w:rsidR="001C3630" w:rsidRPr="00014413" w:rsidTr="00C8255D">
        <w:trPr>
          <w:tblHeader/>
        </w:trPr>
        <w:tc>
          <w:tcPr>
            <w:tcW w:w="1440"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rsidR="001C3630" w:rsidRPr="005E399B" w:rsidRDefault="008F6420" w:rsidP="009F1442">
            <w:pPr>
              <w:tabs>
                <w:tab w:val="left" w:pos="-1440"/>
                <w:tab w:val="left" w:pos="-720"/>
                <w:tab w:val="left" w:pos="360"/>
                <w:tab w:val="left" w:pos="720"/>
                <w:tab w:val="left" w:pos="1152"/>
              </w:tabs>
              <w:rPr>
                <w:rFonts w:cs="Arial"/>
                <w:spacing w:val="-3"/>
                <w:szCs w:val="22"/>
              </w:rPr>
            </w:pPr>
            <w:r>
              <w:rPr>
                <w:rFonts w:cs="Arial"/>
                <w:spacing w:val="-3"/>
                <w:szCs w:val="22"/>
              </w:rPr>
              <w:t xml:space="preserve">Dean, Student Life &amp; Judicial Affairs </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p>
        </w:tc>
        <w:tc>
          <w:tcPr>
            <w:tcW w:w="2358" w:type="dxa"/>
          </w:tcPr>
          <w:p w:rsidR="001C3630" w:rsidRPr="00014413" w:rsidRDefault="001C3630" w:rsidP="009F1442">
            <w:pPr>
              <w:tabs>
                <w:tab w:val="left" w:pos="-1440"/>
                <w:tab w:val="left" w:pos="-720"/>
                <w:tab w:val="left" w:pos="360"/>
                <w:tab w:val="left" w:pos="720"/>
                <w:tab w:val="left" w:pos="1152"/>
              </w:tabs>
              <w:rPr>
                <w:rFonts w:cs="Arial"/>
                <w:spacing w:val="-3"/>
                <w:szCs w:val="22"/>
              </w:rPr>
            </w:pPr>
          </w:p>
        </w:tc>
      </w:tr>
      <w:tr w:rsidR="001C3630" w:rsidRPr="00014413" w:rsidTr="00C8255D">
        <w:trPr>
          <w:trHeight w:val="29"/>
        </w:trPr>
        <w:tc>
          <w:tcPr>
            <w:tcW w:w="1440"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680" w:type="dxa"/>
            <w:tcMar>
              <w:top w:w="86" w:type="dxa"/>
              <w:left w:w="115" w:type="dxa"/>
              <w:bottom w:w="86" w:type="dxa"/>
              <w:right w:w="115" w:type="dxa"/>
            </w:tcMar>
          </w:tcPr>
          <w:p w:rsidR="001C3630" w:rsidRPr="005E399B" w:rsidRDefault="008F6420" w:rsidP="009F1442">
            <w:pPr>
              <w:tabs>
                <w:tab w:val="left" w:pos="-1440"/>
                <w:tab w:val="left" w:pos="-720"/>
                <w:tab w:val="left" w:pos="360"/>
                <w:tab w:val="left" w:pos="720"/>
                <w:tab w:val="left" w:pos="1152"/>
              </w:tabs>
              <w:rPr>
                <w:rFonts w:cs="Arial"/>
                <w:spacing w:val="-3"/>
                <w:szCs w:val="22"/>
              </w:rPr>
            </w:pPr>
            <w:r>
              <w:rPr>
                <w:rFonts w:cs="Arial"/>
                <w:spacing w:val="-3"/>
                <w:szCs w:val="22"/>
              </w:rPr>
              <w:t>Student Life &amp; Judicial Affairs</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rsidR="001C3630" w:rsidRPr="00014413" w:rsidRDefault="00CA103E" w:rsidP="009F1442">
            <w:pPr>
              <w:tabs>
                <w:tab w:val="left" w:pos="-1440"/>
                <w:tab w:val="left" w:pos="-720"/>
                <w:tab w:val="left" w:pos="360"/>
                <w:tab w:val="left" w:pos="720"/>
                <w:tab w:val="left" w:pos="1152"/>
              </w:tabs>
              <w:rPr>
                <w:rFonts w:cs="Arial"/>
                <w:spacing w:val="-3"/>
                <w:szCs w:val="22"/>
              </w:rPr>
            </w:pPr>
            <w:r>
              <w:rPr>
                <w:rFonts w:cs="Arial"/>
                <w:spacing w:val="-3"/>
                <w:szCs w:val="22"/>
              </w:rPr>
              <w:t>CM-8</w:t>
            </w:r>
            <w:bookmarkStart w:id="0" w:name="_GoBack"/>
            <w:bookmarkEnd w:id="0"/>
          </w:p>
        </w:tc>
      </w:tr>
      <w:tr w:rsidR="001C3630" w:rsidRPr="00014413" w:rsidTr="00C8255D">
        <w:tc>
          <w:tcPr>
            <w:tcW w:w="1440" w:type="dxa"/>
            <w:tcMar>
              <w:top w:w="86" w:type="dxa"/>
              <w:left w:w="115" w:type="dxa"/>
              <w:bottom w:w="86" w:type="dxa"/>
              <w:right w:w="115" w:type="dxa"/>
            </w:tcMar>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rsidR="001C3630" w:rsidRPr="005E399B" w:rsidRDefault="008F6420" w:rsidP="009F1442">
            <w:pPr>
              <w:tabs>
                <w:tab w:val="left" w:pos="-1440"/>
                <w:tab w:val="left" w:pos="-720"/>
                <w:tab w:val="left" w:pos="360"/>
                <w:tab w:val="left" w:pos="720"/>
                <w:tab w:val="left" w:pos="1152"/>
              </w:tabs>
              <w:rPr>
                <w:rFonts w:cs="Arial"/>
                <w:spacing w:val="-3"/>
                <w:szCs w:val="22"/>
              </w:rPr>
            </w:pPr>
            <w:r>
              <w:rPr>
                <w:rFonts w:cs="Arial"/>
                <w:spacing w:val="-3"/>
                <w:szCs w:val="22"/>
              </w:rPr>
              <w:t>Exempt</w:t>
            </w:r>
          </w:p>
        </w:tc>
        <w:tc>
          <w:tcPr>
            <w:tcW w:w="1080" w:type="dxa"/>
          </w:tcPr>
          <w:p w:rsidR="001C3630" w:rsidRPr="00014413" w:rsidRDefault="001C3630" w:rsidP="009F1442">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rsidR="001C3630" w:rsidRPr="00014413" w:rsidRDefault="00ED529E" w:rsidP="009F1442">
            <w:pPr>
              <w:tabs>
                <w:tab w:val="left" w:pos="-1440"/>
                <w:tab w:val="left" w:pos="-720"/>
                <w:tab w:val="left" w:pos="360"/>
                <w:tab w:val="left" w:pos="720"/>
                <w:tab w:val="left" w:pos="1152"/>
              </w:tabs>
              <w:rPr>
                <w:rFonts w:cs="Arial"/>
                <w:spacing w:val="-3"/>
                <w:szCs w:val="22"/>
              </w:rPr>
            </w:pPr>
            <w:r>
              <w:rPr>
                <w:rFonts w:cs="Arial"/>
                <w:spacing w:val="-3"/>
                <w:szCs w:val="28"/>
              </w:rPr>
              <w:t>Executive/Administrative/Managerial</w:t>
            </w:r>
          </w:p>
        </w:tc>
      </w:tr>
    </w:tbl>
    <w:p w:rsidR="00335180" w:rsidRPr="0025158F" w:rsidRDefault="00335180" w:rsidP="009F1442">
      <w:pPr>
        <w:tabs>
          <w:tab w:val="left" w:pos="-1440"/>
          <w:tab w:val="left" w:pos="-720"/>
          <w:tab w:val="left" w:pos="360"/>
          <w:tab w:val="left" w:pos="720"/>
          <w:tab w:val="left" w:pos="1152"/>
        </w:tabs>
        <w:spacing w:before="160" w:after="160"/>
        <w:rPr>
          <w:rFonts w:cs="Arial"/>
          <w:i/>
          <w:spacing w:val="-3"/>
          <w:szCs w:val="20"/>
        </w:rPr>
      </w:pPr>
      <w:r w:rsidRPr="0025158F">
        <w:rPr>
          <w:rFonts w:cs="Arial"/>
          <w:i/>
          <w:spacing w:val="-3"/>
          <w:szCs w:val="20"/>
        </w:rPr>
        <w:t>Class specifications are intended to present a descriptive list of the range of duties performed by employees in the class. Specifications are not intended to reflect all duties performed by individual positions.</w:t>
      </w:r>
    </w:p>
    <w:p w:rsidR="00BD6810" w:rsidRPr="0025158F" w:rsidRDefault="00B10FD4" w:rsidP="0025158F">
      <w:pPr>
        <w:pStyle w:val="Heading3"/>
        <w:keepNext w:val="0"/>
        <w:spacing w:before="320" w:after="80" w:line="240" w:lineRule="auto"/>
        <w:rPr>
          <w:rFonts w:ascii="Arial" w:hAnsi="Arial"/>
          <w:sz w:val="20"/>
          <w:szCs w:val="20"/>
        </w:rPr>
      </w:pPr>
      <w:r w:rsidRPr="0025158F">
        <w:rPr>
          <w:rFonts w:ascii="Arial" w:hAnsi="Arial"/>
          <w:sz w:val="20"/>
          <w:szCs w:val="20"/>
        </w:rPr>
        <w:t>BASIC FUNCTION</w:t>
      </w:r>
      <w:r w:rsidR="00335180" w:rsidRPr="0025158F">
        <w:rPr>
          <w:rFonts w:ascii="Arial" w:hAnsi="Arial"/>
          <w:sz w:val="20"/>
          <w:szCs w:val="20"/>
        </w:rPr>
        <w:t>:</w:t>
      </w:r>
      <w:r w:rsidR="00BD6810" w:rsidRPr="0025158F">
        <w:rPr>
          <w:rFonts w:ascii="Arial" w:hAnsi="Arial"/>
          <w:sz w:val="20"/>
          <w:szCs w:val="20"/>
        </w:rPr>
        <w:t xml:space="preserve"> </w:t>
      </w:r>
    </w:p>
    <w:p w:rsidR="00F71260" w:rsidRPr="0025158F" w:rsidRDefault="0025158F" w:rsidP="0025158F">
      <w:pPr>
        <w:spacing w:line="240" w:lineRule="auto"/>
        <w:rPr>
          <w:rFonts w:cs="Arial"/>
          <w:szCs w:val="20"/>
        </w:rPr>
      </w:pPr>
      <w:r w:rsidRPr="0025158F">
        <w:rPr>
          <w:rFonts w:cs="Arial"/>
          <w:szCs w:val="20"/>
        </w:rPr>
        <w:t>Plans, organizes and controls</w:t>
      </w:r>
      <w:r w:rsidR="00B148C0" w:rsidRPr="0025158F">
        <w:rPr>
          <w:rFonts w:cs="Arial"/>
          <w:szCs w:val="20"/>
        </w:rPr>
        <w:t xml:space="preserve"> </w:t>
      </w:r>
      <w:r w:rsidRPr="0025158F">
        <w:rPr>
          <w:rFonts w:cs="Arial"/>
          <w:szCs w:val="20"/>
        </w:rPr>
        <w:t xml:space="preserve">all activities of the </w:t>
      </w:r>
      <w:r w:rsidR="00F71260" w:rsidRPr="0025158F">
        <w:rPr>
          <w:rFonts w:cs="Arial"/>
          <w:szCs w:val="20"/>
        </w:rPr>
        <w:t>CARE program at MiraCosta College; and perform</w:t>
      </w:r>
      <w:r w:rsidR="00CC7F76">
        <w:rPr>
          <w:rFonts w:cs="Arial"/>
          <w:szCs w:val="20"/>
        </w:rPr>
        <w:t>s</w:t>
      </w:r>
      <w:r w:rsidR="00F71260" w:rsidRPr="0025158F">
        <w:rPr>
          <w:rFonts w:cs="Arial"/>
          <w:szCs w:val="20"/>
        </w:rPr>
        <w:t xml:space="preserve"> related duties as assigned. The CARE </w:t>
      </w:r>
      <w:r w:rsidRPr="0025158F">
        <w:rPr>
          <w:rFonts w:cs="Arial"/>
          <w:szCs w:val="20"/>
        </w:rPr>
        <w:t xml:space="preserve">Manager position </w:t>
      </w:r>
      <w:r w:rsidR="00F71260" w:rsidRPr="0025158F">
        <w:rPr>
          <w:rFonts w:cs="Arial"/>
          <w:szCs w:val="20"/>
        </w:rPr>
        <w:t>focus</w:t>
      </w:r>
      <w:r w:rsidRPr="0025158F">
        <w:rPr>
          <w:rFonts w:cs="Arial"/>
          <w:szCs w:val="20"/>
        </w:rPr>
        <w:t>es</w:t>
      </w:r>
      <w:r w:rsidR="00F71260" w:rsidRPr="0025158F">
        <w:rPr>
          <w:rFonts w:cs="Arial"/>
          <w:szCs w:val="20"/>
        </w:rPr>
        <w:t xml:space="preserve"> on promoting holistic student wellness through providing support and follow-up for complex situations involving students of conce</w:t>
      </w:r>
      <w:r w:rsidR="00431369">
        <w:rPr>
          <w:rFonts w:cs="Arial"/>
          <w:szCs w:val="20"/>
        </w:rPr>
        <w:t>rn.  The CARE M</w:t>
      </w:r>
      <w:r w:rsidRPr="0025158F">
        <w:rPr>
          <w:rFonts w:cs="Arial"/>
          <w:szCs w:val="20"/>
        </w:rPr>
        <w:t>anager</w:t>
      </w:r>
      <w:r w:rsidR="00431369">
        <w:rPr>
          <w:rFonts w:cs="Arial"/>
          <w:szCs w:val="20"/>
        </w:rPr>
        <w:t xml:space="preserve"> directs and manages the CARE program</w:t>
      </w:r>
      <w:r w:rsidR="00CC7F76">
        <w:rPr>
          <w:rFonts w:cs="Arial"/>
          <w:szCs w:val="20"/>
        </w:rPr>
        <w:t>,</w:t>
      </w:r>
      <w:r w:rsidR="00431369">
        <w:rPr>
          <w:rFonts w:cs="Arial"/>
          <w:szCs w:val="20"/>
        </w:rPr>
        <w:t xml:space="preserve"> which is focused on providing early support for </w:t>
      </w:r>
      <w:r w:rsidR="00431369" w:rsidRPr="00496D77">
        <w:rPr>
          <w:rFonts w:cs="Arial"/>
          <w:szCs w:val="20"/>
        </w:rPr>
        <w:t>students of concern</w:t>
      </w:r>
      <w:r w:rsidR="00431369">
        <w:rPr>
          <w:rFonts w:cs="Arial"/>
          <w:szCs w:val="20"/>
        </w:rPr>
        <w:t>.  The CARE Manager</w:t>
      </w:r>
      <w:r w:rsidRPr="0025158F">
        <w:rPr>
          <w:rFonts w:cs="Arial"/>
          <w:szCs w:val="20"/>
        </w:rPr>
        <w:t xml:space="preserve"> </w:t>
      </w:r>
      <w:r w:rsidR="00F71260" w:rsidRPr="0025158F">
        <w:rPr>
          <w:rFonts w:cs="Arial"/>
          <w:szCs w:val="20"/>
        </w:rPr>
        <w:t>monitor</w:t>
      </w:r>
      <w:r w:rsidRPr="0025158F">
        <w:rPr>
          <w:rFonts w:cs="Arial"/>
          <w:szCs w:val="20"/>
        </w:rPr>
        <w:t>s</w:t>
      </w:r>
      <w:r w:rsidR="00F71260" w:rsidRPr="0025158F">
        <w:rPr>
          <w:rFonts w:cs="Arial"/>
          <w:szCs w:val="20"/>
        </w:rPr>
        <w:t xml:space="preserve"> students of concern and develops action plans to facilitate referrals to on- and off-campus resources.  Develops programs, trainings, and workshops </w:t>
      </w:r>
      <w:r w:rsidR="00496D77">
        <w:rPr>
          <w:rFonts w:cs="Arial"/>
          <w:szCs w:val="20"/>
        </w:rPr>
        <w:t xml:space="preserve">for faculty, staff and students </w:t>
      </w:r>
      <w:r w:rsidR="00F71260" w:rsidRPr="0025158F">
        <w:rPr>
          <w:rFonts w:cs="Arial"/>
          <w:szCs w:val="20"/>
        </w:rPr>
        <w:t xml:space="preserve">that support holistic student development and success. </w:t>
      </w:r>
      <w:r w:rsidR="00CC7F76">
        <w:rPr>
          <w:rFonts w:cs="Arial"/>
          <w:szCs w:val="20"/>
        </w:rPr>
        <w:t xml:space="preserve"> </w:t>
      </w:r>
      <w:r w:rsidR="00F71260" w:rsidRPr="0025158F">
        <w:rPr>
          <w:rFonts w:cs="Arial"/>
          <w:szCs w:val="20"/>
        </w:rPr>
        <w:t xml:space="preserve">This full-time, twelve month position will report to the Dean of Student Life &amp; Judicial Affairs.  </w:t>
      </w:r>
    </w:p>
    <w:p w:rsidR="00335180" w:rsidRPr="0025158F" w:rsidRDefault="00F71260" w:rsidP="0025158F">
      <w:pPr>
        <w:spacing w:line="240" w:lineRule="auto"/>
        <w:rPr>
          <w:rFonts w:cs="Arial"/>
          <w:szCs w:val="20"/>
        </w:rPr>
      </w:pPr>
      <w:r w:rsidRPr="0025158F">
        <w:rPr>
          <w:rFonts w:cs="Arial"/>
          <w:szCs w:val="20"/>
        </w:rPr>
        <w:t xml:space="preserve"> </w:t>
      </w:r>
    </w:p>
    <w:p w:rsidR="00BD6810" w:rsidRPr="0025158F" w:rsidRDefault="00BD6810" w:rsidP="009F1442">
      <w:pPr>
        <w:pStyle w:val="Heading3"/>
        <w:keepNext w:val="0"/>
        <w:spacing w:before="320" w:after="80"/>
        <w:rPr>
          <w:rFonts w:ascii="Arial" w:hAnsi="Arial"/>
          <w:sz w:val="20"/>
          <w:szCs w:val="20"/>
        </w:rPr>
      </w:pPr>
      <w:r w:rsidRPr="0025158F">
        <w:rPr>
          <w:rFonts w:ascii="Arial" w:hAnsi="Arial"/>
          <w:sz w:val="20"/>
          <w:szCs w:val="20"/>
        </w:rPr>
        <w:t xml:space="preserve">ESSENTIAL DUTIES </w:t>
      </w:r>
      <w:r w:rsidR="00335180" w:rsidRPr="0025158F">
        <w:rPr>
          <w:rFonts w:ascii="Arial" w:hAnsi="Arial"/>
          <w:sz w:val="20"/>
          <w:szCs w:val="20"/>
        </w:rPr>
        <w:t>&amp;</w:t>
      </w:r>
      <w:r w:rsidRPr="0025158F">
        <w:rPr>
          <w:rFonts w:ascii="Arial" w:hAnsi="Arial"/>
          <w:sz w:val="20"/>
          <w:szCs w:val="20"/>
        </w:rPr>
        <w:t xml:space="preserve"> RESPONSIBILITIES</w:t>
      </w:r>
      <w:r w:rsidR="00335180" w:rsidRPr="0025158F">
        <w:rPr>
          <w:rFonts w:ascii="Arial" w:hAnsi="Arial"/>
          <w:sz w:val="20"/>
          <w:szCs w:val="20"/>
        </w:rPr>
        <w:t>:</w:t>
      </w:r>
      <w:r w:rsidRPr="0025158F">
        <w:rPr>
          <w:rFonts w:ascii="Arial" w:hAnsi="Arial"/>
          <w:sz w:val="20"/>
          <w:szCs w:val="20"/>
        </w:rPr>
        <w:t xml:space="preserve"> </w:t>
      </w:r>
    </w:p>
    <w:p w:rsidR="00AD18D0" w:rsidRPr="0025158F" w:rsidRDefault="00AD18D0" w:rsidP="009F1442">
      <w:pPr>
        <w:spacing w:before="160" w:after="160"/>
        <w:rPr>
          <w:rFonts w:cs="Arial"/>
          <w:i/>
          <w:szCs w:val="20"/>
        </w:rPr>
      </w:pPr>
      <w:r w:rsidRPr="0025158F">
        <w:rPr>
          <w:rFonts w:cs="Arial"/>
          <w:i/>
          <w:szCs w:val="20"/>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rsidR="00B148C0" w:rsidRPr="0025158F" w:rsidRDefault="00B148C0" w:rsidP="009F1442">
      <w:pPr>
        <w:pStyle w:val="Default"/>
        <w:widowControl/>
        <w:numPr>
          <w:ilvl w:val="0"/>
          <w:numId w:val="7"/>
        </w:numPr>
        <w:spacing w:after="160"/>
        <w:rPr>
          <w:rFonts w:ascii="Arial" w:hAnsi="Arial"/>
          <w:sz w:val="20"/>
          <w:szCs w:val="20"/>
        </w:rPr>
      </w:pPr>
      <w:r w:rsidRPr="0025158F">
        <w:rPr>
          <w:rFonts w:ascii="Arial" w:hAnsi="Arial"/>
          <w:sz w:val="20"/>
          <w:szCs w:val="20"/>
        </w:rPr>
        <w:t>Plan, organize, control, i</w:t>
      </w:r>
      <w:r w:rsidRPr="00F334FD">
        <w:rPr>
          <w:rFonts w:ascii="Arial" w:hAnsi="Arial"/>
          <w:sz w:val="20"/>
          <w:szCs w:val="20"/>
        </w:rPr>
        <w:t>ntegrate and evalua</w:t>
      </w:r>
      <w:r w:rsidR="0025158F" w:rsidRPr="00F334FD">
        <w:rPr>
          <w:rFonts w:ascii="Arial" w:hAnsi="Arial"/>
          <w:sz w:val="20"/>
          <w:szCs w:val="20"/>
        </w:rPr>
        <w:t>te the work of the CARE Program</w:t>
      </w:r>
      <w:r w:rsidRPr="00F334FD">
        <w:rPr>
          <w:rFonts w:ascii="Arial" w:hAnsi="Arial"/>
          <w:sz w:val="20"/>
          <w:szCs w:val="20"/>
        </w:rPr>
        <w:t>; with super</w:t>
      </w:r>
      <w:r w:rsidRPr="00F334FD">
        <w:rPr>
          <w:rFonts w:ascii="Arial" w:hAnsi="Arial"/>
          <w:sz w:val="20"/>
          <w:szCs w:val="20"/>
        </w:rPr>
        <w:softHyphen/>
        <w:t>visors and staff, develop, implement</w:t>
      </w:r>
      <w:r w:rsidRPr="0025158F">
        <w:rPr>
          <w:rFonts w:ascii="Arial" w:hAnsi="Arial"/>
          <w:sz w:val="20"/>
          <w:szCs w:val="20"/>
        </w:rPr>
        <w:t xml:space="preserve"> and monitor work plans to achieve goals and objec</w:t>
      </w:r>
      <w:r w:rsidRPr="0025158F">
        <w:rPr>
          <w:rFonts w:ascii="Arial" w:hAnsi="Arial"/>
          <w:sz w:val="20"/>
          <w:szCs w:val="20"/>
        </w:rPr>
        <w:softHyphen/>
        <w:t>tives; contribute to the development of and monitor performance against the annual depart</w:t>
      </w:r>
      <w:r w:rsidRPr="0025158F">
        <w:rPr>
          <w:rFonts w:ascii="Arial" w:hAnsi="Arial"/>
          <w:sz w:val="20"/>
          <w:szCs w:val="20"/>
        </w:rPr>
        <w:softHyphen/>
        <w:t>ment budget; supervise and participate in developing, implementing and evaluating plans, work processes, systems and procedures to achieve annual goals, objectives and work standards.</w:t>
      </w:r>
    </w:p>
    <w:p w:rsidR="00B148C0" w:rsidRPr="0025158F" w:rsidRDefault="0025158F" w:rsidP="009F1442">
      <w:pPr>
        <w:pStyle w:val="Default"/>
        <w:widowControl/>
        <w:numPr>
          <w:ilvl w:val="0"/>
          <w:numId w:val="7"/>
        </w:numPr>
        <w:spacing w:after="160"/>
        <w:rPr>
          <w:rFonts w:ascii="Arial" w:hAnsi="Arial"/>
          <w:sz w:val="20"/>
          <w:szCs w:val="20"/>
        </w:rPr>
      </w:pPr>
      <w:r w:rsidRPr="0025158F">
        <w:rPr>
          <w:rFonts w:ascii="Arial" w:hAnsi="Arial"/>
          <w:sz w:val="20"/>
          <w:szCs w:val="20"/>
        </w:rPr>
        <w:t>Manage the performance of staff assigned to support the CARE program</w:t>
      </w:r>
      <w:r w:rsidR="00B148C0" w:rsidRPr="0025158F">
        <w:rPr>
          <w:rFonts w:ascii="Arial" w:hAnsi="Arial"/>
          <w:sz w:val="20"/>
          <w:szCs w:val="20"/>
        </w:rPr>
        <w:t>; interview and select new staff; establish perform</w:t>
      </w:r>
      <w:r w:rsidR="00B148C0" w:rsidRPr="0025158F">
        <w:rPr>
          <w:rFonts w:ascii="Arial" w:hAnsi="Arial"/>
          <w:sz w:val="20"/>
          <w:szCs w:val="20"/>
        </w:rPr>
        <w:softHyphen/>
        <w:t>ance requirements and personal development targets; regularly monitor performance and provide coaching for performance improvement and development; recommend compensa</w:t>
      </w:r>
      <w:r w:rsidR="00B148C0" w:rsidRPr="0025158F">
        <w:rPr>
          <w:rFonts w:ascii="Arial" w:hAnsi="Arial"/>
          <w:sz w:val="20"/>
          <w:szCs w:val="20"/>
        </w:rPr>
        <w:softHyphen/>
        <w:t>tion and provide other rewards to recognize performance; hear and make recommendations on second-level grievances; subject to management concurrence, approve or take disciplin</w:t>
      </w:r>
      <w:r w:rsidR="00B148C0" w:rsidRPr="0025158F">
        <w:rPr>
          <w:rFonts w:ascii="Arial" w:hAnsi="Arial"/>
          <w:sz w:val="20"/>
          <w:szCs w:val="20"/>
        </w:rPr>
        <w:softHyphen/>
        <w:t>ary action, up to and including termination, to address performance deficiencies, in accord</w:t>
      </w:r>
      <w:r w:rsidR="00B148C0" w:rsidRPr="0025158F">
        <w:rPr>
          <w:rFonts w:ascii="Arial" w:hAnsi="Arial"/>
          <w:sz w:val="20"/>
          <w:szCs w:val="20"/>
        </w:rPr>
        <w:softHyphen/>
        <w:t>ance with district human resources policies and labor contract agreements.</w:t>
      </w:r>
    </w:p>
    <w:p w:rsidR="00B148C0" w:rsidRPr="0025158F" w:rsidRDefault="00B148C0" w:rsidP="009F1442">
      <w:pPr>
        <w:pStyle w:val="Default"/>
        <w:widowControl/>
        <w:numPr>
          <w:ilvl w:val="0"/>
          <w:numId w:val="7"/>
        </w:numPr>
        <w:spacing w:after="160"/>
        <w:rPr>
          <w:rFonts w:ascii="Arial" w:hAnsi="Arial"/>
          <w:sz w:val="20"/>
          <w:szCs w:val="20"/>
        </w:rPr>
      </w:pPr>
      <w:r w:rsidRPr="0025158F">
        <w:rPr>
          <w:rFonts w:ascii="Arial" w:hAnsi="Arial"/>
          <w:sz w:val="20"/>
          <w:szCs w:val="20"/>
        </w:rPr>
        <w:t>Provide day-to-day leadership and work with staff to ensure a high-performance, service-oriented work environment that supports achieving the department</w:t>
      </w:r>
      <w:r w:rsidR="00857178" w:rsidRPr="0025158F">
        <w:rPr>
          <w:rFonts w:ascii="Arial" w:hAnsi="Arial"/>
          <w:sz w:val="20"/>
          <w:szCs w:val="20"/>
        </w:rPr>
        <w:t>’</w:t>
      </w:r>
      <w:r w:rsidRPr="0025158F">
        <w:rPr>
          <w:rFonts w:ascii="Arial" w:hAnsi="Arial"/>
          <w:sz w:val="20"/>
          <w:szCs w:val="20"/>
        </w:rPr>
        <w:t>s and district</w:t>
      </w:r>
      <w:r w:rsidR="00857178" w:rsidRPr="0025158F">
        <w:rPr>
          <w:rFonts w:ascii="Arial" w:hAnsi="Arial"/>
          <w:sz w:val="20"/>
          <w:szCs w:val="20"/>
        </w:rPr>
        <w:t>’</w:t>
      </w:r>
      <w:r w:rsidRPr="0025158F">
        <w:rPr>
          <w:rFonts w:ascii="Arial" w:hAnsi="Arial"/>
          <w:sz w:val="20"/>
          <w:szCs w:val="20"/>
        </w:rPr>
        <w:t>s mission, objectives and values.</w:t>
      </w:r>
    </w:p>
    <w:p w:rsidR="00F71260" w:rsidRPr="0025158F" w:rsidRDefault="00F71260" w:rsidP="00F71260">
      <w:pPr>
        <w:numPr>
          <w:ilvl w:val="0"/>
          <w:numId w:val="7"/>
        </w:numPr>
        <w:spacing w:after="160" w:line="259" w:lineRule="auto"/>
        <w:rPr>
          <w:rFonts w:cs="Arial"/>
          <w:szCs w:val="20"/>
        </w:rPr>
      </w:pPr>
      <w:r w:rsidRPr="0025158F">
        <w:rPr>
          <w:rFonts w:cs="Arial"/>
          <w:szCs w:val="20"/>
        </w:rPr>
        <w:t>Supervise classified employees and student work</w:t>
      </w:r>
      <w:r w:rsidR="00FE1EB1">
        <w:rPr>
          <w:rFonts w:cs="Arial"/>
          <w:szCs w:val="20"/>
        </w:rPr>
        <w:t>er</w:t>
      </w:r>
      <w:r w:rsidRPr="0025158F">
        <w:rPr>
          <w:rFonts w:cs="Arial"/>
          <w:szCs w:val="20"/>
        </w:rPr>
        <w:t>s who administer program</w:t>
      </w:r>
      <w:r w:rsidR="00DA1C16">
        <w:rPr>
          <w:rFonts w:cs="Arial"/>
          <w:szCs w:val="20"/>
        </w:rPr>
        <w:t xml:space="preserve">s dedicated to </w:t>
      </w:r>
      <w:r w:rsidR="00DA1C16" w:rsidRPr="003C4322">
        <w:rPr>
          <w:rFonts w:cs="Arial"/>
          <w:szCs w:val="20"/>
        </w:rPr>
        <w:t>homelessness/displacement, food insecurity, legal aid, financial literacy, childcare, and transportation</w:t>
      </w:r>
      <w:r w:rsidR="00DA1C16">
        <w:rPr>
          <w:rFonts w:cs="Arial"/>
          <w:szCs w:val="20"/>
        </w:rPr>
        <w:t>.</w:t>
      </w:r>
    </w:p>
    <w:p w:rsidR="00F71260" w:rsidRPr="003C4322" w:rsidRDefault="00F71260" w:rsidP="00FE1EB1">
      <w:pPr>
        <w:numPr>
          <w:ilvl w:val="0"/>
          <w:numId w:val="7"/>
        </w:numPr>
        <w:shd w:val="clear" w:color="auto" w:fill="FFFFFF"/>
        <w:spacing w:line="240" w:lineRule="auto"/>
        <w:rPr>
          <w:rFonts w:cs="Arial"/>
          <w:szCs w:val="20"/>
        </w:rPr>
      </w:pPr>
      <w:r w:rsidRPr="003C4322">
        <w:rPr>
          <w:rFonts w:cs="Arial"/>
          <w:szCs w:val="20"/>
        </w:rPr>
        <w:lastRenderedPageBreak/>
        <w:t xml:space="preserve">Develop and maintain a database </w:t>
      </w:r>
      <w:r w:rsidR="003C4322" w:rsidRPr="00496D77">
        <w:rPr>
          <w:rFonts w:cs="Arial"/>
          <w:szCs w:val="20"/>
        </w:rPr>
        <w:t>of</w:t>
      </w:r>
      <w:r w:rsidR="003C4322">
        <w:rPr>
          <w:rFonts w:cs="Arial"/>
          <w:szCs w:val="20"/>
        </w:rPr>
        <w:t xml:space="preserve"> </w:t>
      </w:r>
      <w:r w:rsidRPr="003C4322">
        <w:rPr>
          <w:rFonts w:cs="Arial"/>
          <w:szCs w:val="20"/>
        </w:rPr>
        <w:t xml:space="preserve">referral resources for social service agencies within </w:t>
      </w:r>
      <w:r w:rsidR="00FE1EB1" w:rsidRPr="003C4322">
        <w:rPr>
          <w:rFonts w:cs="Arial"/>
          <w:szCs w:val="20"/>
        </w:rPr>
        <w:t xml:space="preserve">the local community; facilitate relationships with off-campus agencies and resources to connect students to long-term support. </w:t>
      </w:r>
    </w:p>
    <w:p w:rsidR="0025158F" w:rsidRPr="003C4322" w:rsidRDefault="0025158F" w:rsidP="0025158F">
      <w:pPr>
        <w:pStyle w:val="ListParagraph"/>
        <w:spacing w:after="160" w:line="240" w:lineRule="auto"/>
        <w:ind w:left="360"/>
        <w:contextualSpacing/>
        <w:rPr>
          <w:rFonts w:cs="Arial"/>
          <w:szCs w:val="20"/>
        </w:rPr>
      </w:pPr>
    </w:p>
    <w:p w:rsidR="00F71260" w:rsidRPr="003C4322" w:rsidRDefault="0025158F" w:rsidP="0025158F">
      <w:pPr>
        <w:pStyle w:val="ListParagraph"/>
        <w:numPr>
          <w:ilvl w:val="0"/>
          <w:numId w:val="7"/>
        </w:numPr>
        <w:spacing w:after="160" w:line="240" w:lineRule="auto"/>
        <w:contextualSpacing/>
        <w:rPr>
          <w:rFonts w:cs="Arial"/>
          <w:szCs w:val="20"/>
        </w:rPr>
      </w:pPr>
      <w:r w:rsidRPr="003C4322">
        <w:rPr>
          <w:rFonts w:cs="Arial"/>
          <w:szCs w:val="20"/>
        </w:rPr>
        <w:t>Conduct</w:t>
      </w:r>
      <w:r w:rsidR="00F71260" w:rsidRPr="003C4322">
        <w:rPr>
          <w:rFonts w:cs="Arial"/>
          <w:szCs w:val="20"/>
        </w:rPr>
        <w:t xml:space="preserve"> initial intake meetings with students to assess needs for appropriate referrals.</w:t>
      </w:r>
    </w:p>
    <w:p w:rsidR="0025158F" w:rsidRPr="003C4322" w:rsidRDefault="00F71260" w:rsidP="0025158F">
      <w:pPr>
        <w:numPr>
          <w:ilvl w:val="0"/>
          <w:numId w:val="7"/>
        </w:numPr>
        <w:shd w:val="clear" w:color="auto" w:fill="FFFFFF"/>
        <w:spacing w:line="240" w:lineRule="auto"/>
        <w:rPr>
          <w:rFonts w:cs="Arial"/>
          <w:szCs w:val="20"/>
        </w:rPr>
      </w:pPr>
      <w:r w:rsidRPr="003C4322">
        <w:rPr>
          <w:rFonts w:cs="Arial"/>
          <w:szCs w:val="20"/>
        </w:rPr>
        <w:t xml:space="preserve">Serve as a resource and provide consultation, referral, and follow-up to students, faculty, staff, families, and/or others for questions or concerns including, but not limited to, student absences, concerning behavior, non-academic matters, and general student well-being.  Take appropriate action to resolve issues with faculty, staff, and students.  </w:t>
      </w:r>
    </w:p>
    <w:p w:rsidR="0025158F" w:rsidRPr="003C4322" w:rsidRDefault="0025158F" w:rsidP="0025158F">
      <w:pPr>
        <w:shd w:val="clear" w:color="auto" w:fill="FFFFFF"/>
        <w:spacing w:line="240" w:lineRule="auto"/>
        <w:ind w:left="360"/>
        <w:rPr>
          <w:rFonts w:cs="Arial"/>
          <w:szCs w:val="20"/>
        </w:rPr>
      </w:pPr>
    </w:p>
    <w:p w:rsidR="00F71260" w:rsidRPr="003C4322" w:rsidRDefault="00F71260" w:rsidP="0025158F">
      <w:pPr>
        <w:numPr>
          <w:ilvl w:val="0"/>
          <w:numId w:val="7"/>
        </w:numPr>
        <w:shd w:val="clear" w:color="auto" w:fill="FFFFFF"/>
        <w:spacing w:line="240" w:lineRule="auto"/>
        <w:rPr>
          <w:rFonts w:cs="Arial"/>
          <w:szCs w:val="20"/>
        </w:rPr>
      </w:pPr>
      <w:r w:rsidRPr="003C4322">
        <w:rPr>
          <w:rFonts w:cs="Arial"/>
          <w:szCs w:val="20"/>
        </w:rPr>
        <w:t>Facilitate training programs and learning outcomes for employees and students on awareness, management, referrals, and reporting protocols. Assist with the development of communication materials, using a variety of media formats to support outreach efforts with faculty.</w:t>
      </w:r>
    </w:p>
    <w:p w:rsidR="00B33CF7" w:rsidRDefault="00B33CF7" w:rsidP="00B33CF7">
      <w:pPr>
        <w:shd w:val="clear" w:color="auto" w:fill="FFFFFF"/>
        <w:spacing w:line="240" w:lineRule="auto"/>
        <w:ind w:left="360"/>
        <w:rPr>
          <w:rFonts w:cs="Arial"/>
          <w:szCs w:val="20"/>
        </w:rPr>
      </w:pPr>
    </w:p>
    <w:p w:rsidR="00164CF7" w:rsidRPr="003C4322" w:rsidRDefault="00164CF7" w:rsidP="0025158F">
      <w:pPr>
        <w:numPr>
          <w:ilvl w:val="0"/>
          <w:numId w:val="7"/>
        </w:numPr>
        <w:shd w:val="clear" w:color="auto" w:fill="FFFFFF"/>
        <w:spacing w:line="240" w:lineRule="auto"/>
        <w:rPr>
          <w:rFonts w:cs="Arial"/>
          <w:szCs w:val="20"/>
        </w:rPr>
      </w:pPr>
      <w:r w:rsidRPr="003C4322">
        <w:rPr>
          <w:rFonts w:cs="Arial"/>
          <w:szCs w:val="20"/>
        </w:rPr>
        <w:t xml:space="preserve">Works with academic deans, department chairs and faculty regarding individual students and behaviors, which affect the classroom environment; receives and addresses faculty concerns relative to student academic matters. </w:t>
      </w:r>
    </w:p>
    <w:p w:rsidR="0025158F" w:rsidRPr="003C4322" w:rsidRDefault="0025158F" w:rsidP="0025158F">
      <w:pPr>
        <w:shd w:val="clear" w:color="auto" w:fill="FFFFFF"/>
        <w:spacing w:line="240" w:lineRule="auto"/>
        <w:ind w:left="360"/>
        <w:rPr>
          <w:rFonts w:cs="Arial"/>
          <w:szCs w:val="20"/>
        </w:rPr>
      </w:pPr>
    </w:p>
    <w:p w:rsidR="00F71260" w:rsidRPr="003C4322" w:rsidRDefault="00F71260" w:rsidP="0025158F">
      <w:pPr>
        <w:numPr>
          <w:ilvl w:val="0"/>
          <w:numId w:val="7"/>
        </w:numPr>
        <w:shd w:val="clear" w:color="auto" w:fill="FFFFFF"/>
        <w:spacing w:line="240" w:lineRule="auto"/>
        <w:rPr>
          <w:rFonts w:cs="Arial"/>
          <w:szCs w:val="20"/>
        </w:rPr>
      </w:pPr>
      <w:r w:rsidRPr="003C4322">
        <w:rPr>
          <w:rFonts w:cs="Arial"/>
          <w:szCs w:val="20"/>
        </w:rPr>
        <w:t>Proactively advocate for and seek support for students of concern by closely collaborating with resources and stakeholder</w:t>
      </w:r>
      <w:r w:rsidR="00697ECA" w:rsidRPr="003C4322">
        <w:rPr>
          <w:rFonts w:cs="Arial"/>
          <w:szCs w:val="20"/>
        </w:rPr>
        <w:t>s</w:t>
      </w:r>
      <w:r w:rsidRPr="003C4322">
        <w:rPr>
          <w:rFonts w:cs="Arial"/>
          <w:szCs w:val="20"/>
        </w:rPr>
        <w:t xml:space="preserve"> across the campus and community. Evaluate and make suggestions for professional development, growth, and process improvement for students of concern.</w:t>
      </w:r>
    </w:p>
    <w:p w:rsidR="0025158F" w:rsidRPr="003C4322" w:rsidRDefault="0025158F" w:rsidP="0025158F">
      <w:pPr>
        <w:shd w:val="clear" w:color="auto" w:fill="FFFFFF"/>
        <w:spacing w:line="240" w:lineRule="auto"/>
        <w:ind w:left="360"/>
        <w:rPr>
          <w:rFonts w:cs="Arial"/>
          <w:szCs w:val="20"/>
        </w:rPr>
      </w:pPr>
    </w:p>
    <w:p w:rsidR="00F71260" w:rsidRPr="003C4322" w:rsidRDefault="00F71260" w:rsidP="0025158F">
      <w:pPr>
        <w:numPr>
          <w:ilvl w:val="0"/>
          <w:numId w:val="7"/>
        </w:numPr>
        <w:spacing w:line="240" w:lineRule="auto"/>
        <w:rPr>
          <w:rFonts w:cs="Arial"/>
          <w:szCs w:val="20"/>
        </w:rPr>
      </w:pPr>
      <w:r w:rsidRPr="003C4322">
        <w:rPr>
          <w:rFonts w:cs="Arial"/>
          <w:szCs w:val="20"/>
        </w:rPr>
        <w:t>Serve as a Behavioral Intervention Team (BIT) member. Assist in the development, deployment, and evaluation of reporting and decision-making protocols in order to proactively identify and engage in culturally responsive interventions and support student success and retention.</w:t>
      </w:r>
    </w:p>
    <w:p w:rsidR="0025158F" w:rsidRPr="003C4322" w:rsidRDefault="0025158F" w:rsidP="0025158F">
      <w:pPr>
        <w:spacing w:line="240" w:lineRule="auto"/>
        <w:ind w:left="360"/>
        <w:rPr>
          <w:rFonts w:cs="Arial"/>
          <w:szCs w:val="20"/>
        </w:rPr>
      </w:pPr>
    </w:p>
    <w:p w:rsidR="00F71260" w:rsidRPr="003C4322" w:rsidRDefault="00F71260" w:rsidP="00F71260">
      <w:pPr>
        <w:numPr>
          <w:ilvl w:val="0"/>
          <w:numId w:val="7"/>
        </w:numPr>
        <w:spacing w:after="160" w:line="240" w:lineRule="auto"/>
        <w:rPr>
          <w:rFonts w:cs="Arial"/>
          <w:szCs w:val="20"/>
        </w:rPr>
      </w:pPr>
      <w:r w:rsidRPr="003C4322">
        <w:rPr>
          <w:rFonts w:cs="Arial"/>
          <w:szCs w:val="20"/>
        </w:rPr>
        <w:t>Record minutes of weekly BIT meetings as needed. Capture and manage case information in compliance with college, state, and federal regulations and requirements.</w:t>
      </w:r>
    </w:p>
    <w:p w:rsidR="00F71260" w:rsidRPr="003C4322" w:rsidRDefault="008325D5" w:rsidP="00FE1EB1">
      <w:pPr>
        <w:numPr>
          <w:ilvl w:val="0"/>
          <w:numId w:val="7"/>
        </w:numPr>
        <w:spacing w:line="240" w:lineRule="auto"/>
        <w:rPr>
          <w:rFonts w:cs="Arial"/>
          <w:szCs w:val="20"/>
        </w:rPr>
      </w:pPr>
      <w:r w:rsidRPr="003C4322">
        <w:rPr>
          <w:rFonts w:cs="Arial"/>
          <w:szCs w:val="20"/>
        </w:rPr>
        <w:t>Collaborate</w:t>
      </w:r>
      <w:r w:rsidR="00F71260" w:rsidRPr="003C4322">
        <w:rPr>
          <w:rFonts w:cs="Arial"/>
          <w:szCs w:val="20"/>
        </w:rPr>
        <w:t xml:space="preserve"> wit</w:t>
      </w:r>
      <w:r w:rsidRPr="003C4322">
        <w:rPr>
          <w:rFonts w:cs="Arial"/>
          <w:szCs w:val="20"/>
        </w:rPr>
        <w:t xml:space="preserve">h Judicial Affairs to provide structure and support for students of concern who are in possible violation of the Student Code of Conduct.  </w:t>
      </w:r>
    </w:p>
    <w:p w:rsidR="006302F7" w:rsidRPr="003C4322" w:rsidRDefault="006302F7" w:rsidP="00FE1EB1">
      <w:pPr>
        <w:shd w:val="clear" w:color="auto" w:fill="FFFFFF"/>
        <w:spacing w:line="240" w:lineRule="auto"/>
        <w:ind w:left="360"/>
        <w:rPr>
          <w:rFonts w:cs="Arial"/>
          <w:szCs w:val="20"/>
        </w:rPr>
      </w:pPr>
    </w:p>
    <w:p w:rsidR="00431369" w:rsidRPr="003C4322" w:rsidRDefault="00431369" w:rsidP="00FE1EB1">
      <w:pPr>
        <w:numPr>
          <w:ilvl w:val="0"/>
          <w:numId w:val="7"/>
        </w:numPr>
        <w:shd w:val="clear" w:color="auto" w:fill="FFFFFF"/>
        <w:spacing w:line="240" w:lineRule="auto"/>
        <w:rPr>
          <w:rFonts w:cs="Arial"/>
          <w:szCs w:val="20"/>
        </w:rPr>
      </w:pPr>
      <w:r w:rsidRPr="003C4322">
        <w:rPr>
          <w:rFonts w:cs="Arial"/>
          <w:szCs w:val="20"/>
        </w:rPr>
        <w:t xml:space="preserve">Serve as the administrator for the </w:t>
      </w:r>
      <w:proofErr w:type="spellStart"/>
      <w:r w:rsidRPr="003C4322">
        <w:rPr>
          <w:rFonts w:cs="Arial"/>
          <w:szCs w:val="20"/>
        </w:rPr>
        <w:t>Maxient</w:t>
      </w:r>
      <w:proofErr w:type="spellEnd"/>
      <w:r w:rsidRPr="003C4322">
        <w:rPr>
          <w:rFonts w:cs="Arial"/>
          <w:szCs w:val="20"/>
        </w:rPr>
        <w:t xml:space="preserve"> conduct database system to track and monitor cases.  Collects, analyzes and interprets data for the CARE referral program.  Develops comprehensive, statistical reports and summaries to evaluate &amp; assess programs and identify trends in referrals and student behaviors that affect student success. </w:t>
      </w:r>
    </w:p>
    <w:p w:rsidR="006302F7" w:rsidRPr="003C4322" w:rsidRDefault="006302F7" w:rsidP="006302F7">
      <w:pPr>
        <w:shd w:val="clear" w:color="auto" w:fill="FFFFFF"/>
        <w:spacing w:line="240" w:lineRule="auto"/>
        <w:ind w:left="360"/>
        <w:rPr>
          <w:rFonts w:cs="Arial"/>
          <w:szCs w:val="20"/>
        </w:rPr>
      </w:pPr>
    </w:p>
    <w:p w:rsidR="00431369" w:rsidRPr="003C4322" w:rsidRDefault="00164CF7" w:rsidP="006302F7">
      <w:pPr>
        <w:numPr>
          <w:ilvl w:val="0"/>
          <w:numId w:val="7"/>
        </w:numPr>
        <w:shd w:val="clear" w:color="auto" w:fill="FFFFFF"/>
        <w:spacing w:line="240" w:lineRule="auto"/>
        <w:rPr>
          <w:rFonts w:cs="Arial"/>
          <w:szCs w:val="20"/>
        </w:rPr>
      </w:pPr>
      <w:r w:rsidRPr="003C4322">
        <w:rPr>
          <w:rFonts w:cs="Arial"/>
          <w:szCs w:val="20"/>
        </w:rPr>
        <w:t>I</w:t>
      </w:r>
      <w:r w:rsidR="00431369" w:rsidRPr="003C4322">
        <w:rPr>
          <w:rFonts w:cs="Arial"/>
          <w:szCs w:val="20"/>
        </w:rPr>
        <w:t xml:space="preserve">dentify and apply for funding opportunities that address homelessness/displacement, food insecurity, legal aid, financial literacy, </w:t>
      </w:r>
      <w:r w:rsidRPr="003C4322">
        <w:rPr>
          <w:rFonts w:cs="Arial"/>
          <w:szCs w:val="20"/>
        </w:rPr>
        <w:t>childcare</w:t>
      </w:r>
      <w:r w:rsidR="00431369" w:rsidRPr="003C4322">
        <w:rPr>
          <w:rFonts w:cs="Arial"/>
          <w:szCs w:val="20"/>
        </w:rPr>
        <w:t>, and transportation.</w:t>
      </w:r>
    </w:p>
    <w:p w:rsidR="006302F7" w:rsidRPr="003C4322" w:rsidRDefault="006302F7" w:rsidP="006302F7">
      <w:pPr>
        <w:shd w:val="clear" w:color="auto" w:fill="FFFFFF"/>
        <w:spacing w:line="240" w:lineRule="auto"/>
        <w:ind w:left="360"/>
        <w:rPr>
          <w:rFonts w:cs="Arial"/>
          <w:szCs w:val="20"/>
        </w:rPr>
      </w:pPr>
    </w:p>
    <w:p w:rsidR="006302F7" w:rsidRPr="003C4322" w:rsidRDefault="006302F7" w:rsidP="006302F7">
      <w:pPr>
        <w:numPr>
          <w:ilvl w:val="0"/>
          <w:numId w:val="7"/>
        </w:numPr>
        <w:shd w:val="clear" w:color="auto" w:fill="FFFFFF"/>
        <w:spacing w:line="240" w:lineRule="auto"/>
        <w:rPr>
          <w:rFonts w:cs="Arial"/>
          <w:szCs w:val="20"/>
        </w:rPr>
      </w:pPr>
      <w:r w:rsidRPr="003C4322">
        <w:rPr>
          <w:rFonts w:cs="Arial"/>
          <w:szCs w:val="20"/>
        </w:rPr>
        <w:t xml:space="preserve">Develop, oversee, and supervise a graduate intern program to provide basic needs support for students of concern.  </w:t>
      </w:r>
    </w:p>
    <w:p w:rsidR="006302F7" w:rsidRPr="003C4322" w:rsidRDefault="006302F7" w:rsidP="006302F7">
      <w:pPr>
        <w:shd w:val="clear" w:color="auto" w:fill="FFFFFF"/>
        <w:spacing w:line="240" w:lineRule="auto"/>
        <w:ind w:left="360"/>
        <w:rPr>
          <w:rFonts w:cs="Arial"/>
          <w:szCs w:val="20"/>
        </w:rPr>
      </w:pPr>
    </w:p>
    <w:p w:rsidR="00F71260" w:rsidRPr="003C4322" w:rsidRDefault="00F71260" w:rsidP="006302F7">
      <w:pPr>
        <w:numPr>
          <w:ilvl w:val="0"/>
          <w:numId w:val="7"/>
        </w:numPr>
        <w:shd w:val="clear" w:color="auto" w:fill="FFFFFF"/>
        <w:spacing w:line="240" w:lineRule="auto"/>
        <w:rPr>
          <w:rFonts w:cs="Arial"/>
          <w:szCs w:val="20"/>
        </w:rPr>
      </w:pPr>
      <w:r w:rsidRPr="003C4322">
        <w:rPr>
          <w:rFonts w:cs="Arial"/>
          <w:szCs w:val="20"/>
        </w:rPr>
        <w:t xml:space="preserve">Remain current and trained on standard and best practices, emerging strategies and interventions, and research at the local, state, federal, and international levels, supporting the reduction of threats to the campus community and connecting students of concern to the supports necessary to enable their retention and success. This includes training and professional development with Title IX, Violence </w:t>
      </w:r>
      <w:proofErr w:type="gramStart"/>
      <w:r w:rsidRPr="003C4322">
        <w:rPr>
          <w:rFonts w:cs="Arial"/>
          <w:szCs w:val="20"/>
        </w:rPr>
        <w:t>Against</w:t>
      </w:r>
      <w:proofErr w:type="gramEnd"/>
      <w:r w:rsidRPr="003C4322">
        <w:rPr>
          <w:rFonts w:cs="Arial"/>
          <w:szCs w:val="20"/>
        </w:rPr>
        <w:t xml:space="preserve"> Women Act (VAWA), National Behavioral Intervention Team Association (</w:t>
      </w:r>
      <w:proofErr w:type="spellStart"/>
      <w:r w:rsidRPr="003C4322">
        <w:rPr>
          <w:rFonts w:cs="Arial"/>
          <w:szCs w:val="20"/>
        </w:rPr>
        <w:t>NaBITA</w:t>
      </w:r>
      <w:proofErr w:type="spellEnd"/>
      <w:r w:rsidRPr="003C4322">
        <w:rPr>
          <w:rFonts w:cs="Arial"/>
          <w:szCs w:val="20"/>
        </w:rPr>
        <w:t xml:space="preserve">), harm to self and others D-Scale rubric, threat assessment, emergency management, </w:t>
      </w:r>
      <w:proofErr w:type="spellStart"/>
      <w:r w:rsidRPr="003C4322">
        <w:rPr>
          <w:rFonts w:cs="Arial"/>
          <w:szCs w:val="20"/>
        </w:rPr>
        <w:t>Clery</w:t>
      </w:r>
      <w:proofErr w:type="spellEnd"/>
      <w:r w:rsidRPr="003C4322">
        <w:rPr>
          <w:rFonts w:cs="Arial"/>
          <w:szCs w:val="20"/>
        </w:rPr>
        <w:t xml:space="preserve"> Act, and applicable local, state, and federal laws.</w:t>
      </w:r>
    </w:p>
    <w:p w:rsidR="00B10FD4" w:rsidRPr="0025158F" w:rsidRDefault="00B10FD4" w:rsidP="006302F7">
      <w:pPr>
        <w:pStyle w:val="Default"/>
        <w:widowControl/>
        <w:spacing w:after="160"/>
        <w:ind w:left="360"/>
        <w:rPr>
          <w:rFonts w:ascii="Arial" w:hAnsi="Arial"/>
          <w:sz w:val="20"/>
          <w:szCs w:val="20"/>
        </w:rPr>
      </w:pPr>
    </w:p>
    <w:p w:rsidR="00D974BF" w:rsidRDefault="00D974BF" w:rsidP="009F1442">
      <w:pPr>
        <w:pStyle w:val="Heading3"/>
        <w:keepNext w:val="0"/>
        <w:spacing w:before="320" w:after="80"/>
        <w:rPr>
          <w:rFonts w:ascii="Arial" w:hAnsi="Arial"/>
          <w:sz w:val="20"/>
          <w:szCs w:val="20"/>
        </w:rPr>
      </w:pPr>
    </w:p>
    <w:p w:rsidR="00B10FD4" w:rsidRPr="0025158F" w:rsidRDefault="00B10FD4" w:rsidP="009F1442">
      <w:pPr>
        <w:pStyle w:val="Heading3"/>
        <w:keepNext w:val="0"/>
        <w:spacing w:before="320" w:after="80"/>
        <w:rPr>
          <w:rFonts w:ascii="Arial" w:hAnsi="Arial"/>
          <w:sz w:val="20"/>
          <w:szCs w:val="20"/>
        </w:rPr>
      </w:pPr>
      <w:r w:rsidRPr="0025158F">
        <w:rPr>
          <w:rFonts w:ascii="Arial" w:hAnsi="Arial"/>
          <w:sz w:val="20"/>
          <w:szCs w:val="20"/>
        </w:rPr>
        <w:lastRenderedPageBreak/>
        <w:t>OTHER DUTIES</w:t>
      </w:r>
      <w:r w:rsidR="00335180" w:rsidRPr="0025158F">
        <w:rPr>
          <w:rFonts w:ascii="Arial" w:hAnsi="Arial"/>
          <w:sz w:val="20"/>
          <w:szCs w:val="20"/>
        </w:rPr>
        <w:t>:</w:t>
      </w:r>
      <w:r w:rsidRPr="0025158F">
        <w:rPr>
          <w:rFonts w:ascii="Arial" w:hAnsi="Arial"/>
          <w:sz w:val="20"/>
          <w:szCs w:val="20"/>
        </w:rPr>
        <w:t xml:space="preserve"> </w:t>
      </w:r>
    </w:p>
    <w:p w:rsidR="00B10FD4" w:rsidRPr="00FE1EB1" w:rsidRDefault="00FE1EB1" w:rsidP="00FE1EB1">
      <w:pPr>
        <w:pStyle w:val="ListParagraph"/>
        <w:numPr>
          <w:ilvl w:val="0"/>
          <w:numId w:val="20"/>
        </w:numPr>
        <w:spacing w:after="160"/>
        <w:rPr>
          <w:rFonts w:cs="Arial"/>
          <w:szCs w:val="20"/>
        </w:rPr>
      </w:pPr>
      <w:r>
        <w:rPr>
          <w:rFonts w:cs="Arial"/>
          <w:szCs w:val="20"/>
        </w:rPr>
        <w:t xml:space="preserve">Serve as the department’s representative on district committees, professional, industry and community groups, regulatory, and other agencies.  </w:t>
      </w:r>
    </w:p>
    <w:p w:rsidR="00B10FD4" w:rsidRPr="0025158F" w:rsidRDefault="00B10FD4" w:rsidP="009F1442">
      <w:pPr>
        <w:pStyle w:val="ListParagraph"/>
        <w:numPr>
          <w:ilvl w:val="0"/>
          <w:numId w:val="20"/>
        </w:numPr>
        <w:spacing w:after="160"/>
        <w:rPr>
          <w:rFonts w:cs="Arial"/>
          <w:szCs w:val="20"/>
        </w:rPr>
      </w:pPr>
      <w:r w:rsidRPr="0025158F">
        <w:rPr>
          <w:rFonts w:cs="Arial"/>
          <w:szCs w:val="20"/>
        </w:rPr>
        <w:t>Perform related duties as assigned.</w:t>
      </w:r>
    </w:p>
    <w:p w:rsidR="00BD6810" w:rsidRPr="0025158F" w:rsidRDefault="00335180" w:rsidP="009F1442">
      <w:pPr>
        <w:pStyle w:val="Heading3"/>
        <w:keepNext w:val="0"/>
        <w:spacing w:before="320" w:after="80"/>
        <w:rPr>
          <w:rFonts w:ascii="Arial" w:hAnsi="Arial"/>
          <w:sz w:val="20"/>
          <w:szCs w:val="20"/>
        </w:rPr>
      </w:pPr>
      <w:r w:rsidRPr="0025158F">
        <w:rPr>
          <w:rFonts w:ascii="Arial" w:hAnsi="Arial"/>
          <w:sz w:val="20"/>
          <w:szCs w:val="20"/>
        </w:rPr>
        <w:t>KNOWLEDGE</w:t>
      </w:r>
      <w:r w:rsidR="00B10FD4" w:rsidRPr="0025158F">
        <w:rPr>
          <w:rFonts w:ascii="Arial" w:hAnsi="Arial"/>
          <w:sz w:val="20"/>
          <w:szCs w:val="20"/>
        </w:rPr>
        <w:t xml:space="preserve"> AND ABILITIES</w:t>
      </w:r>
      <w:r w:rsidRPr="0025158F">
        <w:rPr>
          <w:rFonts w:ascii="Arial" w:hAnsi="Arial"/>
          <w:sz w:val="20"/>
          <w:szCs w:val="20"/>
        </w:rPr>
        <w:t>:</w:t>
      </w:r>
    </w:p>
    <w:p w:rsidR="00BD6810" w:rsidRPr="0025158F" w:rsidRDefault="00335180" w:rsidP="009F1442">
      <w:pPr>
        <w:pStyle w:val="Heading3"/>
        <w:keepNext w:val="0"/>
        <w:rPr>
          <w:rFonts w:ascii="Arial" w:hAnsi="Arial"/>
          <w:b w:val="0"/>
          <w:sz w:val="20"/>
          <w:szCs w:val="20"/>
        </w:rPr>
      </w:pPr>
      <w:r w:rsidRPr="0025158F">
        <w:rPr>
          <w:rFonts w:ascii="Arial" w:hAnsi="Arial"/>
          <w:b w:val="0"/>
          <w:sz w:val="20"/>
          <w:szCs w:val="20"/>
        </w:rPr>
        <w:t xml:space="preserve">KNOWLEDGE OF: </w:t>
      </w:r>
    </w:p>
    <w:p w:rsidR="00682868" w:rsidRPr="0025158F" w:rsidRDefault="00C64CE5" w:rsidP="009F1442">
      <w:pPr>
        <w:pStyle w:val="Subhead"/>
        <w:keepNext w:val="0"/>
        <w:numPr>
          <w:ilvl w:val="0"/>
          <w:numId w:val="10"/>
        </w:numPr>
        <w:tabs>
          <w:tab w:val="clear" w:pos="720"/>
          <w:tab w:val="num" w:pos="360"/>
        </w:tabs>
        <w:spacing w:before="0" w:after="120"/>
        <w:ind w:left="360"/>
        <w:rPr>
          <w:rFonts w:cs="Arial"/>
          <w:b w:val="0"/>
        </w:rPr>
      </w:pPr>
      <w:r>
        <w:rPr>
          <w:rFonts w:cs="Arial"/>
          <w:b w:val="0"/>
        </w:rPr>
        <w:t>Trauma</w:t>
      </w:r>
      <w:r w:rsidR="00D974BF">
        <w:rPr>
          <w:rFonts w:cs="Arial"/>
          <w:b w:val="0"/>
        </w:rPr>
        <w:t>-</w:t>
      </w:r>
      <w:r>
        <w:rPr>
          <w:rFonts w:cs="Arial"/>
          <w:b w:val="0"/>
        </w:rPr>
        <w:t>informed practices to support student success.</w:t>
      </w:r>
    </w:p>
    <w:p w:rsidR="00C64CE5" w:rsidRDefault="00C64CE5" w:rsidP="00C64CE5">
      <w:pPr>
        <w:pStyle w:val="Subhead"/>
        <w:keepNext w:val="0"/>
        <w:numPr>
          <w:ilvl w:val="0"/>
          <w:numId w:val="10"/>
        </w:numPr>
        <w:tabs>
          <w:tab w:val="clear" w:pos="360"/>
        </w:tabs>
        <w:spacing w:before="0" w:after="120"/>
        <w:ind w:left="360"/>
        <w:rPr>
          <w:rFonts w:cs="Arial"/>
          <w:b w:val="0"/>
        </w:rPr>
      </w:pPr>
      <w:r>
        <w:rPr>
          <w:rFonts w:cs="Arial"/>
          <w:b w:val="0"/>
        </w:rPr>
        <w:t>Knowledge about, and skills in, developmental, psychological and medical issues facing college students.</w:t>
      </w:r>
    </w:p>
    <w:p w:rsidR="00C64CE5" w:rsidRPr="00C64CE5" w:rsidRDefault="00164CF7" w:rsidP="00C64CE5">
      <w:pPr>
        <w:pStyle w:val="Subhead"/>
        <w:keepNext w:val="0"/>
        <w:numPr>
          <w:ilvl w:val="0"/>
          <w:numId w:val="10"/>
        </w:numPr>
        <w:tabs>
          <w:tab w:val="clear" w:pos="360"/>
        </w:tabs>
        <w:spacing w:before="0" w:after="120"/>
        <w:ind w:left="360"/>
        <w:rPr>
          <w:rFonts w:cs="Arial"/>
          <w:b w:val="0"/>
        </w:rPr>
      </w:pPr>
      <w:r>
        <w:rPr>
          <w:rFonts w:cs="Arial"/>
          <w:b w:val="0"/>
        </w:rPr>
        <w:t>Effective strategies to address</w:t>
      </w:r>
      <w:r w:rsidR="00C64CE5" w:rsidRPr="00C64CE5">
        <w:rPr>
          <w:rFonts w:cs="Arial"/>
          <w:b w:val="0"/>
        </w:rPr>
        <w:t xml:space="preserve"> college mental health, including crisis assessment, and </w:t>
      </w:r>
      <w:r>
        <w:rPr>
          <w:rFonts w:cs="Arial"/>
          <w:b w:val="0"/>
        </w:rPr>
        <w:t xml:space="preserve">behavioral </w:t>
      </w:r>
      <w:r w:rsidR="00C64CE5" w:rsidRPr="00C64CE5">
        <w:rPr>
          <w:rFonts w:cs="Arial"/>
          <w:b w:val="0"/>
        </w:rPr>
        <w:t>intervention.</w:t>
      </w:r>
    </w:p>
    <w:p w:rsidR="00206E5A" w:rsidRPr="0025158F" w:rsidRDefault="00206E5A" w:rsidP="009F1442">
      <w:pPr>
        <w:pStyle w:val="Subhead"/>
        <w:keepNext w:val="0"/>
        <w:numPr>
          <w:ilvl w:val="0"/>
          <w:numId w:val="10"/>
        </w:numPr>
        <w:tabs>
          <w:tab w:val="clear" w:pos="360"/>
        </w:tabs>
        <w:spacing w:before="0" w:after="120"/>
        <w:ind w:left="360"/>
        <w:rPr>
          <w:rFonts w:cs="Arial"/>
          <w:b w:val="0"/>
          <w:i/>
        </w:rPr>
      </w:pPr>
      <w:r w:rsidRPr="0025158F">
        <w:rPr>
          <w:rFonts w:cs="Arial"/>
          <w:b w:val="0"/>
        </w:rPr>
        <w:t xml:space="preserve">Applicable federal, state and local laws, rules and regulations [including OSHA rules and regulations if applicable]. </w:t>
      </w:r>
    </w:p>
    <w:p w:rsidR="00B148C0" w:rsidRPr="0025158F" w:rsidRDefault="00B148C0" w:rsidP="009F1442">
      <w:pPr>
        <w:pStyle w:val="Subhead"/>
        <w:keepNext w:val="0"/>
        <w:numPr>
          <w:ilvl w:val="0"/>
          <w:numId w:val="10"/>
        </w:numPr>
        <w:tabs>
          <w:tab w:val="clear" w:pos="360"/>
          <w:tab w:val="clear" w:pos="720"/>
          <w:tab w:val="num" w:pos="0"/>
        </w:tabs>
        <w:spacing w:before="0" w:after="120"/>
        <w:ind w:left="360"/>
        <w:rPr>
          <w:rFonts w:cs="Arial"/>
          <w:b w:val="0"/>
        </w:rPr>
      </w:pPr>
      <w:r w:rsidRPr="0025158F">
        <w:rPr>
          <w:rFonts w:cs="Arial"/>
          <w:b w:val="0"/>
        </w:rPr>
        <w:t>Principles and practices of sound business communication.</w:t>
      </w:r>
    </w:p>
    <w:p w:rsidR="00B148C0" w:rsidRPr="0025158F" w:rsidRDefault="00B148C0" w:rsidP="009F1442">
      <w:pPr>
        <w:pStyle w:val="Subhead"/>
        <w:keepNext w:val="0"/>
        <w:numPr>
          <w:ilvl w:val="0"/>
          <w:numId w:val="10"/>
        </w:numPr>
        <w:tabs>
          <w:tab w:val="clear" w:pos="360"/>
          <w:tab w:val="clear" w:pos="720"/>
          <w:tab w:val="num" w:pos="0"/>
        </w:tabs>
        <w:spacing w:before="0" w:after="120"/>
        <w:ind w:left="360"/>
        <w:rPr>
          <w:rFonts w:cs="Arial"/>
          <w:b w:val="0"/>
        </w:rPr>
      </w:pPr>
      <w:r w:rsidRPr="0025158F">
        <w:rPr>
          <w:rFonts w:cs="Arial"/>
          <w:b w:val="0"/>
        </w:rPr>
        <w:t>Principles and practices of public administration, including budgeting, purchasing and main</w:t>
      </w:r>
      <w:r w:rsidR="001C3630" w:rsidRPr="0025158F">
        <w:rPr>
          <w:rFonts w:cs="Arial"/>
          <w:b w:val="0"/>
        </w:rPr>
        <w:softHyphen/>
      </w:r>
      <w:r w:rsidRPr="0025158F">
        <w:rPr>
          <w:rFonts w:cs="Arial"/>
          <w:b w:val="0"/>
        </w:rPr>
        <w:t>taining public records.</w:t>
      </w:r>
    </w:p>
    <w:p w:rsidR="00B148C0" w:rsidRPr="0025158F" w:rsidRDefault="00B148C0" w:rsidP="009F1442">
      <w:pPr>
        <w:pStyle w:val="Subhead"/>
        <w:keepNext w:val="0"/>
        <w:numPr>
          <w:ilvl w:val="0"/>
          <w:numId w:val="10"/>
        </w:numPr>
        <w:tabs>
          <w:tab w:val="clear" w:pos="360"/>
          <w:tab w:val="clear" w:pos="720"/>
          <w:tab w:val="num" w:pos="0"/>
        </w:tabs>
        <w:spacing w:before="0" w:after="120"/>
        <w:ind w:left="360"/>
        <w:rPr>
          <w:rFonts w:cs="Arial"/>
          <w:b w:val="0"/>
        </w:rPr>
      </w:pPr>
      <w:r w:rsidRPr="0025158F">
        <w:rPr>
          <w:rFonts w:cs="Arial"/>
          <w:b w:val="0"/>
        </w:rPr>
        <w:t>Research methods and analysis techniques.</w:t>
      </w:r>
    </w:p>
    <w:p w:rsidR="00B148C0" w:rsidRPr="0025158F" w:rsidRDefault="00B148C0" w:rsidP="009F1442">
      <w:pPr>
        <w:pStyle w:val="Subhead"/>
        <w:keepNext w:val="0"/>
        <w:numPr>
          <w:ilvl w:val="0"/>
          <w:numId w:val="10"/>
        </w:numPr>
        <w:tabs>
          <w:tab w:val="clear" w:pos="360"/>
          <w:tab w:val="clear" w:pos="720"/>
          <w:tab w:val="num" w:pos="0"/>
        </w:tabs>
        <w:spacing w:before="0" w:after="120"/>
        <w:ind w:left="360"/>
        <w:rPr>
          <w:rFonts w:cs="Arial"/>
          <w:b w:val="0"/>
        </w:rPr>
      </w:pPr>
      <w:r w:rsidRPr="0025158F">
        <w:rPr>
          <w:rFonts w:cs="Arial"/>
          <w:b w:val="0"/>
        </w:rPr>
        <w:t>Principles and practices of effective management and supervision.</w:t>
      </w:r>
    </w:p>
    <w:p w:rsidR="00B148C0" w:rsidRPr="0025158F" w:rsidRDefault="00B148C0" w:rsidP="009F1442">
      <w:pPr>
        <w:pStyle w:val="Subhead"/>
        <w:keepNext w:val="0"/>
        <w:numPr>
          <w:ilvl w:val="0"/>
          <w:numId w:val="10"/>
        </w:numPr>
        <w:tabs>
          <w:tab w:val="clear" w:pos="360"/>
          <w:tab w:val="clear" w:pos="720"/>
          <w:tab w:val="num" w:pos="0"/>
        </w:tabs>
        <w:spacing w:before="0" w:after="120"/>
        <w:ind w:left="360"/>
        <w:rPr>
          <w:rFonts w:cs="Arial"/>
          <w:b w:val="0"/>
        </w:rPr>
      </w:pPr>
      <w:r w:rsidRPr="0025158F">
        <w:rPr>
          <w:rFonts w:cs="Arial"/>
          <w:b w:val="0"/>
        </w:rPr>
        <w:t>District human resources policies and labor contract provisions.</w:t>
      </w:r>
    </w:p>
    <w:p w:rsidR="00B148C0" w:rsidRPr="0025158F" w:rsidRDefault="00B148C0" w:rsidP="009F1442">
      <w:pPr>
        <w:pStyle w:val="Subhead"/>
        <w:keepNext w:val="0"/>
        <w:numPr>
          <w:ilvl w:val="0"/>
          <w:numId w:val="10"/>
        </w:numPr>
        <w:tabs>
          <w:tab w:val="clear" w:pos="360"/>
        </w:tabs>
        <w:spacing w:before="0" w:after="120"/>
        <w:ind w:left="360"/>
        <w:rPr>
          <w:rFonts w:cs="Arial"/>
          <w:b w:val="0"/>
        </w:rPr>
      </w:pPr>
      <w:r w:rsidRPr="0025158F">
        <w:rPr>
          <w:rFonts w:cs="Arial"/>
          <w:b w:val="0"/>
        </w:rPr>
        <w:t>Safety policies and safe work practices applicable to the work.</w:t>
      </w:r>
    </w:p>
    <w:p w:rsidR="00BD6810" w:rsidRPr="0025158F" w:rsidRDefault="00335180" w:rsidP="009F1442">
      <w:pPr>
        <w:pStyle w:val="Heading3"/>
        <w:keepNext w:val="0"/>
        <w:tabs>
          <w:tab w:val="left" w:pos="360"/>
        </w:tabs>
        <w:spacing w:before="320" w:after="80"/>
        <w:rPr>
          <w:rFonts w:ascii="Arial" w:hAnsi="Arial"/>
          <w:b w:val="0"/>
          <w:sz w:val="20"/>
          <w:szCs w:val="20"/>
        </w:rPr>
      </w:pPr>
      <w:r w:rsidRPr="0025158F">
        <w:rPr>
          <w:rFonts w:ascii="Arial" w:hAnsi="Arial"/>
          <w:b w:val="0"/>
          <w:sz w:val="20"/>
          <w:szCs w:val="20"/>
        </w:rPr>
        <w:t xml:space="preserve">ABILITY TO: </w:t>
      </w:r>
    </w:p>
    <w:p w:rsidR="00B148C0" w:rsidRPr="0025158F" w:rsidRDefault="00C64CE5" w:rsidP="009F1442">
      <w:pPr>
        <w:pStyle w:val="Subhead"/>
        <w:keepNext w:val="0"/>
        <w:numPr>
          <w:ilvl w:val="0"/>
          <w:numId w:val="12"/>
        </w:numPr>
        <w:tabs>
          <w:tab w:val="clear" w:pos="720"/>
          <w:tab w:val="num" w:pos="1080"/>
        </w:tabs>
        <w:spacing w:before="0" w:after="120"/>
        <w:ind w:left="360"/>
        <w:rPr>
          <w:rFonts w:cs="Arial"/>
          <w:b w:val="0"/>
        </w:rPr>
      </w:pPr>
      <w:r>
        <w:rPr>
          <w:rFonts w:cs="Arial"/>
          <w:b w:val="0"/>
        </w:rPr>
        <w:t>Lead collaborative interdisciplinary teams.</w:t>
      </w:r>
    </w:p>
    <w:p w:rsidR="00B148C0" w:rsidRPr="0025158F" w:rsidRDefault="00164CF7" w:rsidP="009F1442">
      <w:pPr>
        <w:pStyle w:val="Subhead"/>
        <w:keepNext w:val="0"/>
        <w:numPr>
          <w:ilvl w:val="0"/>
          <w:numId w:val="12"/>
        </w:numPr>
        <w:tabs>
          <w:tab w:val="clear" w:pos="720"/>
          <w:tab w:val="num" w:pos="1080"/>
        </w:tabs>
        <w:spacing w:before="0" w:after="120"/>
        <w:ind w:left="360"/>
        <w:rPr>
          <w:rFonts w:cs="Arial"/>
          <w:b w:val="0"/>
        </w:rPr>
      </w:pPr>
      <w:r>
        <w:rPr>
          <w:rFonts w:cs="Arial"/>
          <w:b w:val="0"/>
        </w:rPr>
        <w:t>Ability to work with and assist others in navigating through complex systems.</w:t>
      </w:r>
    </w:p>
    <w:p w:rsidR="00B148C0" w:rsidRPr="0025158F" w:rsidRDefault="00164CF7" w:rsidP="009F1442">
      <w:pPr>
        <w:pStyle w:val="Subhead"/>
        <w:keepNext w:val="0"/>
        <w:numPr>
          <w:ilvl w:val="0"/>
          <w:numId w:val="12"/>
        </w:numPr>
        <w:tabs>
          <w:tab w:val="clear" w:pos="720"/>
          <w:tab w:val="num" w:pos="1080"/>
        </w:tabs>
        <w:spacing w:before="0" w:after="120"/>
        <w:ind w:left="360"/>
        <w:rPr>
          <w:rFonts w:cs="Arial"/>
          <w:b w:val="0"/>
        </w:rPr>
      </w:pPr>
      <w:r>
        <w:rPr>
          <w:rFonts w:cs="Arial"/>
          <w:b w:val="0"/>
        </w:rPr>
        <w:t>Ability to identify problems, use sound judgment and reasoning to make decisions autonomously.</w:t>
      </w:r>
    </w:p>
    <w:p w:rsidR="00B148C0" w:rsidRPr="0025158F" w:rsidRDefault="00164CF7" w:rsidP="009F1442">
      <w:pPr>
        <w:pStyle w:val="Subhead"/>
        <w:keepNext w:val="0"/>
        <w:numPr>
          <w:ilvl w:val="0"/>
          <w:numId w:val="12"/>
        </w:numPr>
        <w:tabs>
          <w:tab w:val="clear" w:pos="720"/>
          <w:tab w:val="num" w:pos="1080"/>
        </w:tabs>
        <w:spacing w:before="0" w:after="120"/>
        <w:ind w:left="360"/>
        <w:rPr>
          <w:rFonts w:cs="Arial"/>
          <w:b w:val="0"/>
        </w:rPr>
      </w:pPr>
      <w:r>
        <w:rPr>
          <w:rFonts w:cs="Arial"/>
          <w:b w:val="0"/>
        </w:rPr>
        <w:t>Advanced knowledge of advising, case management, and counseling techniques within higher education settings.</w:t>
      </w:r>
    </w:p>
    <w:p w:rsidR="00B148C0" w:rsidRPr="0025158F" w:rsidRDefault="00B148C0" w:rsidP="009F1442">
      <w:pPr>
        <w:pStyle w:val="Subhead"/>
        <w:keepNext w:val="0"/>
        <w:numPr>
          <w:ilvl w:val="0"/>
          <w:numId w:val="12"/>
        </w:numPr>
        <w:tabs>
          <w:tab w:val="clear" w:pos="720"/>
          <w:tab w:val="num" w:pos="1080"/>
        </w:tabs>
        <w:spacing w:before="0" w:after="120"/>
        <w:ind w:left="360"/>
        <w:rPr>
          <w:rFonts w:cs="Arial"/>
          <w:b w:val="0"/>
        </w:rPr>
      </w:pPr>
      <w:r w:rsidRPr="0025158F">
        <w:rPr>
          <w:rFonts w:cs="Arial"/>
          <w:b w:val="0"/>
        </w:rPr>
        <w:t>Plan, organize, manage, assign, delegate, review and evaluate the work of staff engaged in</w:t>
      </w:r>
      <w:r w:rsidR="00164CF7">
        <w:rPr>
          <w:rFonts w:cs="Arial"/>
          <w:b w:val="0"/>
        </w:rPr>
        <w:t xml:space="preserve"> supporting the CARE program, which is focused on holistic student support</w:t>
      </w:r>
      <w:r w:rsidRPr="0025158F">
        <w:rPr>
          <w:rFonts w:cs="Arial"/>
          <w:b w:val="0"/>
        </w:rPr>
        <w:t>.</w:t>
      </w:r>
    </w:p>
    <w:p w:rsidR="00B148C0" w:rsidRPr="0025158F" w:rsidRDefault="00B148C0" w:rsidP="009F1442">
      <w:pPr>
        <w:pStyle w:val="Subhead"/>
        <w:keepNext w:val="0"/>
        <w:numPr>
          <w:ilvl w:val="0"/>
          <w:numId w:val="12"/>
        </w:numPr>
        <w:spacing w:before="0" w:after="120"/>
        <w:ind w:left="360"/>
        <w:rPr>
          <w:rFonts w:cs="Arial"/>
          <w:b w:val="0"/>
        </w:rPr>
      </w:pPr>
      <w:r w:rsidRPr="0025158F">
        <w:rPr>
          <w:rFonts w:cs="Arial"/>
          <w:b w:val="0"/>
        </w:rPr>
        <w:t>Define issues, analyze problems, evaluate alternatives and develop sound, independent conclusions and recommendations in accordance with laws, regulations, rules and policies.</w:t>
      </w:r>
    </w:p>
    <w:p w:rsidR="00B148C0" w:rsidRPr="0025158F" w:rsidRDefault="00B148C0" w:rsidP="009F1442">
      <w:pPr>
        <w:pStyle w:val="Subhead"/>
        <w:keepNext w:val="0"/>
        <w:numPr>
          <w:ilvl w:val="0"/>
          <w:numId w:val="12"/>
        </w:numPr>
        <w:spacing w:before="0" w:after="120"/>
        <w:ind w:left="360"/>
        <w:rPr>
          <w:rFonts w:cs="Arial"/>
          <w:b w:val="0"/>
        </w:rPr>
      </w:pPr>
      <w:r w:rsidRPr="0025158F">
        <w:rPr>
          <w:rFonts w:cs="Arial"/>
          <w:b w:val="0"/>
        </w:rPr>
        <w:t>Organize, set priorities and exercise expert independent judgment within areas of responsi</w:t>
      </w:r>
      <w:r w:rsidR="009F1442" w:rsidRPr="0025158F">
        <w:rPr>
          <w:rFonts w:cs="Arial"/>
          <w:b w:val="0"/>
        </w:rPr>
        <w:softHyphen/>
      </w:r>
      <w:r w:rsidRPr="0025158F">
        <w:rPr>
          <w:rFonts w:cs="Arial"/>
          <w:b w:val="0"/>
        </w:rPr>
        <w:t>bility.</w:t>
      </w:r>
    </w:p>
    <w:p w:rsidR="00B148C0" w:rsidRPr="0025158F" w:rsidRDefault="00B148C0" w:rsidP="009F1442">
      <w:pPr>
        <w:pStyle w:val="Subhead"/>
        <w:keepNext w:val="0"/>
        <w:numPr>
          <w:ilvl w:val="0"/>
          <w:numId w:val="12"/>
        </w:numPr>
        <w:spacing w:before="0" w:after="120"/>
        <w:ind w:left="360"/>
        <w:rPr>
          <w:rFonts w:cs="Arial"/>
          <w:b w:val="0"/>
        </w:rPr>
      </w:pPr>
      <w:r w:rsidRPr="0025158F">
        <w:rPr>
          <w:rFonts w:cs="Arial"/>
          <w:b w:val="0"/>
        </w:rPr>
        <w:t>Develop and implement appropriate procedures and controls.</w:t>
      </w:r>
    </w:p>
    <w:p w:rsidR="00B148C0" w:rsidRPr="0025158F" w:rsidRDefault="00B148C0" w:rsidP="009F1442">
      <w:pPr>
        <w:pStyle w:val="Subhead"/>
        <w:keepNext w:val="0"/>
        <w:numPr>
          <w:ilvl w:val="0"/>
          <w:numId w:val="12"/>
        </w:numPr>
        <w:spacing w:before="0" w:after="120"/>
        <w:ind w:left="360"/>
        <w:rPr>
          <w:rFonts w:cs="Arial"/>
          <w:b w:val="0"/>
        </w:rPr>
      </w:pPr>
      <w:r w:rsidRPr="0025158F">
        <w:rPr>
          <w:rFonts w:cs="Arial"/>
          <w:b w:val="0"/>
        </w:rPr>
        <w:t>Prepare clear, concise and comprehensive correspondence, reports, studies and other written materials.</w:t>
      </w:r>
    </w:p>
    <w:p w:rsidR="00B148C0" w:rsidRPr="0025158F" w:rsidRDefault="00B148C0" w:rsidP="009F1442">
      <w:pPr>
        <w:pStyle w:val="Subhead"/>
        <w:keepNext w:val="0"/>
        <w:numPr>
          <w:ilvl w:val="0"/>
          <w:numId w:val="12"/>
        </w:numPr>
        <w:spacing w:before="0" w:after="120"/>
        <w:ind w:left="360"/>
        <w:rPr>
          <w:rFonts w:cs="Arial"/>
          <w:b w:val="0"/>
        </w:rPr>
      </w:pPr>
      <w:r w:rsidRPr="0025158F">
        <w:rPr>
          <w:rFonts w:cs="Arial"/>
          <w:b w:val="0"/>
        </w:rPr>
        <w:t>Communicate effectively, both orally and in writing.</w:t>
      </w:r>
    </w:p>
    <w:p w:rsidR="00B148C0" w:rsidRPr="0025158F" w:rsidRDefault="00B148C0" w:rsidP="009F1442">
      <w:pPr>
        <w:pStyle w:val="Subhead"/>
        <w:keepNext w:val="0"/>
        <w:numPr>
          <w:ilvl w:val="0"/>
          <w:numId w:val="12"/>
        </w:numPr>
        <w:spacing w:before="0" w:after="120"/>
        <w:ind w:left="360"/>
        <w:rPr>
          <w:rFonts w:cs="Arial"/>
          <w:b w:val="0"/>
        </w:rPr>
      </w:pPr>
      <w:r w:rsidRPr="0025158F">
        <w:rPr>
          <w:rFonts w:cs="Arial"/>
          <w:b w:val="0"/>
        </w:rPr>
        <w:lastRenderedPageBreak/>
        <w:t>Understand, interpret, explain and apply applicable laws, codes and ordinances.</w:t>
      </w:r>
    </w:p>
    <w:p w:rsidR="00B148C0" w:rsidRPr="0025158F" w:rsidRDefault="00B148C0" w:rsidP="009F1442">
      <w:pPr>
        <w:pStyle w:val="Subhead"/>
        <w:keepNext w:val="0"/>
        <w:numPr>
          <w:ilvl w:val="0"/>
          <w:numId w:val="12"/>
        </w:numPr>
        <w:spacing w:before="0" w:after="120"/>
        <w:ind w:left="360"/>
        <w:rPr>
          <w:rFonts w:cs="Arial"/>
          <w:b w:val="0"/>
        </w:rPr>
      </w:pPr>
      <w:r w:rsidRPr="0025158F">
        <w:rPr>
          <w:rFonts w:cs="Arial"/>
          <w:b w:val="0"/>
        </w:rPr>
        <w:t>Represent the district effectively in dealings with</w:t>
      </w:r>
      <w:r w:rsidR="008A3703">
        <w:rPr>
          <w:rFonts w:cs="Arial"/>
          <w:b w:val="0"/>
        </w:rPr>
        <w:t xml:space="preserve"> community organizati</w:t>
      </w:r>
      <w:r w:rsidR="00F334FD">
        <w:rPr>
          <w:rFonts w:cs="Arial"/>
          <w:b w:val="0"/>
        </w:rPr>
        <w:t>ons and social service agencie</w:t>
      </w:r>
      <w:r w:rsidR="00F334FD" w:rsidRPr="00496D77">
        <w:rPr>
          <w:rFonts w:cs="Arial"/>
          <w:b w:val="0"/>
        </w:rPr>
        <w:t>s.</w:t>
      </w:r>
    </w:p>
    <w:p w:rsidR="00B148C0" w:rsidRPr="0025158F" w:rsidRDefault="00B148C0" w:rsidP="009F1442">
      <w:pPr>
        <w:pStyle w:val="Subhead"/>
        <w:keepNext w:val="0"/>
        <w:numPr>
          <w:ilvl w:val="0"/>
          <w:numId w:val="12"/>
        </w:numPr>
        <w:spacing w:before="0" w:after="120"/>
        <w:ind w:left="360"/>
        <w:rPr>
          <w:rFonts w:cs="Arial"/>
          <w:b w:val="0"/>
        </w:rPr>
      </w:pPr>
      <w:r w:rsidRPr="0025158F">
        <w:rPr>
          <w:rFonts w:cs="Arial"/>
          <w:b w:val="0"/>
        </w:rPr>
        <w:t xml:space="preserve">Present proposals and recommendations clearly, logically and persuasively. </w:t>
      </w:r>
    </w:p>
    <w:p w:rsidR="00B148C0" w:rsidRPr="0025158F" w:rsidRDefault="00B148C0" w:rsidP="009F1442">
      <w:pPr>
        <w:pStyle w:val="Subhead"/>
        <w:keepNext w:val="0"/>
        <w:numPr>
          <w:ilvl w:val="0"/>
          <w:numId w:val="12"/>
        </w:numPr>
        <w:spacing w:before="0" w:after="120"/>
        <w:ind w:left="360"/>
        <w:rPr>
          <w:rFonts w:cs="Arial"/>
          <w:b w:val="0"/>
        </w:rPr>
      </w:pPr>
      <w:r w:rsidRPr="0025158F">
        <w:rPr>
          <w:rFonts w:cs="Arial"/>
          <w:b w:val="0"/>
        </w:rPr>
        <w:t xml:space="preserve">Operate computer and standard business software. </w:t>
      </w:r>
    </w:p>
    <w:p w:rsidR="004B39CD" w:rsidRDefault="00B148C0" w:rsidP="009F1442">
      <w:pPr>
        <w:pStyle w:val="Subhead"/>
        <w:keepNext w:val="0"/>
        <w:numPr>
          <w:ilvl w:val="0"/>
          <w:numId w:val="12"/>
        </w:numPr>
        <w:spacing w:before="0" w:after="120"/>
        <w:ind w:left="360"/>
        <w:rPr>
          <w:rFonts w:cs="Arial"/>
          <w:b w:val="0"/>
        </w:rPr>
      </w:pPr>
      <w:r w:rsidRPr="0025158F">
        <w:rPr>
          <w:rFonts w:cs="Arial"/>
          <w:b w:val="0"/>
        </w:rPr>
        <w:t>Use tact and diplomacy in dealing with sensitive and complex issues, situations and concerned people.</w:t>
      </w:r>
    </w:p>
    <w:p w:rsidR="00C64CE5" w:rsidRPr="0025158F" w:rsidRDefault="00C64CE5" w:rsidP="009F1442">
      <w:pPr>
        <w:pStyle w:val="Subhead"/>
        <w:keepNext w:val="0"/>
        <w:numPr>
          <w:ilvl w:val="0"/>
          <w:numId w:val="12"/>
        </w:numPr>
        <w:spacing w:before="0" w:after="120"/>
        <w:ind w:left="360"/>
        <w:rPr>
          <w:rFonts w:cs="Arial"/>
          <w:b w:val="0"/>
        </w:rPr>
      </w:pPr>
      <w:r>
        <w:rPr>
          <w:rFonts w:cs="Arial"/>
          <w:b w:val="0"/>
        </w:rPr>
        <w:t>Ability to maintain the highest level of confidentiality in dealing with sensitive student cases and working with the campus community.</w:t>
      </w:r>
    </w:p>
    <w:p w:rsidR="00682868" w:rsidRPr="0025158F" w:rsidRDefault="00D84F48" w:rsidP="009F1442">
      <w:pPr>
        <w:numPr>
          <w:ilvl w:val="0"/>
          <w:numId w:val="12"/>
        </w:numPr>
        <w:tabs>
          <w:tab w:val="left" w:pos="360"/>
          <w:tab w:val="left" w:pos="1080"/>
          <w:tab w:val="left" w:pos="1440"/>
          <w:tab w:val="left" w:pos="1800"/>
          <w:tab w:val="left" w:pos="2160"/>
          <w:tab w:val="left" w:pos="2520"/>
          <w:tab w:val="left" w:pos="2880"/>
        </w:tabs>
        <w:spacing w:after="120"/>
        <w:ind w:left="360"/>
        <w:rPr>
          <w:rFonts w:cs="Arial"/>
          <w:szCs w:val="20"/>
        </w:rPr>
      </w:pPr>
      <w:r w:rsidRPr="0025158F">
        <w:rPr>
          <w:rFonts w:cs="Arial"/>
          <w:szCs w:val="20"/>
        </w:rPr>
        <w:t xml:space="preserve">Demonstrate sensitivity to and understanding of diverse academic, socioeconomic, cultural, </w:t>
      </w:r>
      <w:proofErr w:type="gramStart"/>
      <w:r w:rsidRPr="0025158F">
        <w:rPr>
          <w:rFonts w:cs="Arial"/>
          <w:szCs w:val="20"/>
        </w:rPr>
        <w:t>ethnic</w:t>
      </w:r>
      <w:proofErr w:type="gramEnd"/>
      <w:r w:rsidRPr="0025158F">
        <w:rPr>
          <w:rFonts w:cs="Arial"/>
          <w:szCs w:val="20"/>
        </w:rPr>
        <w:t xml:space="preserve"> and disability issues.</w:t>
      </w:r>
      <w:r w:rsidR="00BF2DE2" w:rsidRPr="0025158F">
        <w:rPr>
          <w:rFonts w:cs="Arial"/>
          <w:szCs w:val="20"/>
        </w:rPr>
        <w:t xml:space="preserve"> </w:t>
      </w:r>
    </w:p>
    <w:p w:rsidR="005A0363" w:rsidRPr="0025158F" w:rsidRDefault="00682868" w:rsidP="009F1442">
      <w:pPr>
        <w:numPr>
          <w:ilvl w:val="0"/>
          <w:numId w:val="12"/>
        </w:numPr>
        <w:tabs>
          <w:tab w:val="left" w:pos="360"/>
          <w:tab w:val="left" w:pos="1080"/>
          <w:tab w:val="left" w:pos="1440"/>
          <w:tab w:val="left" w:pos="1800"/>
          <w:tab w:val="left" w:pos="2160"/>
          <w:tab w:val="left" w:pos="2520"/>
          <w:tab w:val="left" w:pos="2880"/>
        </w:tabs>
        <w:spacing w:after="120"/>
        <w:ind w:left="360"/>
        <w:rPr>
          <w:rFonts w:cs="Arial"/>
          <w:szCs w:val="20"/>
        </w:rPr>
      </w:pPr>
      <w:r w:rsidRPr="0025158F">
        <w:rPr>
          <w:rFonts w:cs="Arial"/>
          <w:szCs w:val="20"/>
        </w:rPr>
        <w:t>Establish and maintain effective working relationships with all those encountered in the course of work.</w:t>
      </w:r>
    </w:p>
    <w:p w:rsidR="00BD6810" w:rsidRPr="0025158F" w:rsidRDefault="00335180" w:rsidP="009F1442">
      <w:pPr>
        <w:pStyle w:val="Heading3"/>
        <w:keepNext w:val="0"/>
        <w:spacing w:before="320" w:after="80"/>
        <w:rPr>
          <w:rFonts w:ascii="Arial" w:hAnsi="Arial"/>
          <w:sz w:val="20"/>
          <w:szCs w:val="20"/>
        </w:rPr>
      </w:pPr>
      <w:r w:rsidRPr="0025158F">
        <w:rPr>
          <w:rFonts w:ascii="Arial" w:hAnsi="Arial"/>
          <w:sz w:val="20"/>
          <w:szCs w:val="20"/>
        </w:rPr>
        <w:t xml:space="preserve">EDUCATION AND EXPERIENCE: </w:t>
      </w:r>
    </w:p>
    <w:p w:rsidR="002539C8" w:rsidRDefault="002539C8" w:rsidP="009F1442">
      <w:pPr>
        <w:pStyle w:val="CM13"/>
        <w:widowControl/>
        <w:spacing w:after="240"/>
        <w:rPr>
          <w:rFonts w:ascii="Arial" w:hAnsi="Arial" w:cs="Arial"/>
          <w:sz w:val="20"/>
          <w:szCs w:val="20"/>
        </w:rPr>
      </w:pPr>
      <w:r w:rsidRPr="002539C8">
        <w:rPr>
          <w:rFonts w:ascii="Arial" w:hAnsi="Arial" w:cs="Arial"/>
          <w:sz w:val="20"/>
          <w:szCs w:val="20"/>
        </w:rPr>
        <w:t xml:space="preserve">Graduation from an accredited four-year college or university with a bachelor’s degree in </w:t>
      </w:r>
      <w:r w:rsidRPr="00F67B29">
        <w:rPr>
          <w:rFonts w:ascii="Arial" w:hAnsi="Arial" w:cs="Arial"/>
          <w:sz w:val="20"/>
          <w:szCs w:val="20"/>
        </w:rPr>
        <w:t xml:space="preserve">Social Work, Marriage and Family Therapy, Counseling, </w:t>
      </w:r>
      <w:r>
        <w:rPr>
          <w:rFonts w:ascii="Arial" w:hAnsi="Arial" w:cs="Arial"/>
          <w:sz w:val="20"/>
          <w:szCs w:val="20"/>
        </w:rPr>
        <w:t xml:space="preserve">Student Affairs/Services, Higher Education </w:t>
      </w:r>
      <w:r w:rsidRPr="00F67B29">
        <w:rPr>
          <w:rFonts w:ascii="Arial" w:hAnsi="Arial" w:cs="Arial"/>
          <w:sz w:val="20"/>
          <w:szCs w:val="20"/>
        </w:rPr>
        <w:t>or equivalent field of study</w:t>
      </w:r>
      <w:r>
        <w:rPr>
          <w:rFonts w:ascii="Arial" w:hAnsi="Arial" w:cs="Arial"/>
          <w:sz w:val="20"/>
          <w:szCs w:val="20"/>
        </w:rPr>
        <w:t xml:space="preserve"> and a</w:t>
      </w:r>
      <w:r w:rsidRPr="00F67B29">
        <w:rPr>
          <w:rFonts w:ascii="Arial" w:hAnsi="Arial" w:cs="Arial"/>
          <w:sz w:val="20"/>
          <w:szCs w:val="20"/>
        </w:rPr>
        <w:t>t least three years of progressively responsible experience in student support services and/or social work with knowledge of local service agencies; or an equivalent combination of training and experience. </w:t>
      </w:r>
    </w:p>
    <w:p w:rsidR="002539C8" w:rsidRPr="00614D40" w:rsidRDefault="002539C8" w:rsidP="002539C8">
      <w:pPr>
        <w:pStyle w:val="Default"/>
        <w:rPr>
          <w:rFonts w:ascii="Arial" w:hAnsi="Arial"/>
          <w:sz w:val="20"/>
          <w:szCs w:val="20"/>
        </w:rPr>
      </w:pPr>
      <w:r w:rsidRPr="00614D40">
        <w:rPr>
          <w:rFonts w:ascii="Arial" w:hAnsi="Arial"/>
          <w:sz w:val="20"/>
          <w:szCs w:val="20"/>
        </w:rPr>
        <w:t>Preferred:</w:t>
      </w:r>
    </w:p>
    <w:p w:rsidR="002539C8" w:rsidRPr="002539C8" w:rsidRDefault="002539C8" w:rsidP="002539C8">
      <w:pPr>
        <w:pStyle w:val="Default"/>
        <w:rPr>
          <w:rFonts w:ascii="Arial" w:hAnsi="Arial"/>
        </w:rPr>
      </w:pPr>
    </w:p>
    <w:p w:rsidR="00614D40" w:rsidRDefault="00F67B29" w:rsidP="00CE1753">
      <w:pPr>
        <w:pStyle w:val="CM13"/>
        <w:widowControl/>
        <w:numPr>
          <w:ilvl w:val="0"/>
          <w:numId w:val="22"/>
        </w:numPr>
        <w:spacing w:after="240"/>
        <w:rPr>
          <w:rFonts w:ascii="Arial" w:hAnsi="Arial" w:cs="Arial"/>
          <w:sz w:val="20"/>
          <w:szCs w:val="20"/>
        </w:rPr>
      </w:pPr>
      <w:r w:rsidRPr="00614D40">
        <w:rPr>
          <w:rFonts w:ascii="Arial" w:hAnsi="Arial" w:cs="Arial"/>
          <w:sz w:val="20"/>
          <w:szCs w:val="20"/>
        </w:rPr>
        <w:t xml:space="preserve">Completion of an accredited Master’s degree program in Social Work, Marriage and Family Therapy, Counseling, Student Affairs/Services, Higher Education or equivalent field of study.  </w:t>
      </w:r>
    </w:p>
    <w:p w:rsidR="002539C8" w:rsidRPr="00614D40" w:rsidRDefault="00F67B29" w:rsidP="00CE1753">
      <w:pPr>
        <w:pStyle w:val="CM13"/>
        <w:widowControl/>
        <w:numPr>
          <w:ilvl w:val="0"/>
          <w:numId w:val="22"/>
        </w:numPr>
        <w:spacing w:after="240"/>
        <w:rPr>
          <w:rFonts w:ascii="Arial" w:hAnsi="Arial" w:cs="Arial"/>
          <w:sz w:val="20"/>
          <w:szCs w:val="20"/>
        </w:rPr>
      </w:pPr>
      <w:r w:rsidRPr="00614D40">
        <w:rPr>
          <w:rFonts w:ascii="Arial" w:hAnsi="Arial" w:cs="Arial"/>
          <w:sz w:val="20"/>
          <w:szCs w:val="20"/>
        </w:rPr>
        <w:t xml:space="preserve">Experience providing non-clinical case management, emergency response, and outreach at an institution of </w:t>
      </w:r>
      <w:r w:rsidR="002539C8" w:rsidRPr="00614D40">
        <w:rPr>
          <w:rFonts w:ascii="Arial" w:hAnsi="Arial" w:cs="Arial"/>
          <w:sz w:val="20"/>
          <w:szCs w:val="20"/>
        </w:rPr>
        <w:t xml:space="preserve">higher education </w:t>
      </w:r>
    </w:p>
    <w:p w:rsidR="002539C8" w:rsidRDefault="00F67B29" w:rsidP="002539C8">
      <w:pPr>
        <w:pStyle w:val="CM13"/>
        <w:widowControl/>
        <w:numPr>
          <w:ilvl w:val="0"/>
          <w:numId w:val="22"/>
        </w:numPr>
        <w:spacing w:after="240"/>
        <w:rPr>
          <w:rFonts w:ascii="Arial" w:hAnsi="Arial" w:cs="Arial"/>
          <w:sz w:val="20"/>
          <w:szCs w:val="20"/>
        </w:rPr>
      </w:pPr>
      <w:r w:rsidRPr="00F67B29">
        <w:rPr>
          <w:rFonts w:ascii="Arial" w:hAnsi="Arial" w:cs="Arial"/>
          <w:sz w:val="20"/>
          <w:szCs w:val="20"/>
        </w:rPr>
        <w:t xml:space="preserve">Licensed Clinical Social Worker, Licensed Marriage and Family Therapist, Licensed Professional Clinical Counselor, and/or Licensed Psychologist in the State of California </w:t>
      </w:r>
    </w:p>
    <w:p w:rsidR="002539C8" w:rsidRPr="002539C8" w:rsidRDefault="00F67B29" w:rsidP="00772C11">
      <w:pPr>
        <w:pStyle w:val="CM13"/>
        <w:widowControl/>
        <w:numPr>
          <w:ilvl w:val="0"/>
          <w:numId w:val="22"/>
        </w:numPr>
        <w:spacing w:after="240"/>
        <w:rPr>
          <w:rFonts w:ascii="Arial" w:hAnsi="Arial" w:cs="Arial"/>
          <w:sz w:val="20"/>
          <w:szCs w:val="20"/>
        </w:rPr>
      </w:pPr>
      <w:r w:rsidRPr="002539C8">
        <w:rPr>
          <w:rFonts w:ascii="Arial" w:hAnsi="Arial" w:cs="Arial"/>
          <w:sz w:val="20"/>
          <w:szCs w:val="20"/>
        </w:rPr>
        <w:t>Experience providing supervision t</w:t>
      </w:r>
      <w:r w:rsidR="002539C8">
        <w:rPr>
          <w:rFonts w:ascii="Arial" w:hAnsi="Arial" w:cs="Arial"/>
          <w:sz w:val="20"/>
          <w:szCs w:val="20"/>
        </w:rPr>
        <w:t>o graduate interns</w:t>
      </w:r>
      <w:r w:rsidR="002539C8" w:rsidRPr="002539C8">
        <w:rPr>
          <w:rFonts w:ascii="Arial" w:hAnsi="Arial" w:cs="Arial"/>
          <w:sz w:val="20"/>
          <w:szCs w:val="20"/>
        </w:rPr>
        <w:tab/>
      </w:r>
    </w:p>
    <w:p w:rsidR="00BD6810" w:rsidRPr="0025158F" w:rsidRDefault="001B63A4" w:rsidP="009F1442">
      <w:pPr>
        <w:pStyle w:val="Heading3"/>
        <w:keepNext w:val="0"/>
        <w:spacing w:before="320" w:after="80"/>
        <w:rPr>
          <w:rFonts w:ascii="Arial" w:hAnsi="Arial"/>
          <w:sz w:val="20"/>
          <w:szCs w:val="20"/>
        </w:rPr>
      </w:pPr>
      <w:r w:rsidRPr="0025158F">
        <w:rPr>
          <w:rFonts w:ascii="Arial" w:hAnsi="Arial"/>
          <w:sz w:val="20"/>
          <w:szCs w:val="20"/>
        </w:rPr>
        <w:t xml:space="preserve">LICENSES AND OTHER REQUIREMENTS: </w:t>
      </w:r>
    </w:p>
    <w:p w:rsidR="00BD6810" w:rsidRPr="0025158F" w:rsidRDefault="00BD6810" w:rsidP="009F1442">
      <w:pPr>
        <w:pStyle w:val="CM13"/>
        <w:widowControl/>
        <w:spacing w:after="240"/>
        <w:rPr>
          <w:rFonts w:ascii="Arial" w:hAnsi="Arial" w:cs="Arial"/>
          <w:sz w:val="20"/>
          <w:szCs w:val="20"/>
        </w:rPr>
      </w:pPr>
      <w:r w:rsidRPr="0025158F">
        <w:rPr>
          <w:rFonts w:ascii="Arial" w:hAnsi="Arial" w:cs="Arial"/>
          <w:sz w:val="20"/>
          <w:szCs w:val="20"/>
        </w:rPr>
        <w:t xml:space="preserve">A valid </w:t>
      </w:r>
      <w:r w:rsidR="000F22BB" w:rsidRPr="0025158F">
        <w:rPr>
          <w:rFonts w:ascii="Arial" w:hAnsi="Arial" w:cs="Arial"/>
          <w:sz w:val="20"/>
          <w:szCs w:val="20"/>
        </w:rPr>
        <w:t xml:space="preserve">California </w:t>
      </w:r>
      <w:r w:rsidR="00A77E4C" w:rsidRPr="0025158F">
        <w:rPr>
          <w:rFonts w:ascii="Arial" w:hAnsi="Arial" w:cs="Arial"/>
          <w:sz w:val="20"/>
          <w:szCs w:val="20"/>
        </w:rPr>
        <w:t>driver</w:t>
      </w:r>
      <w:r w:rsidR="00857178" w:rsidRPr="0025158F">
        <w:rPr>
          <w:rFonts w:ascii="Arial" w:hAnsi="Arial" w:cs="Arial"/>
          <w:sz w:val="20"/>
          <w:szCs w:val="20"/>
        </w:rPr>
        <w:t>’</w:t>
      </w:r>
      <w:r w:rsidR="00A77E4C" w:rsidRPr="0025158F">
        <w:rPr>
          <w:rFonts w:ascii="Arial" w:hAnsi="Arial" w:cs="Arial"/>
          <w:sz w:val="20"/>
          <w:szCs w:val="20"/>
        </w:rPr>
        <w:t>s license and the ability to maint</w:t>
      </w:r>
      <w:r w:rsidR="001D5AD6" w:rsidRPr="0025158F">
        <w:rPr>
          <w:rFonts w:ascii="Arial" w:hAnsi="Arial" w:cs="Arial"/>
          <w:sz w:val="20"/>
          <w:szCs w:val="20"/>
        </w:rPr>
        <w:t xml:space="preserve">ain insurability under the </w:t>
      </w:r>
      <w:r w:rsidR="00254ACF" w:rsidRPr="0025158F">
        <w:rPr>
          <w:rFonts w:ascii="Arial" w:hAnsi="Arial" w:cs="Arial"/>
          <w:sz w:val="20"/>
          <w:szCs w:val="20"/>
        </w:rPr>
        <w:t>d</w:t>
      </w:r>
      <w:r w:rsidR="00014413" w:rsidRPr="0025158F">
        <w:rPr>
          <w:rFonts w:ascii="Arial" w:hAnsi="Arial" w:cs="Arial"/>
          <w:sz w:val="20"/>
          <w:szCs w:val="20"/>
        </w:rPr>
        <w:t>istrict</w:t>
      </w:r>
      <w:r w:rsidR="00857178" w:rsidRPr="0025158F">
        <w:rPr>
          <w:rFonts w:ascii="Arial" w:hAnsi="Arial" w:cs="Arial"/>
          <w:sz w:val="20"/>
          <w:szCs w:val="20"/>
        </w:rPr>
        <w:t>’</w:t>
      </w:r>
      <w:r w:rsidR="00014413" w:rsidRPr="0025158F">
        <w:rPr>
          <w:rFonts w:ascii="Arial" w:hAnsi="Arial" w:cs="Arial"/>
          <w:sz w:val="20"/>
          <w:szCs w:val="20"/>
        </w:rPr>
        <w:t xml:space="preserve">s </w:t>
      </w:r>
      <w:r w:rsidR="00A77E4C" w:rsidRPr="0025158F">
        <w:rPr>
          <w:rFonts w:ascii="Arial" w:hAnsi="Arial" w:cs="Arial"/>
          <w:sz w:val="20"/>
          <w:szCs w:val="20"/>
        </w:rPr>
        <w:t>vehicle insurance program.</w:t>
      </w:r>
      <w:r w:rsidR="00BF2DE2" w:rsidRPr="0025158F">
        <w:rPr>
          <w:rFonts w:ascii="Arial" w:hAnsi="Arial" w:cs="Arial"/>
          <w:sz w:val="20"/>
          <w:szCs w:val="20"/>
        </w:rPr>
        <w:t xml:space="preserve"> </w:t>
      </w:r>
    </w:p>
    <w:p w:rsidR="001B63A4" w:rsidRPr="0025158F" w:rsidRDefault="001B63A4" w:rsidP="009F1442">
      <w:pPr>
        <w:tabs>
          <w:tab w:val="left" w:pos="-1440"/>
          <w:tab w:val="left" w:pos="-720"/>
          <w:tab w:val="left" w:pos="720"/>
          <w:tab w:val="left" w:pos="1152"/>
        </w:tabs>
        <w:spacing w:before="320" w:after="80"/>
        <w:rPr>
          <w:rFonts w:cs="Arial"/>
          <w:b/>
          <w:bCs/>
          <w:szCs w:val="20"/>
        </w:rPr>
      </w:pPr>
      <w:r w:rsidRPr="0025158F">
        <w:rPr>
          <w:rFonts w:cs="Arial"/>
          <w:b/>
          <w:bCs/>
          <w:szCs w:val="20"/>
        </w:rPr>
        <w:t>WORK DIRECTION, LEAD AND SUPERVISORY RESPONSIBILITIES:</w:t>
      </w:r>
    </w:p>
    <w:p w:rsidR="001B63A4" w:rsidRPr="0025158F" w:rsidRDefault="0032350A" w:rsidP="009F14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Cs w:val="20"/>
        </w:rPr>
      </w:pPr>
      <w:r>
        <w:rPr>
          <w:rFonts w:cs="Arial"/>
          <w:color w:val="000000"/>
          <w:szCs w:val="20"/>
        </w:rPr>
        <w:t>C</w:t>
      </w:r>
      <w:r w:rsidR="00697ECA">
        <w:rPr>
          <w:rFonts w:cs="Arial"/>
          <w:color w:val="000000"/>
          <w:szCs w:val="20"/>
        </w:rPr>
        <w:t>lassified s</w:t>
      </w:r>
      <w:r>
        <w:rPr>
          <w:rFonts w:cs="Arial"/>
          <w:color w:val="000000"/>
          <w:szCs w:val="20"/>
        </w:rPr>
        <w:t>taff,</w:t>
      </w:r>
      <w:r w:rsidR="00697ECA">
        <w:rPr>
          <w:rFonts w:cs="Arial"/>
          <w:color w:val="000000"/>
          <w:szCs w:val="20"/>
        </w:rPr>
        <w:t xml:space="preserve"> </w:t>
      </w:r>
      <w:r>
        <w:rPr>
          <w:rFonts w:cs="Arial"/>
          <w:color w:val="000000"/>
          <w:szCs w:val="20"/>
        </w:rPr>
        <w:t>temporary/</w:t>
      </w:r>
      <w:r w:rsidR="00697ECA">
        <w:rPr>
          <w:rFonts w:cs="Arial"/>
          <w:color w:val="000000"/>
          <w:szCs w:val="20"/>
        </w:rPr>
        <w:t xml:space="preserve">student workers. </w:t>
      </w:r>
    </w:p>
    <w:p w:rsidR="001B63A4" w:rsidRPr="0025158F" w:rsidRDefault="001B63A4" w:rsidP="009F1442">
      <w:pPr>
        <w:tabs>
          <w:tab w:val="left" w:pos="-1440"/>
          <w:tab w:val="left" w:pos="-720"/>
          <w:tab w:val="left" w:pos="720"/>
          <w:tab w:val="left" w:pos="1152"/>
        </w:tabs>
        <w:spacing w:before="320" w:after="80"/>
        <w:rPr>
          <w:rFonts w:cs="Arial"/>
          <w:szCs w:val="20"/>
        </w:rPr>
      </w:pPr>
      <w:r w:rsidRPr="0025158F">
        <w:rPr>
          <w:rFonts w:cs="Arial"/>
          <w:b/>
          <w:bCs/>
          <w:szCs w:val="20"/>
        </w:rPr>
        <w:t>CONTACTS:</w:t>
      </w:r>
    </w:p>
    <w:p w:rsidR="001B63A4" w:rsidRPr="0025158F" w:rsidRDefault="008F6420" w:rsidP="009F1442">
      <w:pPr>
        <w:tabs>
          <w:tab w:val="left" w:pos="-1440"/>
          <w:tab w:val="left" w:pos="-720"/>
          <w:tab w:val="left" w:pos="720"/>
          <w:tab w:val="left" w:pos="1152"/>
        </w:tabs>
        <w:spacing w:after="80"/>
        <w:rPr>
          <w:rFonts w:cs="Arial"/>
          <w:bCs/>
          <w:szCs w:val="20"/>
        </w:rPr>
      </w:pPr>
      <w:r w:rsidRPr="0025158F">
        <w:rPr>
          <w:rFonts w:cs="Arial"/>
          <w:bCs/>
          <w:szCs w:val="20"/>
        </w:rPr>
        <w:lastRenderedPageBreak/>
        <w:t>Administration, faculty, staff, students, contractors, vendors, community organi</w:t>
      </w:r>
      <w:r w:rsidR="0050474F">
        <w:rPr>
          <w:rFonts w:cs="Arial"/>
          <w:bCs/>
          <w:szCs w:val="20"/>
        </w:rPr>
        <w:t>zations, and the general public.</w:t>
      </w:r>
      <w:r w:rsidRPr="0025158F">
        <w:rPr>
          <w:rFonts w:cs="Arial"/>
          <w:bCs/>
          <w:szCs w:val="20"/>
        </w:rPr>
        <w:t xml:space="preserve">  </w:t>
      </w:r>
    </w:p>
    <w:p w:rsidR="001B63A4" w:rsidRPr="0025158F" w:rsidRDefault="001B63A4" w:rsidP="009F1442">
      <w:pPr>
        <w:tabs>
          <w:tab w:val="left" w:pos="-1440"/>
          <w:tab w:val="left" w:pos="-720"/>
          <w:tab w:val="left" w:pos="720"/>
          <w:tab w:val="left" w:pos="1152"/>
        </w:tabs>
        <w:spacing w:before="320" w:after="80"/>
        <w:rPr>
          <w:rFonts w:cs="Arial"/>
          <w:color w:val="FF0000"/>
          <w:szCs w:val="20"/>
        </w:rPr>
      </w:pPr>
      <w:r w:rsidRPr="0025158F">
        <w:rPr>
          <w:rFonts w:cs="Arial"/>
          <w:b/>
          <w:bCs/>
          <w:szCs w:val="20"/>
        </w:rPr>
        <w:t>PHYSICAL EFFORT:</w:t>
      </w:r>
      <w:r w:rsidR="00BF2DE2" w:rsidRPr="0025158F">
        <w:rPr>
          <w:rFonts w:cs="Arial"/>
          <w:b/>
          <w:bCs/>
          <w:szCs w:val="20"/>
        </w:rPr>
        <w:t xml:space="preserve"> </w:t>
      </w:r>
    </w:p>
    <w:p w:rsidR="001B63A4" w:rsidRPr="0025158F" w:rsidRDefault="001B63A4" w:rsidP="009F1442">
      <w:pPr>
        <w:tabs>
          <w:tab w:val="left" w:pos="-1440"/>
          <w:tab w:val="left" w:pos="-720"/>
          <w:tab w:val="left" w:pos="720"/>
          <w:tab w:val="left" w:pos="1152"/>
        </w:tabs>
        <w:spacing w:before="160" w:after="160"/>
        <w:rPr>
          <w:rFonts w:cs="Arial"/>
          <w:i/>
          <w:szCs w:val="20"/>
        </w:rPr>
      </w:pPr>
      <w:r w:rsidRPr="0025158F">
        <w:rPr>
          <w:rFonts w:cs="Arial"/>
          <w:i/>
          <w:szCs w:val="20"/>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rsidR="001B63A4" w:rsidRPr="0025158F" w:rsidRDefault="00BF4AAE" w:rsidP="009F1442">
      <w:pPr>
        <w:pStyle w:val="BodyText3"/>
        <w:spacing w:after="0"/>
        <w:rPr>
          <w:rFonts w:cs="Arial"/>
          <w:sz w:val="20"/>
          <w:szCs w:val="20"/>
        </w:rPr>
      </w:pPr>
      <w:r w:rsidRPr="0025158F">
        <w:rPr>
          <w:rFonts w:cs="Arial"/>
          <w:sz w:val="20"/>
          <w:szCs w:val="20"/>
        </w:rPr>
        <w:t xml:space="preserve">Primarily sedentary with </w:t>
      </w:r>
      <w:r w:rsidR="001B63A4" w:rsidRPr="0025158F">
        <w:rPr>
          <w:rFonts w:cs="Arial"/>
          <w:sz w:val="20"/>
          <w:szCs w:val="20"/>
        </w:rPr>
        <w:t>intermittent standing, walking, bending and stooping; occasional light lifting an</w:t>
      </w:r>
      <w:r w:rsidRPr="0025158F">
        <w:rPr>
          <w:rFonts w:cs="Arial"/>
          <w:sz w:val="20"/>
          <w:szCs w:val="20"/>
        </w:rPr>
        <w:t xml:space="preserve">d carrying of objects weighing </w:t>
      </w:r>
      <w:r w:rsidR="001C3630" w:rsidRPr="0025158F">
        <w:rPr>
          <w:rFonts w:cs="Arial"/>
          <w:sz w:val="20"/>
          <w:szCs w:val="20"/>
        </w:rPr>
        <w:t xml:space="preserve">up to </w:t>
      </w:r>
      <w:r w:rsidRPr="0025158F">
        <w:rPr>
          <w:rFonts w:cs="Arial"/>
          <w:sz w:val="20"/>
          <w:szCs w:val="20"/>
        </w:rPr>
        <w:t>2</w:t>
      </w:r>
      <w:r w:rsidR="001B63A4" w:rsidRPr="0025158F">
        <w:rPr>
          <w:rFonts w:cs="Arial"/>
          <w:sz w:val="20"/>
          <w:szCs w:val="20"/>
        </w:rPr>
        <w:t>5</w:t>
      </w:r>
      <w:r w:rsidR="001C3630" w:rsidRPr="0025158F">
        <w:rPr>
          <w:rFonts w:cs="Arial"/>
          <w:sz w:val="20"/>
          <w:szCs w:val="20"/>
        </w:rPr>
        <w:t xml:space="preserve"> pounds</w:t>
      </w:r>
      <w:r w:rsidR="009F1442" w:rsidRPr="0025158F">
        <w:rPr>
          <w:rFonts w:cs="Arial"/>
          <w:sz w:val="20"/>
          <w:szCs w:val="20"/>
        </w:rPr>
        <w:t xml:space="preserve">; ability to travel to </w:t>
      </w:r>
      <w:r w:rsidR="001B63A4" w:rsidRPr="0025158F">
        <w:rPr>
          <w:rFonts w:cs="Arial"/>
          <w:sz w:val="20"/>
          <w:szCs w:val="20"/>
        </w:rPr>
        <w:t>vari</w:t>
      </w:r>
      <w:r w:rsidR="001C3630" w:rsidRPr="0025158F">
        <w:rPr>
          <w:rFonts w:cs="Arial"/>
          <w:sz w:val="20"/>
          <w:szCs w:val="20"/>
        </w:rPr>
        <w:t>ous</w:t>
      </w:r>
      <w:r w:rsidR="001B63A4" w:rsidRPr="0025158F">
        <w:rPr>
          <w:rFonts w:cs="Arial"/>
          <w:sz w:val="20"/>
          <w:szCs w:val="20"/>
        </w:rPr>
        <w:t xml:space="preserve"> locations on and off campus as needed to conduct district business.</w:t>
      </w:r>
    </w:p>
    <w:p w:rsidR="001B63A4" w:rsidRPr="0025158F" w:rsidRDefault="001B63A4" w:rsidP="009F1442">
      <w:pPr>
        <w:tabs>
          <w:tab w:val="left" w:pos="-1440"/>
          <w:tab w:val="left" w:pos="-720"/>
          <w:tab w:val="left" w:pos="720"/>
          <w:tab w:val="left" w:pos="1152"/>
        </w:tabs>
        <w:spacing w:before="320" w:after="80"/>
        <w:rPr>
          <w:rFonts w:cs="Arial"/>
          <w:spacing w:val="-3"/>
          <w:szCs w:val="20"/>
        </w:rPr>
      </w:pPr>
      <w:r w:rsidRPr="0025158F">
        <w:rPr>
          <w:rFonts w:cs="Arial"/>
          <w:b/>
          <w:bCs/>
          <w:spacing w:val="-3"/>
          <w:szCs w:val="20"/>
        </w:rPr>
        <w:t>EMOTIONAL EFFORT:</w:t>
      </w:r>
    </w:p>
    <w:p w:rsidR="001B63A4" w:rsidRPr="0025158F" w:rsidRDefault="001B63A4" w:rsidP="009F1442">
      <w:pPr>
        <w:tabs>
          <w:tab w:val="left" w:pos="-1440"/>
          <w:tab w:val="left" w:pos="-720"/>
          <w:tab w:val="left" w:pos="720"/>
          <w:tab w:val="left" w:pos="1152"/>
        </w:tabs>
        <w:rPr>
          <w:rFonts w:cs="Arial"/>
          <w:szCs w:val="20"/>
        </w:rPr>
      </w:pPr>
      <w:r w:rsidRPr="0025158F">
        <w:rPr>
          <w:rFonts w:cs="Arial"/>
          <w:szCs w:val="20"/>
        </w:rPr>
        <w:t>Ability to develop and maintain effective working relationships involving interactions and com</w:t>
      </w:r>
      <w:r w:rsidRPr="0025158F">
        <w:rPr>
          <w:rFonts w:cs="Arial"/>
          <w:szCs w:val="20"/>
        </w:rPr>
        <w:softHyphen/>
        <w:t xml:space="preserve">munications personally, by phone and in writing with a variety of individuals and/or groups from diverse backgrounds on a regular, ongoing basis; ability to </w:t>
      </w:r>
      <w:r w:rsidR="00E223C9" w:rsidRPr="0025158F">
        <w:rPr>
          <w:rFonts w:cs="Arial"/>
          <w:szCs w:val="20"/>
        </w:rPr>
        <w:t xml:space="preserve">work effectively under pressure on a variety of tasks </w:t>
      </w:r>
      <w:r w:rsidRPr="0025158F">
        <w:rPr>
          <w:rFonts w:cs="Arial"/>
          <w:szCs w:val="20"/>
        </w:rPr>
        <w:t>concurrently while meeting established deadlines and changing priorities.</w:t>
      </w:r>
    </w:p>
    <w:p w:rsidR="001B63A4" w:rsidRPr="0025158F" w:rsidRDefault="001B63A4" w:rsidP="009F1442">
      <w:pPr>
        <w:tabs>
          <w:tab w:val="left" w:pos="-1440"/>
          <w:tab w:val="left" w:pos="-720"/>
          <w:tab w:val="left" w:pos="720"/>
          <w:tab w:val="left" w:pos="1152"/>
        </w:tabs>
        <w:spacing w:before="320" w:after="80"/>
        <w:rPr>
          <w:rFonts w:cs="Arial"/>
          <w:spacing w:val="-3"/>
          <w:szCs w:val="20"/>
        </w:rPr>
      </w:pPr>
      <w:r w:rsidRPr="0025158F">
        <w:rPr>
          <w:rFonts w:cs="Arial"/>
          <w:b/>
          <w:bCs/>
          <w:spacing w:val="-3"/>
          <w:szCs w:val="20"/>
        </w:rPr>
        <w:t>WORKING CONDITIONS:</w:t>
      </w:r>
    </w:p>
    <w:p w:rsidR="001B63A4" w:rsidRPr="0025158F" w:rsidRDefault="001B63A4" w:rsidP="009F1442">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0"/>
        </w:rPr>
      </w:pPr>
      <w:r w:rsidRPr="0025158F">
        <w:rPr>
          <w:rFonts w:cs="Arial"/>
          <w:szCs w:val="20"/>
        </w:rPr>
        <w:t xml:space="preserve">Primarily </w:t>
      </w:r>
      <w:r w:rsidR="00E223C9" w:rsidRPr="0025158F">
        <w:rPr>
          <w:rFonts w:cs="Arial"/>
          <w:szCs w:val="20"/>
        </w:rPr>
        <w:t xml:space="preserve">business office environment; subject to </w:t>
      </w:r>
      <w:r w:rsidRPr="0025158F">
        <w:rPr>
          <w:rFonts w:cs="Arial"/>
          <w:szCs w:val="20"/>
        </w:rPr>
        <w:t xml:space="preserve">frequent </w:t>
      </w:r>
      <w:r w:rsidR="00E223C9" w:rsidRPr="0025158F">
        <w:rPr>
          <w:rFonts w:cs="Arial"/>
          <w:szCs w:val="20"/>
        </w:rPr>
        <w:t xml:space="preserve">public </w:t>
      </w:r>
      <w:r w:rsidR="00997070" w:rsidRPr="0025158F">
        <w:rPr>
          <w:rFonts w:cs="Arial"/>
          <w:szCs w:val="20"/>
        </w:rPr>
        <w:t xml:space="preserve">contact </w:t>
      </w:r>
      <w:r w:rsidR="00E223C9" w:rsidRPr="0025158F">
        <w:rPr>
          <w:rFonts w:cs="Arial"/>
          <w:szCs w:val="20"/>
        </w:rPr>
        <w:t xml:space="preserve">and </w:t>
      </w:r>
      <w:r w:rsidRPr="0025158F">
        <w:rPr>
          <w:rFonts w:cs="Arial"/>
          <w:szCs w:val="20"/>
        </w:rPr>
        <w:t>inter</w:t>
      </w:r>
      <w:r w:rsidRPr="0025158F">
        <w:rPr>
          <w:rFonts w:cs="Arial"/>
          <w:szCs w:val="20"/>
        </w:rPr>
        <w:softHyphen/>
      </w:r>
      <w:r w:rsidR="00E223C9" w:rsidRPr="0025158F">
        <w:rPr>
          <w:rFonts w:cs="Arial"/>
          <w:szCs w:val="20"/>
        </w:rPr>
        <w:t xml:space="preserve">ruption; </w:t>
      </w:r>
      <w:r w:rsidRPr="0025158F">
        <w:rPr>
          <w:rFonts w:cs="Arial"/>
          <w:szCs w:val="20"/>
        </w:rPr>
        <w:t>inter</w:t>
      </w:r>
      <w:r w:rsidR="004B39CD" w:rsidRPr="0025158F">
        <w:rPr>
          <w:rFonts w:cs="Arial"/>
          <w:szCs w:val="20"/>
        </w:rPr>
        <w:softHyphen/>
      </w:r>
      <w:r w:rsidRPr="0025158F">
        <w:rPr>
          <w:rFonts w:cs="Arial"/>
          <w:szCs w:val="20"/>
        </w:rPr>
        <w:t>mittent exposure to individuals a</w:t>
      </w:r>
      <w:r w:rsidR="00E223C9" w:rsidRPr="0025158F">
        <w:rPr>
          <w:rFonts w:cs="Arial"/>
          <w:szCs w:val="20"/>
        </w:rPr>
        <w:t>cting in a disagreeable fashion; m</w:t>
      </w:r>
      <w:r w:rsidRPr="0025158F">
        <w:rPr>
          <w:rFonts w:cs="Arial"/>
          <w:szCs w:val="20"/>
        </w:rPr>
        <w:t xml:space="preserve">ay work at any district location or </w:t>
      </w:r>
      <w:r w:rsidR="00E223C9" w:rsidRPr="0025158F">
        <w:rPr>
          <w:rFonts w:cs="Arial"/>
          <w:szCs w:val="20"/>
        </w:rPr>
        <w:t>authorized facility with occasional evenings and/or week</w:t>
      </w:r>
      <w:r w:rsidR="004B39CD" w:rsidRPr="0025158F">
        <w:rPr>
          <w:rFonts w:cs="Arial"/>
          <w:szCs w:val="20"/>
        </w:rPr>
        <w:softHyphen/>
      </w:r>
      <w:r w:rsidR="00E223C9" w:rsidRPr="0025158F">
        <w:rPr>
          <w:rFonts w:cs="Arial"/>
          <w:szCs w:val="20"/>
        </w:rPr>
        <w:t xml:space="preserve">ends on an as-needed basis. </w:t>
      </w:r>
      <w:r w:rsidRPr="0025158F">
        <w:rPr>
          <w:rFonts w:cs="Arial"/>
          <w:szCs w:val="20"/>
        </w:rPr>
        <w:t>Occa</w:t>
      </w:r>
      <w:r w:rsidR="001C3630" w:rsidRPr="0025158F">
        <w:rPr>
          <w:rFonts w:cs="Arial"/>
          <w:szCs w:val="20"/>
        </w:rPr>
        <w:softHyphen/>
      </w:r>
      <w:r w:rsidRPr="0025158F">
        <w:rPr>
          <w:rFonts w:cs="Arial"/>
          <w:szCs w:val="20"/>
        </w:rPr>
        <w:t>siona</w:t>
      </w:r>
      <w:r w:rsidR="00697ECA">
        <w:rPr>
          <w:rFonts w:cs="Arial"/>
          <w:szCs w:val="20"/>
        </w:rPr>
        <w:t>l local travel may be requested.</w:t>
      </w:r>
    </w:p>
    <w:p w:rsidR="005E6391" w:rsidRPr="0025158F" w:rsidRDefault="005E6391" w:rsidP="009F1442">
      <w:pPr>
        <w:pStyle w:val="Default"/>
        <w:widowControl/>
        <w:rPr>
          <w:rFonts w:ascii="Arial" w:hAnsi="Arial"/>
          <w:sz w:val="20"/>
          <w:szCs w:val="20"/>
        </w:rPr>
      </w:pPr>
    </w:p>
    <w:p w:rsidR="00993DEE" w:rsidRPr="0025158F" w:rsidRDefault="00993DEE" w:rsidP="009F1442">
      <w:pPr>
        <w:pStyle w:val="Default"/>
        <w:widowControl/>
        <w:rPr>
          <w:rFonts w:ascii="Arial" w:hAnsi="Arial"/>
          <w:sz w:val="20"/>
          <w:szCs w:val="20"/>
        </w:rPr>
      </w:pPr>
    </w:p>
    <w:sectPr w:rsidR="00993DEE" w:rsidRPr="0025158F"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1B" w:rsidRDefault="0066591B">
      <w:r>
        <w:separator/>
      </w:r>
    </w:p>
  </w:endnote>
  <w:endnote w:type="continuationSeparator" w:id="0">
    <w:p w:rsidR="0066591B" w:rsidRDefault="0066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649A52C6" wp14:editId="0F6650AC">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637884C6"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4C6AED">
      <w:rPr>
        <w:rFonts w:cs="Arial"/>
        <w:b/>
        <w:bCs/>
        <w:szCs w:val="20"/>
      </w:rPr>
      <w:t>February</w:t>
    </w:r>
    <w:r w:rsidR="00F67B29">
      <w:rPr>
        <w:rFonts w:cs="Arial"/>
        <w:b/>
        <w:bCs/>
        <w:szCs w:val="20"/>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Default="00083551" w:rsidP="00083551">
    <w:pPr>
      <w:pStyle w:val="Footer"/>
      <w:jc w:val="center"/>
      <w:rPr>
        <w:rFonts w:cs="Arial"/>
        <w:b/>
        <w:bCs/>
        <w:szCs w:val="20"/>
      </w:rPr>
    </w:pPr>
    <w:r>
      <w:rPr>
        <w:noProof/>
        <w:szCs w:val="20"/>
      </w:rPr>
      <mc:AlternateContent>
        <mc:Choice Requires="wps">
          <w:drawing>
            <wp:inline distT="0" distB="0" distL="0" distR="0" wp14:anchorId="633188AF" wp14:editId="7E55963C">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1D3A2573"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rsidR="005D6F0D" w:rsidRPr="00F078B1" w:rsidRDefault="005D6F0D" w:rsidP="00083551">
    <w:pPr>
      <w:pStyle w:val="Footer"/>
      <w:jc w:val="center"/>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4C6AED">
      <w:rPr>
        <w:rFonts w:cs="Arial"/>
        <w:b/>
        <w:bCs/>
        <w:szCs w:val="20"/>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1B" w:rsidRDefault="0066591B">
      <w:r>
        <w:separator/>
      </w:r>
    </w:p>
  </w:footnote>
  <w:footnote w:type="continuationSeparator" w:id="0">
    <w:p w:rsidR="0066591B" w:rsidRDefault="0066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Default="004C6AED" w:rsidP="005D6F0D">
    <w:pPr>
      <w:pStyle w:val="Header"/>
      <w:tabs>
        <w:tab w:val="clear" w:pos="8640"/>
        <w:tab w:val="right" w:pos="9360"/>
      </w:tabs>
      <w:spacing w:before="120"/>
      <w:rPr>
        <w:b/>
        <w:noProof/>
        <w:sz w:val="22"/>
      </w:rPr>
    </w:pPr>
    <w:r>
      <w:rPr>
        <w:b/>
        <w:sz w:val="22"/>
      </w:rPr>
      <w:t>CARE Manager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CA103E">
      <w:rPr>
        <w:b/>
        <w:noProof/>
        <w:sz w:val="22"/>
      </w:rPr>
      <w:t>5</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1A37D9D8" wp14:editId="6BACF0AF">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B140E5C"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7"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28187D"/>
    <w:multiLevelType w:val="hybridMultilevel"/>
    <w:tmpl w:val="ED6C05E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B6464A"/>
    <w:multiLevelType w:val="hybridMultilevel"/>
    <w:tmpl w:val="8AA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ED7D3A"/>
    <w:multiLevelType w:val="multilevel"/>
    <w:tmpl w:val="D5D2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9"/>
  </w:num>
  <w:num w:numId="6">
    <w:abstractNumId w:val="17"/>
  </w:num>
  <w:num w:numId="7">
    <w:abstractNumId w:val="18"/>
  </w:num>
  <w:num w:numId="8">
    <w:abstractNumId w:val="7"/>
  </w:num>
  <w:num w:numId="9">
    <w:abstractNumId w:val="10"/>
  </w:num>
  <w:num w:numId="10">
    <w:abstractNumId w:val="15"/>
  </w:num>
  <w:num w:numId="11">
    <w:abstractNumId w:val="11"/>
  </w:num>
  <w:num w:numId="12">
    <w:abstractNumId w:val="13"/>
  </w:num>
  <w:num w:numId="13">
    <w:abstractNumId w:val="21"/>
  </w:num>
  <w:num w:numId="14">
    <w:abstractNumId w:val="20"/>
  </w:num>
  <w:num w:numId="15">
    <w:abstractNumId w:val="5"/>
  </w:num>
  <w:num w:numId="16">
    <w:abstractNumId w:val="4"/>
  </w:num>
  <w:num w:numId="17">
    <w:abstractNumId w:val="6"/>
  </w:num>
  <w:num w:numId="18">
    <w:abstractNumId w:val="16"/>
  </w:num>
  <w:num w:numId="19">
    <w:abstractNumId w:val="8"/>
  </w:num>
  <w:num w:numId="20">
    <w:abstractNumId w:val="14"/>
  </w:num>
  <w:num w:numId="21">
    <w:abstractNumId w:val="2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4CCB"/>
    <w:rsid w:val="00077C23"/>
    <w:rsid w:val="00083551"/>
    <w:rsid w:val="00085F2C"/>
    <w:rsid w:val="00092503"/>
    <w:rsid w:val="000B54E2"/>
    <w:rsid w:val="000C0C49"/>
    <w:rsid w:val="000E4442"/>
    <w:rsid w:val="000F22BB"/>
    <w:rsid w:val="00106187"/>
    <w:rsid w:val="0010714C"/>
    <w:rsid w:val="00111DDF"/>
    <w:rsid w:val="00164CF7"/>
    <w:rsid w:val="00167FA8"/>
    <w:rsid w:val="001701E1"/>
    <w:rsid w:val="00172DF2"/>
    <w:rsid w:val="00175B3A"/>
    <w:rsid w:val="001775D9"/>
    <w:rsid w:val="00180824"/>
    <w:rsid w:val="00187A67"/>
    <w:rsid w:val="001A7FF6"/>
    <w:rsid w:val="001B63A4"/>
    <w:rsid w:val="001C3630"/>
    <w:rsid w:val="001D2B32"/>
    <w:rsid w:val="001D5AD6"/>
    <w:rsid w:val="001F3262"/>
    <w:rsid w:val="001F6AA7"/>
    <w:rsid w:val="00202AA5"/>
    <w:rsid w:val="00206E5A"/>
    <w:rsid w:val="00210182"/>
    <w:rsid w:val="002106CB"/>
    <w:rsid w:val="0024118E"/>
    <w:rsid w:val="0025158F"/>
    <w:rsid w:val="002539C8"/>
    <w:rsid w:val="00254ACF"/>
    <w:rsid w:val="0025680B"/>
    <w:rsid w:val="0027542D"/>
    <w:rsid w:val="00280871"/>
    <w:rsid w:val="00291D34"/>
    <w:rsid w:val="0029690B"/>
    <w:rsid w:val="002A32A3"/>
    <w:rsid w:val="002E3E5A"/>
    <w:rsid w:val="0032350A"/>
    <w:rsid w:val="003250A7"/>
    <w:rsid w:val="00335180"/>
    <w:rsid w:val="003368C1"/>
    <w:rsid w:val="003374BC"/>
    <w:rsid w:val="00360463"/>
    <w:rsid w:val="00366C9D"/>
    <w:rsid w:val="003671AF"/>
    <w:rsid w:val="00367E96"/>
    <w:rsid w:val="0037531B"/>
    <w:rsid w:val="003855FB"/>
    <w:rsid w:val="003A51FA"/>
    <w:rsid w:val="003C4322"/>
    <w:rsid w:val="003E724C"/>
    <w:rsid w:val="003F7B4B"/>
    <w:rsid w:val="004032E7"/>
    <w:rsid w:val="00403CB4"/>
    <w:rsid w:val="004135D2"/>
    <w:rsid w:val="00415B54"/>
    <w:rsid w:val="00431369"/>
    <w:rsid w:val="00434008"/>
    <w:rsid w:val="00444DEA"/>
    <w:rsid w:val="004614DA"/>
    <w:rsid w:val="00472510"/>
    <w:rsid w:val="00472D14"/>
    <w:rsid w:val="00492EA8"/>
    <w:rsid w:val="00496D77"/>
    <w:rsid w:val="00497E90"/>
    <w:rsid w:val="004A0AED"/>
    <w:rsid w:val="004B39CD"/>
    <w:rsid w:val="004C2BA2"/>
    <w:rsid w:val="004C6AED"/>
    <w:rsid w:val="004D521C"/>
    <w:rsid w:val="004F795E"/>
    <w:rsid w:val="005038B1"/>
    <w:rsid w:val="0050474F"/>
    <w:rsid w:val="00520C0F"/>
    <w:rsid w:val="005223E7"/>
    <w:rsid w:val="005236B7"/>
    <w:rsid w:val="00560907"/>
    <w:rsid w:val="00564289"/>
    <w:rsid w:val="0057031D"/>
    <w:rsid w:val="00571D36"/>
    <w:rsid w:val="00582645"/>
    <w:rsid w:val="005856D7"/>
    <w:rsid w:val="00593548"/>
    <w:rsid w:val="00594C18"/>
    <w:rsid w:val="005A0363"/>
    <w:rsid w:val="005C183F"/>
    <w:rsid w:val="005D1D00"/>
    <w:rsid w:val="005D6F0D"/>
    <w:rsid w:val="005E0AE8"/>
    <w:rsid w:val="005E399B"/>
    <w:rsid w:val="005E6391"/>
    <w:rsid w:val="00604A63"/>
    <w:rsid w:val="00614D40"/>
    <w:rsid w:val="006302F7"/>
    <w:rsid w:val="00637F61"/>
    <w:rsid w:val="00645F16"/>
    <w:rsid w:val="00646523"/>
    <w:rsid w:val="0066077F"/>
    <w:rsid w:val="0066591B"/>
    <w:rsid w:val="00670993"/>
    <w:rsid w:val="006771BA"/>
    <w:rsid w:val="00677C0E"/>
    <w:rsid w:val="00682868"/>
    <w:rsid w:val="00697ECA"/>
    <w:rsid w:val="006A0856"/>
    <w:rsid w:val="006B0E67"/>
    <w:rsid w:val="006C151B"/>
    <w:rsid w:val="006C2F28"/>
    <w:rsid w:val="007008D6"/>
    <w:rsid w:val="00702C31"/>
    <w:rsid w:val="0070316D"/>
    <w:rsid w:val="00763241"/>
    <w:rsid w:val="0076467F"/>
    <w:rsid w:val="007876D9"/>
    <w:rsid w:val="00796AF3"/>
    <w:rsid w:val="007B6DC6"/>
    <w:rsid w:val="007C2703"/>
    <w:rsid w:val="007C528E"/>
    <w:rsid w:val="007D0DD0"/>
    <w:rsid w:val="007E1394"/>
    <w:rsid w:val="008207A2"/>
    <w:rsid w:val="008325D5"/>
    <w:rsid w:val="00851001"/>
    <w:rsid w:val="00857178"/>
    <w:rsid w:val="00872286"/>
    <w:rsid w:val="008756AB"/>
    <w:rsid w:val="00881AFB"/>
    <w:rsid w:val="008858D3"/>
    <w:rsid w:val="0088660E"/>
    <w:rsid w:val="00886FE2"/>
    <w:rsid w:val="008A118A"/>
    <w:rsid w:val="008A3703"/>
    <w:rsid w:val="008A43A9"/>
    <w:rsid w:val="008F3007"/>
    <w:rsid w:val="008F4674"/>
    <w:rsid w:val="008F6420"/>
    <w:rsid w:val="009023DE"/>
    <w:rsid w:val="009035E8"/>
    <w:rsid w:val="009445FB"/>
    <w:rsid w:val="009575DA"/>
    <w:rsid w:val="00972DAF"/>
    <w:rsid w:val="00986866"/>
    <w:rsid w:val="00993DAB"/>
    <w:rsid w:val="00993DEE"/>
    <w:rsid w:val="00997070"/>
    <w:rsid w:val="009A32B6"/>
    <w:rsid w:val="009A4F75"/>
    <w:rsid w:val="009C4E04"/>
    <w:rsid w:val="009C7C46"/>
    <w:rsid w:val="009D443F"/>
    <w:rsid w:val="009D57B8"/>
    <w:rsid w:val="009F0FCC"/>
    <w:rsid w:val="009F1442"/>
    <w:rsid w:val="00A100C1"/>
    <w:rsid w:val="00A14EB1"/>
    <w:rsid w:val="00A20CC7"/>
    <w:rsid w:val="00A232F7"/>
    <w:rsid w:val="00A273B2"/>
    <w:rsid w:val="00A32B95"/>
    <w:rsid w:val="00A3667D"/>
    <w:rsid w:val="00A3730D"/>
    <w:rsid w:val="00A41C1E"/>
    <w:rsid w:val="00A41D52"/>
    <w:rsid w:val="00A4481A"/>
    <w:rsid w:val="00A56E71"/>
    <w:rsid w:val="00A570A4"/>
    <w:rsid w:val="00A74596"/>
    <w:rsid w:val="00A77E4C"/>
    <w:rsid w:val="00A84FF2"/>
    <w:rsid w:val="00A94194"/>
    <w:rsid w:val="00AD18D0"/>
    <w:rsid w:val="00AD6F99"/>
    <w:rsid w:val="00AF69E2"/>
    <w:rsid w:val="00B029EE"/>
    <w:rsid w:val="00B10FD4"/>
    <w:rsid w:val="00B148C0"/>
    <w:rsid w:val="00B20243"/>
    <w:rsid w:val="00B33CF7"/>
    <w:rsid w:val="00B3599A"/>
    <w:rsid w:val="00B365F0"/>
    <w:rsid w:val="00B42D4E"/>
    <w:rsid w:val="00B80C14"/>
    <w:rsid w:val="00B9464C"/>
    <w:rsid w:val="00BA3F10"/>
    <w:rsid w:val="00BA59E8"/>
    <w:rsid w:val="00BB1D1C"/>
    <w:rsid w:val="00BB6AFF"/>
    <w:rsid w:val="00BC2E5C"/>
    <w:rsid w:val="00BC7697"/>
    <w:rsid w:val="00BD6810"/>
    <w:rsid w:val="00BF2DE2"/>
    <w:rsid w:val="00BF37D4"/>
    <w:rsid w:val="00BF4AAE"/>
    <w:rsid w:val="00BF5BDB"/>
    <w:rsid w:val="00C156DE"/>
    <w:rsid w:val="00C2503C"/>
    <w:rsid w:val="00C51678"/>
    <w:rsid w:val="00C64CE5"/>
    <w:rsid w:val="00C725B5"/>
    <w:rsid w:val="00C8255D"/>
    <w:rsid w:val="00C83E60"/>
    <w:rsid w:val="00C85107"/>
    <w:rsid w:val="00C93BB3"/>
    <w:rsid w:val="00C97A65"/>
    <w:rsid w:val="00CA103E"/>
    <w:rsid w:val="00CB432F"/>
    <w:rsid w:val="00CC2B4C"/>
    <w:rsid w:val="00CC7F76"/>
    <w:rsid w:val="00CE2AC4"/>
    <w:rsid w:val="00CF12E3"/>
    <w:rsid w:val="00CF2689"/>
    <w:rsid w:val="00D00374"/>
    <w:rsid w:val="00D1776C"/>
    <w:rsid w:val="00D43825"/>
    <w:rsid w:val="00D84F48"/>
    <w:rsid w:val="00D85D05"/>
    <w:rsid w:val="00D974BF"/>
    <w:rsid w:val="00DA1C16"/>
    <w:rsid w:val="00DB062F"/>
    <w:rsid w:val="00DB322B"/>
    <w:rsid w:val="00DB3D63"/>
    <w:rsid w:val="00DD12D6"/>
    <w:rsid w:val="00DD4008"/>
    <w:rsid w:val="00DD6301"/>
    <w:rsid w:val="00DE4406"/>
    <w:rsid w:val="00E21494"/>
    <w:rsid w:val="00E223C9"/>
    <w:rsid w:val="00E457F5"/>
    <w:rsid w:val="00E51506"/>
    <w:rsid w:val="00E83B2C"/>
    <w:rsid w:val="00E944AD"/>
    <w:rsid w:val="00E96966"/>
    <w:rsid w:val="00EA1A38"/>
    <w:rsid w:val="00EA7296"/>
    <w:rsid w:val="00EC5DFE"/>
    <w:rsid w:val="00EC6525"/>
    <w:rsid w:val="00ED529E"/>
    <w:rsid w:val="00EE1731"/>
    <w:rsid w:val="00EE7532"/>
    <w:rsid w:val="00F1210A"/>
    <w:rsid w:val="00F12FB8"/>
    <w:rsid w:val="00F1456F"/>
    <w:rsid w:val="00F334FD"/>
    <w:rsid w:val="00F458D4"/>
    <w:rsid w:val="00F60659"/>
    <w:rsid w:val="00F67B29"/>
    <w:rsid w:val="00F702DC"/>
    <w:rsid w:val="00F71260"/>
    <w:rsid w:val="00F82CA8"/>
    <w:rsid w:val="00F853DA"/>
    <w:rsid w:val="00F85512"/>
    <w:rsid w:val="00F9643F"/>
    <w:rsid w:val="00FA01EF"/>
    <w:rsid w:val="00FE1EB1"/>
    <w:rsid w:val="00FE66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4B7F9E"/>
  <w15:docId w15:val="{A301FF56-F7FA-4B46-A1D1-68234298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0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6020-3140-401D-AD9F-ADB359DE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49</TotalTime>
  <Pages>5</Pages>
  <Words>1604</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manager class spec</vt:lpstr>
    </vt:vector>
  </TitlesOfParts>
  <Company>RSG</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class spec</dc:title>
  <dc:creator>Roz</dc:creator>
  <cp:keywords>MiraCosta class spec template</cp:keywords>
  <cp:lastModifiedBy>Angela Johnson</cp:lastModifiedBy>
  <cp:revision>10</cp:revision>
  <cp:lastPrinted>2019-02-08T17:16:00Z</cp:lastPrinted>
  <dcterms:created xsi:type="dcterms:W3CDTF">2019-02-08T17:00:00Z</dcterms:created>
  <dcterms:modified xsi:type="dcterms:W3CDTF">2020-08-26T23:06:00Z</dcterms:modified>
</cp:coreProperties>
</file>