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37EA" w14:textId="77777777" w:rsidR="00F85512" w:rsidRDefault="00F85512" w:rsidP="00335180">
      <w:pPr>
        <w:pStyle w:val="Heading3"/>
        <w:spacing w:before="0"/>
        <w:rPr>
          <w:rFonts w:ascii="Arial" w:hAnsi="Arial"/>
          <w:sz w:val="22"/>
          <w:szCs w:val="22"/>
        </w:rPr>
      </w:pPr>
    </w:p>
    <w:p w14:paraId="76A037EB" w14:textId="4205B092"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76A03835" wp14:editId="76A03836">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037EC"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33"/>
        <w:gridCol w:w="267"/>
        <w:gridCol w:w="1069"/>
        <w:gridCol w:w="2353"/>
      </w:tblGrid>
      <w:tr w:rsidR="00B10FD4" w:rsidRPr="00014413" w14:paraId="76A037EE" w14:textId="77777777" w:rsidTr="2E1FA715">
        <w:tc>
          <w:tcPr>
            <w:tcW w:w="9558" w:type="dxa"/>
            <w:gridSpan w:val="5"/>
            <w:tcMar>
              <w:top w:w="86" w:type="dxa"/>
              <w:left w:w="115" w:type="dxa"/>
              <w:bottom w:w="216" w:type="dxa"/>
              <w:right w:w="115" w:type="dxa"/>
            </w:tcMar>
          </w:tcPr>
          <w:p w14:paraId="76A037ED" w14:textId="77777777" w:rsidR="00B10FD4" w:rsidRPr="00014413" w:rsidRDefault="0025376A" w:rsidP="2E1FA715">
            <w:pPr>
              <w:tabs>
                <w:tab w:val="left" w:pos="-1440"/>
                <w:tab w:val="left" w:pos="-720"/>
                <w:tab w:val="left" w:pos="360"/>
                <w:tab w:val="left" w:pos="720"/>
                <w:tab w:val="left" w:pos="1152"/>
              </w:tabs>
              <w:suppressAutoHyphens/>
              <w:jc w:val="center"/>
              <w:rPr>
                <w:rFonts w:cs="Arial"/>
                <w:b/>
                <w:bCs/>
                <w:sz w:val="22"/>
                <w:szCs w:val="22"/>
              </w:rPr>
            </w:pPr>
            <w:r w:rsidRPr="2E1FA715">
              <w:rPr>
                <w:rFonts w:cs="Arial"/>
                <w:b/>
                <w:bCs/>
                <w:spacing w:val="-3"/>
                <w:sz w:val="22"/>
                <w:szCs w:val="22"/>
              </w:rPr>
              <w:t>SENIOR CURRICULUM &amp; ACCREDITATION ANALYST</w:t>
            </w:r>
          </w:p>
        </w:tc>
      </w:tr>
      <w:tr w:rsidR="00B10FD4" w:rsidRPr="00014413" w14:paraId="76A037F4" w14:textId="77777777" w:rsidTr="2E1FA715">
        <w:tc>
          <w:tcPr>
            <w:tcW w:w="1440" w:type="dxa"/>
            <w:tcMar>
              <w:top w:w="86" w:type="dxa"/>
              <w:left w:w="115" w:type="dxa"/>
              <w:bottom w:w="86" w:type="dxa"/>
              <w:right w:w="115" w:type="dxa"/>
            </w:tcMar>
          </w:tcPr>
          <w:p w14:paraId="76A037EF" w14:textId="77777777" w:rsidR="00B10FD4" w:rsidRPr="00014413" w:rsidRDefault="00B10FD4" w:rsidP="2E1FA715">
            <w:pPr>
              <w:tabs>
                <w:tab w:val="left" w:pos="-1440"/>
                <w:tab w:val="left" w:pos="-720"/>
                <w:tab w:val="left" w:pos="360"/>
                <w:tab w:val="left" w:pos="720"/>
                <w:tab w:val="left" w:pos="1152"/>
              </w:tabs>
              <w:suppressAutoHyphens/>
              <w:rPr>
                <w:rFonts w:cs="Arial"/>
                <w:b/>
                <w:bCs/>
              </w:rPr>
            </w:pPr>
            <w:r w:rsidRPr="2E1FA715">
              <w:rPr>
                <w:rFonts w:cs="Arial"/>
                <w:b/>
                <w:bCs/>
                <w:spacing w:val="-3"/>
              </w:rPr>
              <w:t xml:space="preserve">Reports to: </w:t>
            </w:r>
          </w:p>
        </w:tc>
        <w:tc>
          <w:tcPr>
            <w:tcW w:w="4410" w:type="dxa"/>
            <w:tcMar>
              <w:top w:w="86" w:type="dxa"/>
              <w:left w:w="115" w:type="dxa"/>
              <w:bottom w:w="86" w:type="dxa"/>
              <w:right w:w="115" w:type="dxa"/>
            </w:tcMar>
          </w:tcPr>
          <w:p w14:paraId="76A037F0" w14:textId="77777777" w:rsidR="00B10FD4" w:rsidRPr="005E399B" w:rsidRDefault="0025376A" w:rsidP="2E1FA715">
            <w:pPr>
              <w:tabs>
                <w:tab w:val="left" w:pos="-1440"/>
                <w:tab w:val="left" w:pos="-720"/>
                <w:tab w:val="left" w:pos="360"/>
                <w:tab w:val="left" w:pos="720"/>
                <w:tab w:val="left" w:pos="1152"/>
              </w:tabs>
              <w:suppressAutoHyphens/>
              <w:rPr>
                <w:rFonts w:cs="Arial"/>
              </w:rPr>
            </w:pPr>
            <w:r w:rsidRPr="2E1FA715">
              <w:rPr>
                <w:rFonts w:cs="Arial"/>
                <w:spacing w:val="-3"/>
              </w:rPr>
              <w:t>Vice President, Instructional Services</w:t>
            </w:r>
          </w:p>
        </w:tc>
        <w:tc>
          <w:tcPr>
            <w:tcW w:w="270" w:type="dxa"/>
          </w:tcPr>
          <w:p w14:paraId="76A037F1" w14:textId="77777777" w:rsidR="00B10FD4" w:rsidRPr="00014413" w:rsidRDefault="00B10FD4" w:rsidP="00335180">
            <w:pPr>
              <w:tabs>
                <w:tab w:val="left" w:pos="-1440"/>
                <w:tab w:val="left" w:pos="-720"/>
                <w:tab w:val="left" w:pos="360"/>
                <w:tab w:val="left" w:pos="720"/>
                <w:tab w:val="left" w:pos="1152"/>
              </w:tabs>
              <w:suppressAutoHyphens/>
              <w:rPr>
                <w:rFonts w:cs="Arial"/>
                <w:b/>
                <w:color w:val="C0504D" w:themeColor="accent2"/>
                <w:spacing w:val="-3"/>
                <w:szCs w:val="22"/>
              </w:rPr>
            </w:pPr>
          </w:p>
        </w:tc>
        <w:tc>
          <w:tcPr>
            <w:tcW w:w="1080" w:type="dxa"/>
          </w:tcPr>
          <w:p w14:paraId="76A037F2" w14:textId="1F0A91BA" w:rsidR="00B10FD4" w:rsidRPr="00014413" w:rsidRDefault="00B10FD4" w:rsidP="2E1FA715">
            <w:pPr>
              <w:tabs>
                <w:tab w:val="left" w:pos="-1440"/>
                <w:tab w:val="left" w:pos="-720"/>
                <w:tab w:val="left" w:pos="360"/>
                <w:tab w:val="left" w:pos="720"/>
                <w:tab w:val="left" w:pos="1152"/>
              </w:tabs>
              <w:suppressAutoHyphens/>
              <w:rPr>
                <w:rFonts w:cs="Arial"/>
                <w:b/>
                <w:bCs/>
              </w:rPr>
            </w:pPr>
          </w:p>
        </w:tc>
        <w:tc>
          <w:tcPr>
            <w:tcW w:w="2358" w:type="dxa"/>
          </w:tcPr>
          <w:p w14:paraId="76A037F3" w14:textId="77777777" w:rsidR="00B10FD4" w:rsidRPr="00014413" w:rsidRDefault="00B10FD4" w:rsidP="00335180">
            <w:pPr>
              <w:tabs>
                <w:tab w:val="left" w:pos="-1440"/>
                <w:tab w:val="left" w:pos="-720"/>
                <w:tab w:val="left" w:pos="360"/>
                <w:tab w:val="left" w:pos="720"/>
                <w:tab w:val="left" w:pos="1152"/>
              </w:tabs>
              <w:suppressAutoHyphens/>
              <w:rPr>
                <w:rFonts w:cs="Arial"/>
                <w:spacing w:val="-3"/>
                <w:szCs w:val="22"/>
              </w:rPr>
            </w:pPr>
          </w:p>
        </w:tc>
      </w:tr>
      <w:tr w:rsidR="00B10FD4" w:rsidRPr="00014413" w14:paraId="76A037FA" w14:textId="77777777" w:rsidTr="2E1FA715">
        <w:trPr>
          <w:trHeight w:val="29"/>
        </w:trPr>
        <w:tc>
          <w:tcPr>
            <w:tcW w:w="1440" w:type="dxa"/>
            <w:tcMar>
              <w:top w:w="86" w:type="dxa"/>
              <w:left w:w="115" w:type="dxa"/>
              <w:bottom w:w="86" w:type="dxa"/>
              <w:right w:w="115" w:type="dxa"/>
            </w:tcMar>
          </w:tcPr>
          <w:p w14:paraId="76A037F5" w14:textId="77777777" w:rsidR="00B10FD4" w:rsidRPr="00014413" w:rsidRDefault="00B10FD4" w:rsidP="2E1FA715">
            <w:pPr>
              <w:tabs>
                <w:tab w:val="left" w:pos="-1440"/>
                <w:tab w:val="left" w:pos="-720"/>
                <w:tab w:val="left" w:pos="360"/>
                <w:tab w:val="left" w:pos="720"/>
                <w:tab w:val="left" w:pos="1152"/>
              </w:tabs>
              <w:suppressAutoHyphens/>
              <w:rPr>
                <w:rFonts w:cs="Arial"/>
                <w:b/>
                <w:bCs/>
              </w:rPr>
            </w:pPr>
            <w:proofErr w:type="spellStart"/>
            <w:r w:rsidRPr="2E1FA715">
              <w:rPr>
                <w:rFonts w:cs="Arial"/>
                <w:b/>
                <w:bCs/>
                <w:spacing w:val="-3"/>
              </w:rPr>
              <w:t>Dept</w:t>
            </w:r>
            <w:proofErr w:type="spellEnd"/>
            <w:r w:rsidRPr="2E1FA715">
              <w:rPr>
                <w:rFonts w:cs="Arial"/>
                <w:b/>
                <w:bCs/>
                <w:spacing w:val="-3"/>
              </w:rPr>
              <w:t>:</w:t>
            </w:r>
          </w:p>
        </w:tc>
        <w:tc>
          <w:tcPr>
            <w:tcW w:w="4410" w:type="dxa"/>
            <w:tcMar>
              <w:top w:w="86" w:type="dxa"/>
              <w:left w:w="115" w:type="dxa"/>
              <w:bottom w:w="86" w:type="dxa"/>
              <w:right w:w="115" w:type="dxa"/>
            </w:tcMar>
          </w:tcPr>
          <w:p w14:paraId="76A037F6" w14:textId="77777777" w:rsidR="00B10FD4" w:rsidRPr="005E399B" w:rsidRDefault="0025376A" w:rsidP="2E1FA715">
            <w:pPr>
              <w:tabs>
                <w:tab w:val="left" w:pos="-1440"/>
                <w:tab w:val="left" w:pos="-720"/>
                <w:tab w:val="left" w:pos="360"/>
                <w:tab w:val="left" w:pos="720"/>
                <w:tab w:val="left" w:pos="1152"/>
              </w:tabs>
              <w:suppressAutoHyphens/>
              <w:rPr>
                <w:rFonts w:cs="Arial"/>
              </w:rPr>
            </w:pPr>
            <w:r w:rsidRPr="2E1FA715">
              <w:rPr>
                <w:rFonts w:cs="Arial"/>
                <w:spacing w:val="-3"/>
              </w:rPr>
              <w:t>Instructional Services</w:t>
            </w:r>
          </w:p>
        </w:tc>
        <w:tc>
          <w:tcPr>
            <w:tcW w:w="270" w:type="dxa"/>
          </w:tcPr>
          <w:p w14:paraId="76A037F7"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p>
        </w:tc>
        <w:tc>
          <w:tcPr>
            <w:tcW w:w="1080" w:type="dxa"/>
            <w:tcMar>
              <w:top w:w="86" w:type="dxa"/>
              <w:left w:w="115" w:type="dxa"/>
              <w:bottom w:w="86" w:type="dxa"/>
              <w:right w:w="115" w:type="dxa"/>
            </w:tcMar>
          </w:tcPr>
          <w:p w14:paraId="76A037F8" w14:textId="77777777" w:rsidR="00B10FD4" w:rsidRPr="00014413" w:rsidRDefault="00B10FD4" w:rsidP="2E1FA715">
            <w:pPr>
              <w:tabs>
                <w:tab w:val="left" w:pos="-1440"/>
                <w:tab w:val="left" w:pos="-720"/>
                <w:tab w:val="left" w:pos="360"/>
                <w:tab w:val="left" w:pos="720"/>
                <w:tab w:val="left" w:pos="1152"/>
              </w:tabs>
              <w:suppressAutoHyphens/>
              <w:rPr>
                <w:rFonts w:cs="Arial"/>
                <w:b/>
                <w:bCs/>
              </w:rPr>
            </w:pPr>
            <w:r w:rsidRPr="2E1FA715">
              <w:rPr>
                <w:rFonts w:cs="Arial"/>
                <w:b/>
                <w:bCs/>
                <w:spacing w:val="-3"/>
              </w:rPr>
              <w:t>Range:</w:t>
            </w:r>
          </w:p>
        </w:tc>
        <w:tc>
          <w:tcPr>
            <w:tcW w:w="2358" w:type="dxa"/>
            <w:tcMar>
              <w:top w:w="86" w:type="dxa"/>
              <w:left w:w="115" w:type="dxa"/>
              <w:bottom w:w="86" w:type="dxa"/>
              <w:right w:w="115" w:type="dxa"/>
            </w:tcMar>
          </w:tcPr>
          <w:p w14:paraId="76A037F9" w14:textId="147908A1" w:rsidR="00B10FD4" w:rsidRPr="00014413" w:rsidRDefault="00073F5E"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30</w:t>
            </w:r>
          </w:p>
        </w:tc>
      </w:tr>
      <w:tr w:rsidR="00B10FD4" w:rsidRPr="00014413" w14:paraId="76A03800" w14:textId="77777777" w:rsidTr="2E1FA715">
        <w:tc>
          <w:tcPr>
            <w:tcW w:w="1440" w:type="dxa"/>
            <w:tcMar>
              <w:top w:w="86" w:type="dxa"/>
              <w:left w:w="115" w:type="dxa"/>
              <w:bottom w:w="86" w:type="dxa"/>
              <w:right w:w="115" w:type="dxa"/>
            </w:tcMar>
          </w:tcPr>
          <w:p w14:paraId="76A037FB" w14:textId="77777777" w:rsidR="00B10FD4" w:rsidRPr="00014413" w:rsidRDefault="00B10FD4" w:rsidP="2E1FA715">
            <w:pPr>
              <w:tabs>
                <w:tab w:val="left" w:pos="-1440"/>
                <w:tab w:val="left" w:pos="-720"/>
                <w:tab w:val="left" w:pos="360"/>
                <w:tab w:val="left" w:pos="720"/>
                <w:tab w:val="left" w:pos="1152"/>
              </w:tabs>
              <w:suppressAutoHyphens/>
              <w:rPr>
                <w:rFonts w:cs="Arial"/>
                <w:b/>
                <w:bCs/>
              </w:rPr>
            </w:pPr>
            <w:r w:rsidRPr="2E1FA715">
              <w:rPr>
                <w:rFonts w:cs="Arial"/>
                <w:b/>
                <w:bCs/>
                <w:spacing w:val="-3"/>
              </w:rPr>
              <w:t>FLSA:</w:t>
            </w:r>
          </w:p>
        </w:tc>
        <w:tc>
          <w:tcPr>
            <w:tcW w:w="4410" w:type="dxa"/>
            <w:tcMar>
              <w:top w:w="86" w:type="dxa"/>
              <w:left w:w="115" w:type="dxa"/>
              <w:bottom w:w="86" w:type="dxa"/>
              <w:right w:w="115" w:type="dxa"/>
            </w:tcMar>
          </w:tcPr>
          <w:p w14:paraId="76A037FC" w14:textId="634AF09A" w:rsidR="00B10FD4" w:rsidRPr="005E399B" w:rsidRDefault="0025376A" w:rsidP="2E1FA715">
            <w:pPr>
              <w:tabs>
                <w:tab w:val="left" w:pos="-1440"/>
                <w:tab w:val="left" w:pos="-720"/>
                <w:tab w:val="left" w:pos="360"/>
                <w:tab w:val="left" w:pos="720"/>
                <w:tab w:val="left" w:pos="1152"/>
              </w:tabs>
              <w:suppressAutoHyphens/>
              <w:rPr>
                <w:rFonts w:cs="Arial"/>
              </w:rPr>
            </w:pPr>
            <w:r w:rsidRPr="2E1FA715">
              <w:rPr>
                <w:rFonts w:cs="Arial"/>
                <w:spacing w:val="-3"/>
              </w:rPr>
              <w:t>Nonexempt</w:t>
            </w:r>
          </w:p>
        </w:tc>
        <w:tc>
          <w:tcPr>
            <w:tcW w:w="270" w:type="dxa"/>
          </w:tcPr>
          <w:p w14:paraId="76A037FD"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p>
        </w:tc>
        <w:tc>
          <w:tcPr>
            <w:tcW w:w="1080" w:type="dxa"/>
            <w:tcMar>
              <w:top w:w="86" w:type="dxa"/>
              <w:left w:w="115" w:type="dxa"/>
              <w:bottom w:w="86" w:type="dxa"/>
              <w:right w:w="115" w:type="dxa"/>
            </w:tcMar>
          </w:tcPr>
          <w:p w14:paraId="76A037FE" w14:textId="77777777" w:rsidR="00B10FD4" w:rsidRPr="00014413" w:rsidRDefault="00B10FD4" w:rsidP="2E1FA715">
            <w:pPr>
              <w:tabs>
                <w:tab w:val="left" w:pos="-1440"/>
                <w:tab w:val="left" w:pos="-720"/>
                <w:tab w:val="left" w:pos="360"/>
                <w:tab w:val="left" w:pos="720"/>
                <w:tab w:val="left" w:pos="1152"/>
              </w:tabs>
              <w:suppressAutoHyphens/>
              <w:rPr>
                <w:rFonts w:cs="Arial"/>
                <w:b/>
                <w:bCs/>
              </w:rPr>
            </w:pPr>
            <w:r w:rsidRPr="2E1FA715">
              <w:rPr>
                <w:rFonts w:cs="Arial"/>
                <w:b/>
                <w:bCs/>
                <w:spacing w:val="-3"/>
              </w:rPr>
              <w:t>EEO:</w:t>
            </w:r>
          </w:p>
        </w:tc>
        <w:tc>
          <w:tcPr>
            <w:tcW w:w="2358" w:type="dxa"/>
            <w:tcMar>
              <w:top w:w="86" w:type="dxa"/>
              <w:left w:w="115" w:type="dxa"/>
              <w:bottom w:w="86" w:type="dxa"/>
              <w:right w:w="115" w:type="dxa"/>
            </w:tcMar>
          </w:tcPr>
          <w:p w14:paraId="76A037FF" w14:textId="77777777" w:rsidR="00B10FD4" w:rsidRPr="00014413" w:rsidRDefault="0025376A" w:rsidP="2E1FA715">
            <w:pPr>
              <w:tabs>
                <w:tab w:val="left" w:pos="-1440"/>
                <w:tab w:val="left" w:pos="-720"/>
                <w:tab w:val="left" w:pos="360"/>
                <w:tab w:val="left" w:pos="720"/>
                <w:tab w:val="left" w:pos="1152"/>
              </w:tabs>
              <w:suppressAutoHyphens/>
              <w:rPr>
                <w:rFonts w:cs="Arial"/>
              </w:rPr>
            </w:pPr>
            <w:r w:rsidRPr="2E1FA715">
              <w:rPr>
                <w:rFonts w:cs="Arial"/>
                <w:spacing w:val="-3"/>
              </w:rPr>
              <w:t>Professional/</w:t>
            </w:r>
            <w:proofErr w:type="spellStart"/>
            <w:r w:rsidRPr="2E1FA715">
              <w:rPr>
                <w:rFonts w:cs="Arial"/>
                <w:spacing w:val="-3"/>
              </w:rPr>
              <w:t>Nonfaculty</w:t>
            </w:r>
            <w:proofErr w:type="spellEnd"/>
          </w:p>
        </w:tc>
      </w:tr>
    </w:tbl>
    <w:p w14:paraId="76A03801" w14:textId="77777777" w:rsidR="00335180" w:rsidRPr="003D3D3D" w:rsidRDefault="00335180" w:rsidP="2E1FA715">
      <w:pPr>
        <w:tabs>
          <w:tab w:val="left" w:pos="-1440"/>
          <w:tab w:val="left" w:pos="-720"/>
          <w:tab w:val="left" w:pos="360"/>
          <w:tab w:val="left" w:pos="720"/>
          <w:tab w:val="left" w:pos="1152"/>
        </w:tabs>
        <w:suppressAutoHyphens/>
        <w:spacing w:before="160" w:after="160"/>
        <w:rPr>
          <w:rFonts w:cs="Arial"/>
          <w:i/>
          <w:iCs/>
        </w:rPr>
      </w:pPr>
      <w:r w:rsidRPr="2E1FA715">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76A03802" w14:textId="77777777" w:rsidR="00335180" w:rsidRPr="00014413" w:rsidRDefault="00335180" w:rsidP="00335180">
      <w:pPr>
        <w:rPr>
          <w:rFonts w:cs="Arial"/>
          <w:sz w:val="22"/>
          <w:szCs w:val="22"/>
        </w:rPr>
      </w:pPr>
    </w:p>
    <w:p w14:paraId="76A03803" w14:textId="77777777" w:rsidR="00BD6810" w:rsidRPr="00014413" w:rsidRDefault="2E1FA715" w:rsidP="2E1FA715">
      <w:pPr>
        <w:pStyle w:val="Heading3"/>
        <w:keepNext w:val="0"/>
        <w:spacing w:before="0" w:after="80"/>
        <w:rPr>
          <w:rFonts w:ascii="Arial" w:hAnsi="Arial"/>
          <w:sz w:val="22"/>
          <w:szCs w:val="22"/>
        </w:rPr>
      </w:pPr>
      <w:r w:rsidRPr="2E1FA715">
        <w:rPr>
          <w:rFonts w:ascii="Arial" w:hAnsi="Arial"/>
          <w:sz w:val="22"/>
          <w:szCs w:val="22"/>
        </w:rPr>
        <w:t xml:space="preserve">BASIC FUNCTION: </w:t>
      </w:r>
    </w:p>
    <w:p w14:paraId="76A03804" w14:textId="77777777" w:rsidR="00335180" w:rsidRDefault="0070316D" w:rsidP="2E1FA715">
      <w:pPr>
        <w:rPr>
          <w:rFonts w:cs="Arial"/>
          <w:sz w:val="22"/>
          <w:szCs w:val="22"/>
        </w:rPr>
      </w:pPr>
      <w:r w:rsidRPr="00014413">
        <w:rPr>
          <w:rFonts w:cs="Arial"/>
          <w:sz w:val="22"/>
          <w:szCs w:val="22"/>
        </w:rPr>
        <w:t xml:space="preserve">Under </w:t>
      </w:r>
      <w:r w:rsidR="0025376A">
        <w:rPr>
          <w:rFonts w:cs="Arial"/>
          <w:sz w:val="22"/>
          <w:szCs w:val="22"/>
        </w:rPr>
        <w:t>direction</w:t>
      </w:r>
      <w:r w:rsidR="00A84FF2" w:rsidRPr="00014413">
        <w:rPr>
          <w:rFonts w:cs="Arial"/>
          <w:sz w:val="22"/>
          <w:szCs w:val="22"/>
        </w:rPr>
        <w:t>,</w:t>
      </w:r>
      <w:r w:rsidR="00254ACF">
        <w:rPr>
          <w:rFonts w:cs="Arial"/>
          <w:sz w:val="22"/>
          <w:szCs w:val="22"/>
        </w:rPr>
        <w:t xml:space="preserve"> </w:t>
      </w:r>
      <w:r w:rsidR="0025376A">
        <w:rPr>
          <w:rFonts w:cs="Arial"/>
          <w:sz w:val="22"/>
          <w:szCs w:val="22"/>
        </w:rPr>
        <w:t xml:space="preserve">provide technical and analytical support for the </w:t>
      </w:r>
      <w:r w:rsidR="0060436D">
        <w:rPr>
          <w:rFonts w:cs="Arial"/>
          <w:sz w:val="22"/>
          <w:szCs w:val="22"/>
        </w:rPr>
        <w:t>district’s curriculum</w:t>
      </w:r>
      <w:r w:rsidR="0025376A">
        <w:rPr>
          <w:rFonts w:cs="Arial"/>
          <w:sz w:val="22"/>
          <w:szCs w:val="22"/>
        </w:rPr>
        <w:t xml:space="preserve"> develop</w:t>
      </w:r>
      <w:r w:rsidR="006F0D32">
        <w:rPr>
          <w:rFonts w:cs="Arial"/>
          <w:sz w:val="22"/>
          <w:szCs w:val="22"/>
        </w:rPr>
        <w:softHyphen/>
      </w:r>
      <w:r w:rsidR="0025376A">
        <w:rPr>
          <w:rFonts w:cs="Arial"/>
          <w:sz w:val="22"/>
          <w:szCs w:val="22"/>
        </w:rPr>
        <w:t xml:space="preserve">ment and </w:t>
      </w:r>
      <w:r w:rsidR="0060436D">
        <w:rPr>
          <w:rFonts w:cs="Arial"/>
          <w:sz w:val="22"/>
          <w:szCs w:val="22"/>
        </w:rPr>
        <w:t>review</w:t>
      </w:r>
      <w:r w:rsidR="0025376A">
        <w:rPr>
          <w:rFonts w:cs="Arial"/>
          <w:sz w:val="22"/>
          <w:szCs w:val="22"/>
        </w:rPr>
        <w:t xml:space="preserve"> process; confer with faculty, department chairs and deans in the review and editing of course outlines; determine the need for modifications to the college </w:t>
      </w:r>
      <w:r w:rsidR="0017062D">
        <w:rPr>
          <w:rFonts w:cs="Arial"/>
          <w:sz w:val="22"/>
          <w:szCs w:val="22"/>
        </w:rPr>
        <w:t>catalog</w:t>
      </w:r>
      <w:r w:rsidR="0025376A">
        <w:rPr>
          <w:rFonts w:cs="Arial"/>
          <w:sz w:val="22"/>
          <w:szCs w:val="22"/>
        </w:rPr>
        <w:t>; provide technical</w:t>
      </w:r>
      <w:r w:rsidR="0060436D">
        <w:rPr>
          <w:rFonts w:cs="Arial"/>
          <w:sz w:val="22"/>
          <w:szCs w:val="22"/>
        </w:rPr>
        <w:t xml:space="preserve">, </w:t>
      </w:r>
      <w:r w:rsidR="0025376A">
        <w:rPr>
          <w:rFonts w:cs="Arial"/>
          <w:sz w:val="22"/>
          <w:szCs w:val="22"/>
        </w:rPr>
        <w:t>analytical</w:t>
      </w:r>
      <w:r w:rsidR="0060436D">
        <w:rPr>
          <w:rFonts w:cs="Arial"/>
          <w:sz w:val="22"/>
          <w:szCs w:val="22"/>
        </w:rPr>
        <w:t xml:space="preserve"> and writing</w:t>
      </w:r>
      <w:r w:rsidR="0025376A">
        <w:rPr>
          <w:rFonts w:cs="Arial"/>
          <w:sz w:val="22"/>
          <w:szCs w:val="22"/>
        </w:rPr>
        <w:t xml:space="preserve"> support to the accreditation process; perform technical writing </w:t>
      </w:r>
      <w:r w:rsidR="00911C02">
        <w:rPr>
          <w:rFonts w:cs="Arial"/>
          <w:sz w:val="22"/>
          <w:szCs w:val="22"/>
        </w:rPr>
        <w:t>assignments</w:t>
      </w:r>
      <w:r w:rsidR="0025376A">
        <w:rPr>
          <w:rFonts w:cs="Arial"/>
          <w:sz w:val="22"/>
          <w:szCs w:val="22"/>
        </w:rPr>
        <w:t xml:space="preserve"> in the preparation/modification of board policies, administrative procedures and other documents</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76A03805" w14:textId="77777777" w:rsidR="00BD6810" w:rsidRPr="00014413" w:rsidRDefault="2E1FA715" w:rsidP="2E1FA715">
      <w:pPr>
        <w:pStyle w:val="Heading3"/>
        <w:keepNext w:val="0"/>
        <w:spacing w:before="320" w:after="80"/>
        <w:rPr>
          <w:rFonts w:ascii="Arial" w:hAnsi="Arial"/>
          <w:sz w:val="22"/>
          <w:szCs w:val="22"/>
        </w:rPr>
      </w:pPr>
      <w:r w:rsidRPr="2E1FA715">
        <w:rPr>
          <w:rFonts w:ascii="Arial" w:hAnsi="Arial"/>
          <w:sz w:val="22"/>
          <w:szCs w:val="22"/>
        </w:rPr>
        <w:t xml:space="preserve">ESSENTIAL DUTIES &amp; RESPONSIBILITIES: </w:t>
      </w:r>
    </w:p>
    <w:p w14:paraId="76A03806" w14:textId="77777777" w:rsidR="00AD18D0" w:rsidRPr="00335180" w:rsidRDefault="2E1FA715" w:rsidP="2E1FA715">
      <w:pPr>
        <w:spacing w:before="160" w:after="160"/>
        <w:rPr>
          <w:rFonts w:cs="Arial"/>
          <w:i/>
          <w:iCs/>
        </w:rPr>
      </w:pPr>
      <w:r w:rsidRPr="2E1FA715">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6A03807" w14:textId="77777777" w:rsidR="00B9464C" w:rsidRPr="00014413" w:rsidRDefault="2E1FA715" w:rsidP="2E1FA715">
      <w:pPr>
        <w:pStyle w:val="Default"/>
        <w:widowControl/>
        <w:numPr>
          <w:ilvl w:val="0"/>
          <w:numId w:val="7"/>
        </w:numPr>
        <w:tabs>
          <w:tab w:val="clear" w:pos="360"/>
          <w:tab w:val="num" w:pos="0"/>
        </w:tabs>
        <w:spacing w:after="160"/>
        <w:rPr>
          <w:rFonts w:ascii="Arial" w:hAnsi="Arial"/>
        </w:rPr>
      </w:pPr>
      <w:r w:rsidRPr="2E1FA715">
        <w:rPr>
          <w:rFonts w:ascii="Arial" w:hAnsi="Arial"/>
        </w:rPr>
        <w:t xml:space="preserve">Serve as a member of the Technical Review Committee and a resource to the Courses and Programs Committee, as part of the annual curriculum review and update process; stay abreast of legal requirements applicable to curricula through conferences and legal updates; provide training and communicate with faculty, department chairs and deans on new or modified requirements; make revisions to the Courses &amp; Programs Committee Handbook. </w:t>
      </w:r>
    </w:p>
    <w:p w14:paraId="76A03808" w14:textId="77777777" w:rsidR="00B10FD4" w:rsidRPr="00014413" w:rsidRDefault="000C6E42" w:rsidP="2E1FA715">
      <w:pPr>
        <w:pStyle w:val="Default"/>
        <w:widowControl/>
        <w:numPr>
          <w:ilvl w:val="0"/>
          <w:numId w:val="7"/>
        </w:numPr>
        <w:spacing w:after="160"/>
        <w:rPr>
          <w:rFonts w:ascii="Arial" w:hAnsi="Arial"/>
        </w:rPr>
      </w:pPr>
      <w:r w:rsidRPr="2E1FA715">
        <w:rPr>
          <w:rFonts w:ascii="Arial" w:hAnsi="Arial"/>
        </w:rPr>
        <w:t xml:space="preserve">Review course outlines for new courses and courses requiring review including </w:t>
      </w:r>
      <w:r w:rsidR="003A527A" w:rsidRPr="2E1FA715">
        <w:rPr>
          <w:rFonts w:ascii="Arial" w:hAnsi="Arial"/>
        </w:rPr>
        <w:t xml:space="preserve">review of </w:t>
      </w:r>
      <w:r w:rsidRPr="2E1FA715">
        <w:rPr>
          <w:rFonts w:ascii="Arial" w:hAnsi="Arial"/>
        </w:rPr>
        <w:t>such elements as learning objectives, methods of instruction, purpose of assignments, evaluation objectives and sample books and assignments</w:t>
      </w:r>
      <w:r w:rsidR="003A527A" w:rsidRPr="2E1FA715">
        <w:rPr>
          <w:rFonts w:ascii="Arial" w:hAnsi="Arial"/>
        </w:rPr>
        <w:t>,</w:t>
      </w:r>
      <w:r w:rsidRPr="2E1FA715">
        <w:rPr>
          <w:rFonts w:ascii="Arial" w:hAnsi="Arial"/>
        </w:rPr>
        <w:t xml:space="preserve"> to ensure all requirements are met and sections are appropriately integrated</w:t>
      </w:r>
      <w:r w:rsidR="003A527A" w:rsidRPr="2E1FA715">
        <w:rPr>
          <w:rFonts w:ascii="Arial" w:hAnsi="Arial"/>
        </w:rPr>
        <w:t>; edit or work with faculty to make necessary revisions; verif</w:t>
      </w:r>
      <w:r w:rsidR="00911C02" w:rsidRPr="2E1FA715">
        <w:rPr>
          <w:rFonts w:ascii="Arial" w:hAnsi="Arial"/>
        </w:rPr>
        <w:t>y</w:t>
      </w:r>
      <w:r w:rsidR="003A527A" w:rsidRPr="2E1FA715">
        <w:rPr>
          <w:rFonts w:ascii="Arial" w:hAnsi="Arial"/>
        </w:rPr>
        <w:t xml:space="preserve"> that associated changes are made to curriculum management and enroll</w:t>
      </w:r>
      <w:r w:rsidR="006F0D32">
        <w:rPr>
          <w:rFonts w:ascii="Arial" w:hAnsi="Arial"/>
          <w:szCs w:val="22"/>
        </w:rPr>
        <w:softHyphen/>
      </w:r>
      <w:r w:rsidR="003A527A" w:rsidRPr="2E1FA715">
        <w:rPr>
          <w:rFonts w:ascii="Arial" w:hAnsi="Arial"/>
        </w:rPr>
        <w:t>ment management systems</w:t>
      </w:r>
      <w:r w:rsidR="00911C02" w:rsidRPr="2E1FA715">
        <w:rPr>
          <w:rFonts w:ascii="Arial" w:hAnsi="Arial"/>
        </w:rPr>
        <w:t>.</w:t>
      </w:r>
      <w:r w:rsidR="00F0744B" w:rsidRPr="2E1FA715">
        <w:rPr>
          <w:rFonts w:ascii="Arial" w:hAnsi="Arial"/>
        </w:rPr>
        <w:t xml:space="preserve"> </w:t>
      </w:r>
    </w:p>
    <w:p w14:paraId="76A03809" w14:textId="77777777" w:rsidR="00FE09F6" w:rsidRPr="00FE09F6" w:rsidRDefault="2E1FA715" w:rsidP="2E1FA715">
      <w:pPr>
        <w:pStyle w:val="Default"/>
        <w:widowControl/>
        <w:numPr>
          <w:ilvl w:val="0"/>
          <w:numId w:val="7"/>
        </w:numPr>
        <w:spacing w:after="160"/>
        <w:rPr>
          <w:rFonts w:ascii="Arial" w:hAnsi="Arial"/>
          <w:color w:val="auto"/>
        </w:rPr>
      </w:pPr>
      <w:r w:rsidRPr="2E1FA715">
        <w:rPr>
          <w:rFonts w:ascii="Arial" w:hAnsi="Arial"/>
        </w:rPr>
        <w:t xml:space="preserve">Determine the need for revisions/additions to the college catalog; set up and initiate the approval workflow; communicate with reviewing faculty, staff and administrators; following approval, prepare documents for online and print publication; assist in the selection of photographs when warranted. </w:t>
      </w:r>
    </w:p>
    <w:p w14:paraId="76A0380A" w14:textId="77777777" w:rsidR="00FE09F6" w:rsidRPr="00FE09F6" w:rsidRDefault="2E1FA715" w:rsidP="2E1FA715">
      <w:pPr>
        <w:pStyle w:val="Default"/>
        <w:widowControl/>
        <w:numPr>
          <w:ilvl w:val="0"/>
          <w:numId w:val="7"/>
        </w:numPr>
        <w:tabs>
          <w:tab w:val="clear" w:pos="360"/>
          <w:tab w:val="num" w:pos="0"/>
        </w:tabs>
        <w:spacing w:after="160"/>
        <w:rPr>
          <w:rFonts w:ascii="Arial" w:hAnsi="Arial"/>
        </w:rPr>
      </w:pPr>
      <w:r w:rsidRPr="2E1FA715">
        <w:rPr>
          <w:rFonts w:ascii="Arial" w:hAnsi="Arial"/>
          <w:color w:val="auto"/>
        </w:rPr>
        <w:lastRenderedPageBreak/>
        <w:t xml:space="preserve">Review accreditation documents based on Accrediting Commission for Community and Junior Colleges (ACCJC) standards, policies, reporting requirements and terminology; recommend revisions or changes in scope, organization, content, presentation and format; conduct research to obtain required information; ensure all documents meet purpose and requirements and are accurate, consistent, clear, grammatically correct and stylistically appropriate; participate on core writing teams; stay abreast of changes in accreditation standards, policies and reporting requirements. </w:t>
      </w:r>
    </w:p>
    <w:p w14:paraId="76A0380B" w14:textId="77777777" w:rsidR="00FE09F6" w:rsidRPr="00FE09F6" w:rsidRDefault="2E1FA715" w:rsidP="2E1FA715">
      <w:pPr>
        <w:pStyle w:val="Default"/>
        <w:widowControl/>
        <w:numPr>
          <w:ilvl w:val="0"/>
          <w:numId w:val="7"/>
        </w:numPr>
        <w:tabs>
          <w:tab w:val="clear" w:pos="360"/>
          <w:tab w:val="num" w:pos="-720"/>
        </w:tabs>
        <w:spacing w:after="160"/>
        <w:rPr>
          <w:rFonts w:ascii="Arial" w:hAnsi="Arial"/>
        </w:rPr>
      </w:pPr>
      <w:r w:rsidRPr="2E1FA715">
        <w:rPr>
          <w:rFonts w:ascii="Arial" w:hAnsi="Arial"/>
        </w:rPr>
        <w:t>Perform technical review and editing assignments regarding a variety of reports, plans, handbooks and other written materials, ensuring they meet purpose and requirements and are accurate, consistent, clear, grammatically correct and stylistically appropriate for their purpose and intended audience.</w:t>
      </w:r>
    </w:p>
    <w:p w14:paraId="76A0380C" w14:textId="77777777" w:rsidR="00B10FD4" w:rsidRPr="00861D2C" w:rsidRDefault="2E1FA715" w:rsidP="2E1FA715">
      <w:pPr>
        <w:pStyle w:val="Default"/>
        <w:widowControl/>
        <w:numPr>
          <w:ilvl w:val="0"/>
          <w:numId w:val="7"/>
        </w:numPr>
        <w:tabs>
          <w:tab w:val="clear" w:pos="360"/>
          <w:tab w:val="num" w:pos="-720"/>
        </w:tabs>
        <w:spacing w:after="160"/>
        <w:rPr>
          <w:rFonts w:ascii="Arial" w:hAnsi="Arial"/>
        </w:rPr>
      </w:pPr>
      <w:r w:rsidRPr="2E1FA715">
        <w:rPr>
          <w:rFonts w:ascii="Arial" w:hAnsi="Arial"/>
        </w:rPr>
        <w:t>Maintain detailed records and files of work and revisions.</w:t>
      </w:r>
    </w:p>
    <w:p w14:paraId="76A0380D" w14:textId="77777777" w:rsidR="00B10FD4" w:rsidRPr="00014413" w:rsidRDefault="2E1FA715" w:rsidP="2E1FA715">
      <w:pPr>
        <w:pStyle w:val="Heading3"/>
        <w:keepNext w:val="0"/>
        <w:spacing w:before="320" w:after="80"/>
        <w:rPr>
          <w:rFonts w:ascii="Arial" w:hAnsi="Arial"/>
          <w:sz w:val="22"/>
          <w:szCs w:val="22"/>
        </w:rPr>
      </w:pPr>
      <w:r w:rsidRPr="2E1FA715">
        <w:rPr>
          <w:rFonts w:ascii="Arial" w:hAnsi="Arial"/>
          <w:sz w:val="22"/>
          <w:szCs w:val="22"/>
        </w:rPr>
        <w:t xml:space="preserve">OTHER DUTIES: </w:t>
      </w:r>
    </w:p>
    <w:p w14:paraId="76A0380E" w14:textId="77777777" w:rsidR="00B10FD4" w:rsidRPr="00014413" w:rsidRDefault="00FE09F6" w:rsidP="2E1FA715">
      <w:pPr>
        <w:pStyle w:val="ListParagraph"/>
        <w:numPr>
          <w:ilvl w:val="0"/>
          <w:numId w:val="20"/>
        </w:numPr>
        <w:tabs>
          <w:tab w:val="clear" w:pos="360"/>
          <w:tab w:val="num" w:pos="-1800"/>
        </w:tabs>
        <w:spacing w:after="160"/>
        <w:rPr>
          <w:rFonts w:cs="Arial"/>
          <w:sz w:val="22"/>
          <w:szCs w:val="22"/>
        </w:rPr>
      </w:pPr>
      <w:r>
        <w:rPr>
          <w:rFonts w:cs="Arial"/>
          <w:sz w:val="22"/>
          <w:szCs w:val="22"/>
        </w:rPr>
        <w:t xml:space="preserve">Stay abreast of new or </w:t>
      </w:r>
      <w:r w:rsidR="0017062D">
        <w:rPr>
          <w:rFonts w:cs="Arial"/>
          <w:sz w:val="22"/>
          <w:szCs w:val="22"/>
        </w:rPr>
        <w:t>revised</w:t>
      </w:r>
      <w:r>
        <w:rPr>
          <w:rFonts w:cs="Arial"/>
          <w:sz w:val="22"/>
          <w:szCs w:val="22"/>
        </w:rPr>
        <w:t xml:space="preserve"> laws and regulation</w:t>
      </w:r>
      <w:r w:rsidR="00861D2C">
        <w:rPr>
          <w:rFonts w:cs="Arial"/>
          <w:sz w:val="22"/>
          <w:szCs w:val="22"/>
        </w:rPr>
        <w:t>s</w:t>
      </w:r>
      <w:r>
        <w:rPr>
          <w:rFonts w:cs="Arial"/>
          <w:sz w:val="22"/>
          <w:szCs w:val="22"/>
        </w:rPr>
        <w:t xml:space="preserve"> impacting college policies and pro</w:t>
      </w:r>
      <w:r w:rsidR="0017062D">
        <w:rPr>
          <w:rFonts w:cs="Arial"/>
          <w:sz w:val="22"/>
          <w:szCs w:val="22"/>
        </w:rPr>
        <w:softHyphen/>
      </w:r>
      <w:r>
        <w:rPr>
          <w:rFonts w:cs="Arial"/>
          <w:sz w:val="22"/>
          <w:szCs w:val="22"/>
        </w:rPr>
        <w:t>cedures; inform relevant committees and other staff and assist in updating and revising policies, procedures and other college documents for review and approval.</w:t>
      </w:r>
      <w:r w:rsidR="00B10FD4" w:rsidRPr="00014413">
        <w:rPr>
          <w:rFonts w:cs="Arial"/>
          <w:sz w:val="22"/>
          <w:szCs w:val="22"/>
        </w:rPr>
        <w:t xml:space="preserve"> </w:t>
      </w:r>
    </w:p>
    <w:p w14:paraId="76A0380F" w14:textId="77777777" w:rsidR="00B10FD4" w:rsidRPr="00014413" w:rsidRDefault="2E1FA715" w:rsidP="2E1FA715">
      <w:pPr>
        <w:pStyle w:val="ListParagraph"/>
        <w:numPr>
          <w:ilvl w:val="0"/>
          <w:numId w:val="20"/>
        </w:numPr>
        <w:tabs>
          <w:tab w:val="clear" w:pos="360"/>
          <w:tab w:val="num" w:pos="-2160"/>
        </w:tabs>
        <w:spacing w:after="160"/>
        <w:rPr>
          <w:rFonts w:cs="Arial"/>
          <w:sz w:val="22"/>
          <w:szCs w:val="22"/>
        </w:rPr>
      </w:pPr>
      <w:r w:rsidRPr="2E1FA715">
        <w:rPr>
          <w:rFonts w:cs="Arial"/>
          <w:sz w:val="22"/>
          <w:szCs w:val="22"/>
        </w:rPr>
        <w:t>Perform related duties as assigned.</w:t>
      </w:r>
    </w:p>
    <w:p w14:paraId="76A03810" w14:textId="77777777" w:rsidR="00BD6810" w:rsidRPr="00014413" w:rsidRDefault="2E1FA715" w:rsidP="2E1FA715">
      <w:pPr>
        <w:pStyle w:val="Heading3"/>
        <w:keepNext w:val="0"/>
        <w:spacing w:before="320" w:after="80"/>
        <w:rPr>
          <w:rFonts w:ascii="Arial" w:hAnsi="Arial"/>
          <w:sz w:val="22"/>
          <w:szCs w:val="22"/>
        </w:rPr>
      </w:pPr>
      <w:r w:rsidRPr="2E1FA715">
        <w:rPr>
          <w:rFonts w:ascii="Arial" w:hAnsi="Arial"/>
          <w:sz w:val="22"/>
          <w:szCs w:val="22"/>
        </w:rPr>
        <w:t>KNOWLEDGE AND ABILITIES:</w:t>
      </w:r>
    </w:p>
    <w:p w14:paraId="76A03811" w14:textId="77777777" w:rsidR="00BD6810" w:rsidRPr="00335180" w:rsidRDefault="2E1FA715" w:rsidP="2E1FA715">
      <w:pPr>
        <w:pStyle w:val="Heading3"/>
        <w:keepNext w:val="0"/>
        <w:rPr>
          <w:rFonts w:ascii="Arial" w:hAnsi="Arial"/>
          <w:b w:val="0"/>
          <w:bCs w:val="0"/>
          <w:sz w:val="22"/>
          <w:szCs w:val="22"/>
        </w:rPr>
      </w:pPr>
      <w:r w:rsidRPr="2E1FA715">
        <w:rPr>
          <w:rFonts w:ascii="Arial" w:hAnsi="Arial"/>
          <w:b w:val="0"/>
          <w:bCs w:val="0"/>
          <w:sz w:val="22"/>
          <w:szCs w:val="22"/>
        </w:rPr>
        <w:t xml:space="preserve">KNOWLEDGE OF: </w:t>
      </w:r>
    </w:p>
    <w:p w14:paraId="76A03812" w14:textId="77777777" w:rsidR="00861D2C" w:rsidRPr="00861D2C" w:rsidRDefault="006F0D32" w:rsidP="2E1FA715">
      <w:pPr>
        <w:pStyle w:val="Subhead"/>
        <w:keepNext w:val="0"/>
        <w:numPr>
          <w:ilvl w:val="0"/>
          <w:numId w:val="10"/>
        </w:numPr>
        <w:tabs>
          <w:tab w:val="clear" w:pos="360"/>
          <w:tab w:val="clear" w:pos="720"/>
          <w:tab w:val="num" w:pos="-2160"/>
        </w:tabs>
        <w:spacing w:before="0" w:after="120"/>
        <w:ind w:left="360"/>
        <w:rPr>
          <w:rFonts w:cs="Arial"/>
          <w:b w:val="0"/>
          <w:sz w:val="22"/>
          <w:szCs w:val="22"/>
        </w:rPr>
      </w:pPr>
      <w:r>
        <w:rPr>
          <w:rFonts w:cs="Arial"/>
          <w:b w:val="0"/>
          <w:spacing w:val="-3"/>
          <w:sz w:val="22"/>
          <w:szCs w:val="22"/>
        </w:rPr>
        <w:t>State e</w:t>
      </w:r>
      <w:r w:rsidR="00861D2C" w:rsidRPr="00861D2C">
        <w:rPr>
          <w:rFonts w:cs="Arial"/>
          <w:b w:val="0"/>
          <w:spacing w:val="-3"/>
          <w:sz w:val="22"/>
          <w:szCs w:val="22"/>
        </w:rPr>
        <w:t xml:space="preserve">ducation </w:t>
      </w:r>
      <w:r>
        <w:rPr>
          <w:rFonts w:cs="Arial"/>
          <w:b w:val="0"/>
          <w:spacing w:val="-3"/>
          <w:sz w:val="22"/>
          <w:szCs w:val="22"/>
        </w:rPr>
        <w:t>c</w:t>
      </w:r>
      <w:r w:rsidR="00861D2C" w:rsidRPr="00861D2C">
        <w:rPr>
          <w:rFonts w:cs="Arial"/>
          <w:b w:val="0"/>
          <w:spacing w:val="-3"/>
          <w:sz w:val="22"/>
          <w:szCs w:val="22"/>
        </w:rPr>
        <w:t xml:space="preserve">ode, Title 5 and other applicable laws related to curriculum </w:t>
      </w:r>
      <w:r w:rsidR="00861D2C">
        <w:rPr>
          <w:rFonts w:cs="Arial"/>
          <w:b w:val="0"/>
          <w:spacing w:val="-3"/>
          <w:sz w:val="22"/>
          <w:szCs w:val="22"/>
        </w:rPr>
        <w:t xml:space="preserve">requirements and </w:t>
      </w:r>
      <w:r w:rsidR="00861D2C" w:rsidRPr="00861D2C">
        <w:rPr>
          <w:rFonts w:cs="Arial"/>
          <w:b w:val="0"/>
          <w:spacing w:val="-3"/>
          <w:sz w:val="22"/>
          <w:szCs w:val="22"/>
        </w:rPr>
        <w:t>approval and reporting</w:t>
      </w:r>
      <w:r w:rsidR="00861D2C">
        <w:rPr>
          <w:rFonts w:cs="Arial"/>
          <w:b w:val="0"/>
          <w:spacing w:val="-3"/>
          <w:sz w:val="22"/>
          <w:szCs w:val="22"/>
        </w:rPr>
        <w:t xml:space="preserve"> processes</w:t>
      </w:r>
      <w:r w:rsidR="00861D2C" w:rsidRPr="00861D2C">
        <w:rPr>
          <w:rFonts w:cs="Arial"/>
          <w:b w:val="0"/>
          <w:sz w:val="22"/>
          <w:szCs w:val="22"/>
        </w:rPr>
        <w:t>.</w:t>
      </w:r>
    </w:p>
    <w:p w14:paraId="76A03813" w14:textId="77777777" w:rsidR="00861D2C" w:rsidRDefault="00861D2C" w:rsidP="2E1FA715">
      <w:pPr>
        <w:pStyle w:val="ListParagraph"/>
        <w:numPr>
          <w:ilvl w:val="0"/>
          <w:numId w:val="10"/>
        </w:numPr>
        <w:tabs>
          <w:tab w:val="left" w:pos="-1440"/>
          <w:tab w:val="left" w:pos="-720"/>
          <w:tab w:val="left" w:pos="720"/>
          <w:tab w:val="left" w:pos="1152"/>
        </w:tabs>
        <w:suppressAutoHyphens/>
        <w:spacing w:after="120"/>
        <w:ind w:left="360"/>
        <w:rPr>
          <w:rFonts w:cs="Arial"/>
          <w:sz w:val="22"/>
          <w:szCs w:val="22"/>
        </w:rPr>
      </w:pPr>
      <w:r>
        <w:rPr>
          <w:rFonts w:cs="Arial"/>
          <w:spacing w:val="-3"/>
          <w:sz w:val="22"/>
          <w:szCs w:val="22"/>
        </w:rPr>
        <w:t>C</w:t>
      </w:r>
      <w:r w:rsidRPr="00861D2C">
        <w:rPr>
          <w:rFonts w:cs="Arial"/>
          <w:spacing w:val="-3"/>
          <w:sz w:val="22"/>
          <w:szCs w:val="22"/>
        </w:rPr>
        <w:t>urriculum content</w:t>
      </w:r>
      <w:r>
        <w:rPr>
          <w:rFonts w:cs="Arial"/>
          <w:spacing w:val="-3"/>
          <w:sz w:val="22"/>
          <w:szCs w:val="22"/>
        </w:rPr>
        <w:t xml:space="preserve"> and learning objectives, instructional techniques and evaluation methods appropriate in a college setting</w:t>
      </w:r>
      <w:r w:rsidRPr="00861D2C">
        <w:rPr>
          <w:rFonts w:cs="Arial"/>
          <w:spacing w:val="-3"/>
          <w:sz w:val="22"/>
          <w:szCs w:val="22"/>
        </w:rPr>
        <w:t>.</w:t>
      </w:r>
    </w:p>
    <w:p w14:paraId="76A03814" w14:textId="77777777" w:rsidR="00682868" w:rsidRPr="00861D2C" w:rsidRDefault="2E1FA715" w:rsidP="2E1FA715">
      <w:pPr>
        <w:pStyle w:val="Subhead"/>
        <w:keepNext w:val="0"/>
        <w:numPr>
          <w:ilvl w:val="0"/>
          <w:numId w:val="10"/>
        </w:numPr>
        <w:tabs>
          <w:tab w:val="clear" w:pos="360"/>
          <w:tab w:val="clear" w:pos="720"/>
          <w:tab w:val="num" w:pos="-2520"/>
        </w:tabs>
        <w:spacing w:before="0" w:after="120"/>
        <w:ind w:left="360"/>
        <w:rPr>
          <w:rFonts w:cs="Arial"/>
          <w:b w:val="0"/>
          <w:sz w:val="22"/>
          <w:szCs w:val="22"/>
        </w:rPr>
      </w:pPr>
      <w:r w:rsidRPr="2E1FA715">
        <w:rPr>
          <w:rFonts w:cs="Arial"/>
          <w:b w:val="0"/>
          <w:sz w:val="22"/>
          <w:szCs w:val="22"/>
        </w:rPr>
        <w:t xml:space="preserve">Accrediting Commission for Community and Junior Colleges (ACCJC) accreditation standards, policies, reporting requirements and terminology. </w:t>
      </w:r>
    </w:p>
    <w:p w14:paraId="76A03815" w14:textId="77777777" w:rsidR="00861D2C" w:rsidRDefault="2E1FA715" w:rsidP="2E1FA715">
      <w:pPr>
        <w:pStyle w:val="Subhead"/>
        <w:keepNext w:val="0"/>
        <w:numPr>
          <w:ilvl w:val="0"/>
          <w:numId w:val="10"/>
        </w:numPr>
        <w:tabs>
          <w:tab w:val="clear" w:pos="360"/>
          <w:tab w:val="clear" w:pos="720"/>
          <w:tab w:val="num" w:pos="-2520"/>
        </w:tabs>
        <w:spacing w:before="0" w:after="120"/>
        <w:ind w:left="360"/>
        <w:rPr>
          <w:rFonts w:cs="Arial"/>
          <w:b w:val="0"/>
          <w:sz w:val="22"/>
          <w:szCs w:val="22"/>
        </w:rPr>
      </w:pPr>
      <w:r w:rsidRPr="2E1FA715">
        <w:rPr>
          <w:rFonts w:cs="Arial"/>
          <w:b w:val="0"/>
          <w:sz w:val="22"/>
          <w:szCs w:val="22"/>
        </w:rPr>
        <w:t xml:space="preserve">Principles and practices of sound business communication including correct English usage, grammar, spelling, punctuation and vocabulary. </w:t>
      </w:r>
    </w:p>
    <w:p w14:paraId="76A03816" w14:textId="77777777" w:rsidR="00993460" w:rsidRPr="00993460" w:rsidRDefault="2E1FA715" w:rsidP="2E1FA715">
      <w:pPr>
        <w:pStyle w:val="Subhead"/>
        <w:keepNext w:val="0"/>
        <w:numPr>
          <w:ilvl w:val="0"/>
          <w:numId w:val="10"/>
        </w:numPr>
        <w:tabs>
          <w:tab w:val="clear" w:pos="360"/>
          <w:tab w:val="clear" w:pos="720"/>
          <w:tab w:val="num" w:pos="-2880"/>
        </w:tabs>
        <w:spacing w:before="0" w:after="120"/>
        <w:ind w:left="360"/>
        <w:rPr>
          <w:rFonts w:cs="Arial"/>
          <w:b w:val="0"/>
          <w:sz w:val="22"/>
          <w:szCs w:val="22"/>
        </w:rPr>
      </w:pPr>
      <w:r w:rsidRPr="2E1FA715">
        <w:rPr>
          <w:rFonts w:cs="Arial"/>
          <w:b w:val="0"/>
          <w:sz w:val="22"/>
          <w:szCs w:val="22"/>
        </w:rPr>
        <w:t>Advanced uses of standard business software including word processing, spreadsheet, presentation and other applications.</w:t>
      </w:r>
    </w:p>
    <w:p w14:paraId="76A03817" w14:textId="77777777" w:rsidR="00BD6810" w:rsidRPr="00335180" w:rsidRDefault="2E1FA715" w:rsidP="2E1FA715">
      <w:pPr>
        <w:pStyle w:val="Heading3"/>
        <w:keepNext w:val="0"/>
        <w:spacing w:before="320" w:after="80"/>
        <w:rPr>
          <w:rFonts w:ascii="Arial" w:hAnsi="Arial"/>
          <w:b w:val="0"/>
          <w:bCs w:val="0"/>
          <w:sz w:val="22"/>
          <w:szCs w:val="22"/>
        </w:rPr>
      </w:pPr>
      <w:r w:rsidRPr="2E1FA715">
        <w:rPr>
          <w:rFonts w:ascii="Arial" w:hAnsi="Arial"/>
          <w:b w:val="0"/>
          <w:bCs w:val="0"/>
          <w:sz w:val="22"/>
          <w:szCs w:val="22"/>
        </w:rPr>
        <w:t xml:space="preserve">ABILITY TO: </w:t>
      </w:r>
    </w:p>
    <w:p w14:paraId="76A03818" w14:textId="77777777" w:rsidR="00993460" w:rsidRPr="00993460" w:rsidRDefault="2E1FA715" w:rsidP="2E1FA715">
      <w:pPr>
        <w:pStyle w:val="Subhead"/>
        <w:keepNext w:val="0"/>
        <w:numPr>
          <w:ilvl w:val="0"/>
          <w:numId w:val="12"/>
        </w:numPr>
        <w:tabs>
          <w:tab w:val="clear" w:pos="360"/>
          <w:tab w:val="clear" w:pos="720"/>
          <w:tab w:val="num" w:pos="-2880"/>
        </w:tabs>
        <w:spacing w:before="0" w:after="120"/>
        <w:ind w:left="360"/>
        <w:rPr>
          <w:rFonts w:cs="Arial"/>
          <w:b w:val="0"/>
          <w:sz w:val="22"/>
          <w:szCs w:val="22"/>
        </w:rPr>
      </w:pPr>
      <w:r w:rsidRPr="2E1FA715">
        <w:rPr>
          <w:b w:val="0"/>
          <w:sz w:val="22"/>
          <w:szCs w:val="22"/>
        </w:rPr>
        <w:t>Operate a computer using word processing, presentation and other standard text and graphics software.</w:t>
      </w:r>
    </w:p>
    <w:p w14:paraId="76A03819" w14:textId="77777777" w:rsidR="00993460" w:rsidRPr="00993460" w:rsidRDefault="2E1FA715" w:rsidP="2E1FA715">
      <w:pPr>
        <w:pStyle w:val="Subhead"/>
        <w:keepNext w:val="0"/>
        <w:numPr>
          <w:ilvl w:val="0"/>
          <w:numId w:val="12"/>
        </w:numPr>
        <w:tabs>
          <w:tab w:val="clear" w:pos="360"/>
          <w:tab w:val="clear" w:pos="720"/>
          <w:tab w:val="num" w:pos="-3240"/>
        </w:tabs>
        <w:spacing w:before="0" w:after="120"/>
        <w:ind w:left="360"/>
        <w:rPr>
          <w:rFonts w:cs="Arial"/>
          <w:b w:val="0"/>
          <w:sz w:val="22"/>
          <w:szCs w:val="22"/>
        </w:rPr>
      </w:pPr>
      <w:r w:rsidRPr="2E1FA715">
        <w:rPr>
          <w:b w:val="0"/>
          <w:sz w:val="22"/>
          <w:szCs w:val="22"/>
        </w:rPr>
        <w:lastRenderedPageBreak/>
        <w:t>Apply critical thinking skills and insight in identifying and raising questions, issues and alternatives while working with district faculty, department chairs and deans on assigned projects.</w:t>
      </w:r>
    </w:p>
    <w:p w14:paraId="76A0381A" w14:textId="77777777" w:rsidR="00993460" w:rsidRPr="00993460" w:rsidRDefault="2E1FA715" w:rsidP="2E1FA715">
      <w:pPr>
        <w:pStyle w:val="Subhead"/>
        <w:keepNext w:val="0"/>
        <w:numPr>
          <w:ilvl w:val="0"/>
          <w:numId w:val="12"/>
        </w:numPr>
        <w:tabs>
          <w:tab w:val="clear" w:pos="360"/>
          <w:tab w:val="clear" w:pos="720"/>
          <w:tab w:val="num" w:pos="-2880"/>
        </w:tabs>
        <w:spacing w:before="0" w:after="120"/>
        <w:ind w:left="360"/>
        <w:rPr>
          <w:rFonts w:cs="Arial"/>
          <w:b w:val="0"/>
        </w:rPr>
      </w:pPr>
      <w:r w:rsidRPr="2E1FA715">
        <w:rPr>
          <w:b w:val="0"/>
          <w:sz w:val="22"/>
          <w:szCs w:val="22"/>
        </w:rPr>
        <w:t>Apply writing style and techniques appropriate for differing business purposes.</w:t>
      </w:r>
    </w:p>
    <w:p w14:paraId="76A0381B" w14:textId="77777777" w:rsidR="00993460" w:rsidRPr="006A5577" w:rsidRDefault="2E1FA715" w:rsidP="2E1FA715">
      <w:pPr>
        <w:pStyle w:val="Subhead"/>
        <w:keepNext w:val="0"/>
        <w:numPr>
          <w:ilvl w:val="0"/>
          <w:numId w:val="12"/>
        </w:numPr>
        <w:tabs>
          <w:tab w:val="clear" w:pos="360"/>
          <w:tab w:val="clear" w:pos="720"/>
          <w:tab w:val="num" w:pos="-2520"/>
        </w:tabs>
        <w:spacing w:before="0" w:after="120"/>
        <w:ind w:left="360"/>
        <w:rPr>
          <w:rFonts w:cs="Arial"/>
          <w:b w:val="0"/>
          <w:sz w:val="22"/>
          <w:szCs w:val="22"/>
        </w:rPr>
      </w:pPr>
      <w:r w:rsidRPr="2E1FA715">
        <w:rPr>
          <w:rFonts w:cs="Arial"/>
          <w:b w:val="0"/>
          <w:sz w:val="22"/>
          <w:szCs w:val="22"/>
        </w:rPr>
        <w:t>Edit complex written materials to meet requirements for accuracy, consistency, clarity, grammatical correctness and stylistic appropriateness for the purpose and intended audience.</w:t>
      </w:r>
    </w:p>
    <w:p w14:paraId="76A0381C" w14:textId="77777777" w:rsidR="006A5577" w:rsidRPr="006A5577" w:rsidRDefault="2E1FA715" w:rsidP="2E1FA715">
      <w:pPr>
        <w:pStyle w:val="Subhead"/>
        <w:keepNext w:val="0"/>
        <w:numPr>
          <w:ilvl w:val="0"/>
          <w:numId w:val="12"/>
        </w:numPr>
        <w:tabs>
          <w:tab w:val="clear" w:pos="360"/>
          <w:tab w:val="clear" w:pos="720"/>
          <w:tab w:val="num" w:pos="-2160"/>
        </w:tabs>
        <w:spacing w:before="0" w:after="120"/>
        <w:ind w:left="360"/>
        <w:rPr>
          <w:rFonts w:cs="Arial"/>
          <w:b w:val="0"/>
          <w:sz w:val="22"/>
          <w:szCs w:val="22"/>
        </w:rPr>
      </w:pPr>
      <w:r w:rsidRPr="2E1FA715">
        <w:rPr>
          <w:b w:val="0"/>
          <w:sz w:val="22"/>
          <w:szCs w:val="22"/>
        </w:rPr>
        <w:t>Discern relevant issues and dynamics and make sound professional recommendations consistent with district objectives and applicable laws, regulations and policy issues.</w:t>
      </w:r>
    </w:p>
    <w:p w14:paraId="76A0381D" w14:textId="77777777" w:rsidR="00E00A47" w:rsidRPr="00993460" w:rsidRDefault="2E1FA715" w:rsidP="2E1FA715">
      <w:pPr>
        <w:pStyle w:val="Subhead"/>
        <w:keepNext w:val="0"/>
        <w:numPr>
          <w:ilvl w:val="0"/>
          <w:numId w:val="12"/>
        </w:numPr>
        <w:tabs>
          <w:tab w:val="clear" w:pos="360"/>
          <w:tab w:val="clear" w:pos="720"/>
          <w:tab w:val="num" w:pos="-1800"/>
        </w:tabs>
        <w:spacing w:before="0" w:after="120"/>
        <w:ind w:left="360"/>
        <w:rPr>
          <w:rFonts w:cs="Arial"/>
          <w:b w:val="0"/>
          <w:sz w:val="22"/>
          <w:szCs w:val="22"/>
        </w:rPr>
      </w:pPr>
      <w:r w:rsidRPr="2E1FA715">
        <w:rPr>
          <w:b w:val="0"/>
          <w:sz w:val="22"/>
          <w:szCs w:val="22"/>
        </w:rPr>
        <w:t>Exercise tact and diplomacy in dealing with sensitive issues.</w:t>
      </w:r>
    </w:p>
    <w:p w14:paraId="76A0381E" w14:textId="77777777" w:rsidR="00682868" w:rsidRPr="00014413" w:rsidRDefault="2E1FA715" w:rsidP="2E1FA715">
      <w:pPr>
        <w:pStyle w:val="Subhead"/>
        <w:keepNext w:val="0"/>
        <w:numPr>
          <w:ilvl w:val="0"/>
          <w:numId w:val="12"/>
        </w:numPr>
        <w:tabs>
          <w:tab w:val="clear" w:pos="360"/>
          <w:tab w:val="clear" w:pos="720"/>
          <w:tab w:val="num" w:pos="-1440"/>
        </w:tabs>
        <w:spacing w:before="0" w:after="120"/>
        <w:ind w:left="360"/>
        <w:rPr>
          <w:rFonts w:cs="Arial"/>
          <w:b w:val="0"/>
          <w:sz w:val="22"/>
          <w:szCs w:val="22"/>
        </w:rPr>
      </w:pPr>
      <w:r w:rsidRPr="2E1FA715">
        <w:rPr>
          <w:rFonts w:cs="Arial"/>
          <w:b w:val="0"/>
          <w:sz w:val="22"/>
          <w:szCs w:val="22"/>
        </w:rPr>
        <w:t xml:space="preserve">Communicate effectively, both orally and in writing. </w:t>
      </w:r>
    </w:p>
    <w:p w14:paraId="76A0381F" w14:textId="77777777" w:rsidR="00D84F48" w:rsidRPr="00014413" w:rsidRDefault="2E1FA715" w:rsidP="2E1FA715">
      <w:pPr>
        <w:pStyle w:val="Subhead"/>
        <w:keepNext w:val="0"/>
        <w:numPr>
          <w:ilvl w:val="0"/>
          <w:numId w:val="12"/>
        </w:numPr>
        <w:tabs>
          <w:tab w:val="clear" w:pos="360"/>
          <w:tab w:val="clear" w:pos="720"/>
          <w:tab w:val="num" w:pos="-1080"/>
        </w:tabs>
        <w:spacing w:before="0" w:after="120"/>
        <w:ind w:left="360"/>
        <w:rPr>
          <w:rFonts w:cs="Arial"/>
          <w:b w:val="0"/>
          <w:sz w:val="22"/>
          <w:szCs w:val="22"/>
        </w:rPr>
      </w:pPr>
      <w:r w:rsidRPr="2E1FA715">
        <w:rPr>
          <w:rFonts w:cs="Arial"/>
          <w:b w:val="0"/>
          <w:sz w:val="22"/>
          <w:szCs w:val="22"/>
        </w:rPr>
        <w:t xml:space="preserve">Understand and follow written and oral instructions. </w:t>
      </w:r>
    </w:p>
    <w:p w14:paraId="76A03820" w14:textId="77777777" w:rsidR="00520C0F" w:rsidRPr="00014413" w:rsidRDefault="2E1FA715" w:rsidP="2E1FA715">
      <w:pPr>
        <w:numPr>
          <w:ilvl w:val="0"/>
          <w:numId w:val="12"/>
        </w:numPr>
        <w:tabs>
          <w:tab w:val="clear" w:pos="720"/>
          <w:tab w:val="num" w:pos="-720"/>
          <w:tab w:val="left" w:pos="1080"/>
          <w:tab w:val="left" w:pos="1440"/>
          <w:tab w:val="left" w:pos="1800"/>
          <w:tab w:val="left" w:pos="2160"/>
          <w:tab w:val="left" w:pos="2520"/>
          <w:tab w:val="left" w:pos="2880"/>
        </w:tabs>
        <w:spacing w:after="120"/>
        <w:ind w:left="360"/>
        <w:rPr>
          <w:rFonts w:cs="Arial"/>
          <w:sz w:val="22"/>
          <w:szCs w:val="22"/>
        </w:rPr>
      </w:pPr>
      <w:r w:rsidRPr="2E1FA715">
        <w:rPr>
          <w:rFonts w:cs="Arial"/>
          <w:sz w:val="22"/>
          <w:szCs w:val="22"/>
        </w:rPr>
        <w:t>Operate a computer and standard business software.</w:t>
      </w:r>
    </w:p>
    <w:p w14:paraId="76A03821" w14:textId="77777777" w:rsidR="00682868" w:rsidRPr="00014413" w:rsidRDefault="2E1FA715" w:rsidP="2E1FA715">
      <w:pPr>
        <w:numPr>
          <w:ilvl w:val="0"/>
          <w:numId w:val="12"/>
        </w:numPr>
        <w:tabs>
          <w:tab w:val="clear" w:pos="720"/>
          <w:tab w:val="num" w:pos="-360"/>
          <w:tab w:val="left" w:pos="1080"/>
          <w:tab w:val="left" w:pos="1440"/>
          <w:tab w:val="left" w:pos="1800"/>
          <w:tab w:val="left" w:pos="2160"/>
          <w:tab w:val="left" w:pos="2520"/>
          <w:tab w:val="left" w:pos="2880"/>
        </w:tabs>
        <w:spacing w:after="120"/>
        <w:ind w:left="360"/>
        <w:rPr>
          <w:rFonts w:cs="Arial"/>
          <w:sz w:val="22"/>
          <w:szCs w:val="22"/>
        </w:rPr>
      </w:pPr>
      <w:r w:rsidRPr="2E1FA715">
        <w:rPr>
          <w:rFonts w:cs="Arial"/>
          <w:sz w:val="22"/>
          <w:szCs w:val="22"/>
        </w:rPr>
        <w:t xml:space="preserve">Demonstrate sensitivity to and understanding of diverse academic, socioeconomic, cultural, </w:t>
      </w:r>
      <w:proofErr w:type="gramStart"/>
      <w:r w:rsidRPr="2E1FA715">
        <w:rPr>
          <w:rFonts w:cs="Arial"/>
          <w:sz w:val="22"/>
          <w:szCs w:val="22"/>
        </w:rPr>
        <w:t>ethnic</w:t>
      </w:r>
      <w:proofErr w:type="gramEnd"/>
      <w:r w:rsidRPr="2E1FA715">
        <w:rPr>
          <w:rFonts w:cs="Arial"/>
          <w:sz w:val="22"/>
          <w:szCs w:val="22"/>
        </w:rPr>
        <w:t xml:space="preserve"> and disability issues. </w:t>
      </w:r>
    </w:p>
    <w:p w14:paraId="76A03822" w14:textId="77777777" w:rsidR="00254ACF" w:rsidRPr="00E00A47" w:rsidRDefault="2E1FA715" w:rsidP="2E1FA715">
      <w:pPr>
        <w:numPr>
          <w:ilvl w:val="0"/>
          <w:numId w:val="12"/>
        </w:numPr>
        <w:tabs>
          <w:tab w:val="clear" w:pos="720"/>
          <w:tab w:val="num" w:pos="0"/>
          <w:tab w:val="left" w:pos="1080"/>
          <w:tab w:val="left" w:pos="1440"/>
          <w:tab w:val="left" w:pos="1800"/>
          <w:tab w:val="left" w:pos="2160"/>
          <w:tab w:val="left" w:pos="2520"/>
          <w:tab w:val="left" w:pos="2880"/>
        </w:tabs>
        <w:spacing w:after="120"/>
        <w:ind w:left="360"/>
        <w:rPr>
          <w:rFonts w:cs="Arial"/>
          <w:sz w:val="22"/>
          <w:szCs w:val="22"/>
        </w:rPr>
      </w:pPr>
      <w:r w:rsidRPr="2E1FA715">
        <w:rPr>
          <w:rFonts w:cs="Arial"/>
          <w:sz w:val="22"/>
          <w:szCs w:val="22"/>
        </w:rPr>
        <w:t>Establish and maintain effective working relationships with all those encountered in the course of work.</w:t>
      </w:r>
    </w:p>
    <w:p w14:paraId="76A03823" w14:textId="77777777" w:rsidR="00BD6810" w:rsidRPr="00014413" w:rsidRDefault="2E1FA715" w:rsidP="2E1FA715">
      <w:pPr>
        <w:pStyle w:val="Heading3"/>
        <w:keepNext w:val="0"/>
        <w:spacing w:before="320" w:after="80"/>
        <w:rPr>
          <w:rFonts w:ascii="Arial" w:hAnsi="Arial"/>
          <w:sz w:val="22"/>
          <w:szCs w:val="22"/>
        </w:rPr>
      </w:pPr>
      <w:r w:rsidRPr="2E1FA715">
        <w:rPr>
          <w:rFonts w:ascii="Arial" w:hAnsi="Arial"/>
          <w:sz w:val="22"/>
          <w:szCs w:val="22"/>
        </w:rPr>
        <w:t xml:space="preserve">EDUCATION AND EXPERIENCE: </w:t>
      </w:r>
    </w:p>
    <w:p w14:paraId="76A03824" w14:textId="77777777" w:rsidR="001B63A4" w:rsidRDefault="2E1FA715" w:rsidP="2E1FA715">
      <w:pPr>
        <w:pStyle w:val="CM13"/>
        <w:widowControl/>
        <w:spacing w:after="240"/>
        <w:rPr>
          <w:rFonts w:ascii="Arial" w:hAnsi="Arial" w:cs="Arial"/>
          <w:i/>
          <w:iCs/>
          <w:color w:val="FF0000"/>
        </w:rPr>
      </w:pPr>
      <w:r w:rsidRPr="2E1FA715">
        <w:rPr>
          <w:rFonts w:ascii="Arial" w:hAnsi="Arial" w:cs="Arial"/>
        </w:rPr>
        <w:t xml:space="preserve">Graduation from an accredited four-year college or university with a master’s degree in English or a field related to the work and three years of progressively responsible experience heavily involving technical writing; or an equivalent combination of training and experience. Experience in a college setting is preferred. </w:t>
      </w:r>
    </w:p>
    <w:p w14:paraId="76A03825" w14:textId="77777777" w:rsidR="006A5577" w:rsidRPr="006A5577" w:rsidRDefault="2E1FA715" w:rsidP="2E1FA715">
      <w:pPr>
        <w:pStyle w:val="Default"/>
        <w:rPr>
          <w:rFonts w:ascii="Arial" w:hAnsi="Arial"/>
        </w:rPr>
      </w:pPr>
      <w:r w:rsidRPr="2E1FA715">
        <w:rPr>
          <w:rFonts w:ascii="Arial" w:hAnsi="Arial"/>
        </w:rPr>
        <w:t>Experience as a faculty member in a college or university setting is highly desirable.</w:t>
      </w:r>
    </w:p>
    <w:p w14:paraId="76A03826" w14:textId="77777777" w:rsidR="00BD6810" w:rsidRPr="00014413" w:rsidRDefault="2E1FA715" w:rsidP="2E1FA715">
      <w:pPr>
        <w:pStyle w:val="Heading3"/>
        <w:keepNext w:val="0"/>
        <w:spacing w:before="320" w:after="80"/>
        <w:rPr>
          <w:rFonts w:ascii="Arial" w:hAnsi="Arial"/>
          <w:sz w:val="22"/>
          <w:szCs w:val="22"/>
        </w:rPr>
      </w:pPr>
      <w:r w:rsidRPr="2E1FA715">
        <w:rPr>
          <w:rFonts w:ascii="Arial" w:hAnsi="Arial"/>
          <w:sz w:val="22"/>
          <w:szCs w:val="22"/>
        </w:rPr>
        <w:t xml:space="preserve">LICENSES AND OTHER REQUIREMENTS: </w:t>
      </w:r>
    </w:p>
    <w:p w14:paraId="76A03827" w14:textId="77777777" w:rsidR="00BD6810" w:rsidRPr="00014413" w:rsidRDefault="2E1FA715" w:rsidP="2E1FA715">
      <w:pPr>
        <w:pStyle w:val="CM13"/>
        <w:keepNext/>
        <w:keepLines/>
        <w:widowControl/>
        <w:spacing w:after="240"/>
        <w:rPr>
          <w:rFonts w:ascii="Arial" w:hAnsi="Arial" w:cs="Arial"/>
        </w:rPr>
      </w:pPr>
      <w:r w:rsidRPr="2E1FA715">
        <w:rPr>
          <w:rFonts w:ascii="Arial" w:hAnsi="Arial" w:cs="Arial"/>
        </w:rPr>
        <w:t xml:space="preserve">A valid California driver’s license and the ability to maintain insurability under the district’s vehicle insurance program. </w:t>
      </w:r>
    </w:p>
    <w:p w14:paraId="76A03828" w14:textId="77777777" w:rsidR="001B63A4" w:rsidRPr="001B63A4" w:rsidRDefault="2E1FA715" w:rsidP="2E1FA715">
      <w:pPr>
        <w:tabs>
          <w:tab w:val="left" w:pos="-1440"/>
          <w:tab w:val="left" w:pos="-720"/>
          <w:tab w:val="left" w:pos="720"/>
          <w:tab w:val="left" w:pos="1152"/>
        </w:tabs>
        <w:spacing w:before="320" w:after="80"/>
        <w:rPr>
          <w:rFonts w:cs="Arial"/>
          <w:b/>
          <w:bCs/>
          <w:sz w:val="22"/>
          <w:szCs w:val="22"/>
        </w:rPr>
      </w:pPr>
      <w:r w:rsidRPr="2E1FA715">
        <w:rPr>
          <w:rFonts w:cs="Arial"/>
          <w:b/>
          <w:bCs/>
          <w:sz w:val="22"/>
          <w:szCs w:val="22"/>
        </w:rPr>
        <w:t>WORK DIRECTION, LEAD AND SUPERVISORY RESPONSIBILITIES:</w:t>
      </w:r>
    </w:p>
    <w:p w14:paraId="76A03829" w14:textId="77777777" w:rsidR="001B63A4" w:rsidRPr="001B63A4" w:rsidRDefault="2E1FA715" w:rsidP="2E1FA7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22"/>
          <w:szCs w:val="22"/>
        </w:rPr>
      </w:pPr>
      <w:r w:rsidRPr="2E1FA715">
        <w:rPr>
          <w:rFonts w:cs="Arial"/>
          <w:color w:val="000000" w:themeColor="text1"/>
          <w:sz w:val="22"/>
          <w:szCs w:val="22"/>
        </w:rPr>
        <w:t>Not applicable.</w:t>
      </w:r>
    </w:p>
    <w:p w14:paraId="76A0382A" w14:textId="77777777" w:rsidR="001B63A4" w:rsidRPr="001B63A4" w:rsidRDefault="2E1FA715" w:rsidP="2E1FA715">
      <w:pPr>
        <w:tabs>
          <w:tab w:val="left" w:pos="-1440"/>
          <w:tab w:val="left" w:pos="-720"/>
          <w:tab w:val="left" w:pos="720"/>
          <w:tab w:val="left" w:pos="1152"/>
        </w:tabs>
        <w:spacing w:before="320" w:after="80"/>
        <w:rPr>
          <w:rFonts w:cs="Arial"/>
          <w:sz w:val="22"/>
          <w:szCs w:val="22"/>
        </w:rPr>
      </w:pPr>
      <w:r w:rsidRPr="2E1FA715">
        <w:rPr>
          <w:rFonts w:cs="Arial"/>
          <w:b/>
          <w:bCs/>
          <w:sz w:val="22"/>
          <w:szCs w:val="22"/>
        </w:rPr>
        <w:t>CONTACTS:</w:t>
      </w:r>
    </w:p>
    <w:p w14:paraId="76A0382B" w14:textId="77777777" w:rsidR="001B63A4" w:rsidRPr="001B63A4" w:rsidRDefault="006A5577" w:rsidP="2E1FA715">
      <w:pPr>
        <w:tabs>
          <w:tab w:val="left" w:pos="-1440"/>
          <w:tab w:val="left" w:pos="-720"/>
          <w:tab w:val="left" w:pos="720"/>
          <w:tab w:val="left" w:pos="1152"/>
        </w:tabs>
        <w:spacing w:after="80"/>
        <w:rPr>
          <w:rFonts w:cs="Arial"/>
          <w:sz w:val="22"/>
          <w:szCs w:val="22"/>
        </w:rPr>
      </w:pPr>
      <w:r w:rsidRPr="2E1FA715">
        <w:rPr>
          <w:rFonts w:cs="Arial"/>
          <w:sz w:val="22"/>
          <w:szCs w:val="22"/>
        </w:rPr>
        <w:t>Deans, department chairs, faculty, administrators, co-workers, Public Information Office, representa</w:t>
      </w:r>
      <w:r w:rsidR="00F0744B">
        <w:rPr>
          <w:rFonts w:cs="Arial"/>
          <w:bCs/>
          <w:sz w:val="22"/>
          <w:szCs w:val="22"/>
        </w:rPr>
        <w:softHyphen/>
      </w:r>
      <w:r w:rsidR="00F0744B">
        <w:rPr>
          <w:rFonts w:cs="Arial"/>
          <w:bCs/>
          <w:sz w:val="22"/>
          <w:szCs w:val="22"/>
        </w:rPr>
        <w:softHyphen/>
      </w:r>
      <w:r w:rsidRPr="2E1FA715">
        <w:rPr>
          <w:rFonts w:cs="Arial"/>
          <w:sz w:val="22"/>
          <w:szCs w:val="22"/>
        </w:rPr>
        <w:t>tives of other educational institutions.</w:t>
      </w:r>
    </w:p>
    <w:p w14:paraId="76A0382C" w14:textId="77777777" w:rsidR="001B63A4" w:rsidRPr="00F85512" w:rsidRDefault="2E1FA715" w:rsidP="2E1FA715">
      <w:pPr>
        <w:tabs>
          <w:tab w:val="left" w:pos="-1440"/>
          <w:tab w:val="left" w:pos="-720"/>
          <w:tab w:val="left" w:pos="720"/>
          <w:tab w:val="left" w:pos="1152"/>
        </w:tabs>
        <w:spacing w:before="320" w:after="80"/>
        <w:rPr>
          <w:rFonts w:cs="Arial"/>
          <w:color w:val="FF0000"/>
          <w:sz w:val="22"/>
          <w:szCs w:val="22"/>
        </w:rPr>
      </w:pPr>
      <w:r w:rsidRPr="2E1FA715">
        <w:rPr>
          <w:rFonts w:cs="Arial"/>
          <w:b/>
          <w:bCs/>
          <w:sz w:val="22"/>
          <w:szCs w:val="22"/>
        </w:rPr>
        <w:lastRenderedPageBreak/>
        <w:t xml:space="preserve">PHYSICAL EFFORT: </w:t>
      </w:r>
    </w:p>
    <w:p w14:paraId="76A0382D" w14:textId="77777777" w:rsidR="001B63A4" w:rsidRPr="00E00A47" w:rsidRDefault="2E1FA715" w:rsidP="2E1FA715">
      <w:pPr>
        <w:tabs>
          <w:tab w:val="left" w:pos="-1440"/>
          <w:tab w:val="left" w:pos="-720"/>
          <w:tab w:val="left" w:pos="720"/>
          <w:tab w:val="left" w:pos="1152"/>
        </w:tabs>
        <w:spacing w:before="80" w:after="80"/>
        <w:rPr>
          <w:rFonts w:cs="Arial"/>
          <w:i/>
          <w:iCs/>
        </w:rPr>
      </w:pPr>
      <w:r w:rsidRPr="2E1FA715">
        <w:rPr>
          <w:rFonts w:cs="Arial"/>
          <w:i/>
          <w:iCs/>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6A0382E" w14:textId="77777777" w:rsidR="001B63A4" w:rsidRPr="001B63A4" w:rsidRDefault="2E1FA715" w:rsidP="2E1FA715">
      <w:pPr>
        <w:pStyle w:val="BodyText3"/>
        <w:spacing w:after="0"/>
        <w:rPr>
          <w:rFonts w:cs="Arial"/>
          <w:sz w:val="22"/>
          <w:szCs w:val="22"/>
        </w:rPr>
      </w:pPr>
      <w:r w:rsidRPr="2E1FA715">
        <w:rPr>
          <w:rFonts w:cs="Arial"/>
          <w:sz w:val="22"/>
          <w:szCs w:val="22"/>
        </w:rPr>
        <w:t>Primarily sedentary with intermittent standing, walking, bending and stooping; occasional lifting and carrying of objects weighing up to 25 pounds; ability to travel to a variety of locations on and off campus as needed to conduct district business.</w:t>
      </w:r>
    </w:p>
    <w:p w14:paraId="76A0382F" w14:textId="77777777" w:rsidR="001B63A4" w:rsidRPr="001B63A4" w:rsidRDefault="001B63A4" w:rsidP="2E1FA715">
      <w:pPr>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EMOTIONAL EFFORT:</w:t>
      </w:r>
    </w:p>
    <w:p w14:paraId="76A03830" w14:textId="77777777" w:rsidR="001B63A4" w:rsidRPr="001B63A4" w:rsidRDefault="2E1FA715" w:rsidP="2E1FA715">
      <w:pPr>
        <w:tabs>
          <w:tab w:val="left" w:pos="-1440"/>
          <w:tab w:val="left" w:pos="-720"/>
          <w:tab w:val="left" w:pos="720"/>
          <w:tab w:val="left" w:pos="1152"/>
        </w:tabs>
        <w:suppressAutoHyphens/>
        <w:rPr>
          <w:rFonts w:cs="Arial"/>
          <w:sz w:val="22"/>
          <w:szCs w:val="22"/>
        </w:rPr>
      </w:pPr>
      <w:r w:rsidRPr="2E1FA715">
        <w:rPr>
          <w:rFonts w:cs="Arial"/>
          <w:sz w:val="22"/>
          <w:szCs w:val="22"/>
        </w:rPr>
        <w:t>Ability to develop and maintain effective working relationships involving interactions and communications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76A03831" w14:textId="77777777" w:rsidR="001B63A4" w:rsidRPr="001B63A4" w:rsidRDefault="001B63A4" w:rsidP="2E1FA715">
      <w:pPr>
        <w:tabs>
          <w:tab w:val="left" w:pos="-1440"/>
          <w:tab w:val="left" w:pos="-720"/>
          <w:tab w:val="left" w:pos="720"/>
          <w:tab w:val="left" w:pos="1152"/>
        </w:tabs>
        <w:spacing w:before="320" w:after="80"/>
        <w:rPr>
          <w:rFonts w:cs="Arial"/>
          <w:sz w:val="22"/>
          <w:szCs w:val="22"/>
        </w:rPr>
      </w:pPr>
      <w:r w:rsidRPr="001B63A4">
        <w:rPr>
          <w:rFonts w:cs="Arial"/>
          <w:b/>
          <w:bCs/>
          <w:spacing w:val="-3"/>
          <w:sz w:val="22"/>
          <w:szCs w:val="22"/>
        </w:rPr>
        <w:t>WORKING CONDITIONS:</w:t>
      </w:r>
    </w:p>
    <w:p w14:paraId="76A03832" w14:textId="77777777" w:rsidR="001B63A4" w:rsidRPr="001B63A4" w:rsidRDefault="001B63A4" w:rsidP="2E1FA71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AF2525">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F0744B">
        <w:rPr>
          <w:rFonts w:cs="Arial"/>
          <w:sz w:val="22"/>
          <w:szCs w:val="22"/>
        </w:rPr>
        <w:softHyphen/>
      </w:r>
      <w:r w:rsidRPr="001B63A4">
        <w:rPr>
          <w:rFonts w:cs="Arial"/>
          <w:sz w:val="22"/>
          <w:szCs w:val="22"/>
        </w:rPr>
        <w:t>sional local travel may be requested.</w:t>
      </w:r>
    </w:p>
    <w:p w14:paraId="76A03833" w14:textId="77777777" w:rsidR="005E6391" w:rsidRPr="00014413" w:rsidRDefault="005E6391" w:rsidP="00335180">
      <w:pPr>
        <w:pStyle w:val="Default"/>
        <w:widowControl/>
        <w:rPr>
          <w:rFonts w:ascii="Arial" w:hAnsi="Arial"/>
          <w:szCs w:val="22"/>
        </w:rPr>
      </w:pPr>
    </w:p>
    <w:p w14:paraId="76A03834" w14:textId="77777777" w:rsidR="00993DEE" w:rsidRPr="00014413" w:rsidRDefault="00993DEE" w:rsidP="00335180">
      <w:pPr>
        <w:pStyle w:val="Default"/>
        <w:widowControl/>
        <w:rPr>
          <w:rFonts w:ascii="Arial" w:hAnsi="Arial"/>
          <w:szCs w:val="22"/>
        </w:rPr>
      </w:pPr>
    </w:p>
    <w:sectPr w:rsidR="00993DEE" w:rsidRPr="00014413"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0383B" w14:textId="77777777" w:rsidR="00736560" w:rsidRDefault="00736560">
      <w:r>
        <w:separator/>
      </w:r>
    </w:p>
  </w:endnote>
  <w:endnote w:type="continuationSeparator" w:id="0">
    <w:p w14:paraId="76A0383C" w14:textId="77777777" w:rsidR="00736560" w:rsidRDefault="007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BBBC" w14:textId="77777777" w:rsidR="000C73A5" w:rsidRDefault="000C7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3841"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76A03849" wp14:editId="76A0384A">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28.2pt" to="468pt,728.2pt" w14:anchorId="4014F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w10:wrap anchorx="margin" anchory="page"/>
            </v:line>
          </w:pict>
        </mc:Fallback>
      </mc:AlternateContent>
    </w:r>
  </w:p>
  <w:p w14:paraId="5F69C352" w14:textId="3F1830A3" w:rsidR="00472510" w:rsidRPr="001B63A4" w:rsidRDefault="001B63A4" w:rsidP="2E1FA715">
    <w:pPr>
      <w:pStyle w:val="Footer"/>
      <w:tabs>
        <w:tab w:val="clear" w:pos="8640"/>
        <w:tab w:val="right" w:pos="9360"/>
      </w:tabs>
      <w:spacing w:after="160"/>
      <w:rPr>
        <w:rFonts w:cs="Arial"/>
        <w:b/>
        <w:bCs/>
      </w:rPr>
    </w:pPr>
    <w:r w:rsidRPr="2E1FA715">
      <w:rPr>
        <w:rFonts w:cs="Arial"/>
        <w:b/>
        <w:bCs/>
      </w:rPr>
      <w:t xml:space="preserve">MIRACOSTA COMMUNITY COLLEGE DISTRICT                                                </w:t>
    </w:r>
    <w:r w:rsidR="2E1FA715" w:rsidRPr="2E1FA715">
      <w:rPr>
        <w:rFonts w:cs="Arial"/>
        <w:b/>
        <w:bCs/>
      </w:rPr>
      <w:t>June 2018</w:t>
    </w:r>
    <w:r w:rsidRPr="00F078B1">
      <w:rPr>
        <w:rFonts w:cs="Arial"/>
        <w:b/>
        <w:bCs/>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3844" w14:textId="77777777" w:rsidR="00083551" w:rsidRPr="00F078B1" w:rsidRDefault="00083551" w:rsidP="00083551">
    <w:pPr>
      <w:pStyle w:val="Footer"/>
      <w:jc w:val="center"/>
      <w:rPr>
        <w:rFonts w:cs="Arial"/>
        <w:b/>
        <w:bCs/>
        <w:szCs w:val="20"/>
      </w:rPr>
    </w:pPr>
  </w:p>
  <w:p w14:paraId="76A03845"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76A0384B" wp14:editId="76A0384C">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31.2pt" to="468pt,731.2pt" w14:anchorId="2AE5D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w10:wrap anchorx="margin" anchory="page"/>
            </v:line>
          </w:pict>
        </mc:Fallback>
      </mc:AlternateContent>
    </w:r>
  </w:p>
  <w:p w14:paraId="76A03846" w14:textId="5FC9F077" w:rsidR="00083551" w:rsidRPr="00083551" w:rsidRDefault="00083551" w:rsidP="2E1FA715">
    <w:pPr>
      <w:pStyle w:val="Footer"/>
      <w:tabs>
        <w:tab w:val="clear" w:pos="8640"/>
        <w:tab w:val="right" w:pos="9360"/>
      </w:tabs>
      <w:rPr>
        <w:rFonts w:cs="Arial"/>
        <w:b/>
        <w:bCs/>
      </w:rPr>
    </w:pPr>
    <w:r w:rsidRPr="2E1FA715">
      <w:rPr>
        <w:rFonts w:cs="Arial"/>
        <w:b/>
        <w:bCs/>
      </w:rPr>
      <w:t xml:space="preserve">MIRACOSTA COMMUNITY COLLEGE DISTRICT                                                     </w:t>
    </w:r>
    <w:r w:rsidRPr="00F078B1">
      <w:rPr>
        <w:rFonts w:cs="Arial"/>
        <w:b/>
        <w:bCs/>
        <w:szCs w:val="20"/>
      </w:rPr>
      <w:tab/>
    </w:r>
    <w:r w:rsidRPr="2E1FA715">
      <w:rPr>
        <w:rFonts w:cs="Arial"/>
        <w:b/>
        <w:bCs/>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3839" w14:textId="77777777" w:rsidR="00736560" w:rsidRDefault="00736560">
      <w:r>
        <w:separator/>
      </w:r>
    </w:p>
  </w:footnote>
  <w:footnote w:type="continuationSeparator" w:id="0">
    <w:p w14:paraId="76A0383A" w14:textId="77777777" w:rsidR="00736560" w:rsidRDefault="0073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4D26" w14:textId="77777777" w:rsidR="000C73A5" w:rsidRDefault="000C7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383D" w14:textId="77777777" w:rsidR="00472510" w:rsidRPr="00335180" w:rsidRDefault="00472510" w:rsidP="00472510">
    <w:pPr>
      <w:pStyle w:val="Header"/>
      <w:rPr>
        <w:b/>
        <w:sz w:val="22"/>
      </w:rPr>
    </w:pPr>
  </w:p>
  <w:p w14:paraId="76A0383E" w14:textId="04315FD7" w:rsidR="00472510" w:rsidRDefault="00256447" w:rsidP="7B370FBB">
    <w:pPr>
      <w:pStyle w:val="Header"/>
      <w:tabs>
        <w:tab w:val="clear" w:pos="8640"/>
        <w:tab w:val="right" w:pos="9360"/>
      </w:tabs>
      <w:rPr>
        <w:b/>
        <w:bCs/>
        <w:noProof/>
        <w:sz w:val="22"/>
        <w:szCs w:val="22"/>
      </w:rPr>
    </w:pPr>
    <w:r w:rsidRPr="2E1FA715">
      <w:rPr>
        <w:b/>
        <w:bCs/>
        <w:sz w:val="22"/>
        <w:szCs w:val="22"/>
      </w:rPr>
      <w:t xml:space="preserve">Senior Curriculum &amp; Accreditation </w:t>
    </w:r>
    <w:r w:rsidRPr="2E1FA715">
      <w:rPr>
        <w:b/>
        <w:bCs/>
        <w:sz w:val="22"/>
        <w:szCs w:val="22"/>
      </w:rPr>
      <w:t>Analyst</w:t>
    </w:r>
    <w:bookmarkStart w:id="0" w:name="_GoBack"/>
    <w:bookmarkEnd w:id="0"/>
    <w:r w:rsidR="27970A63" w:rsidRPr="27970A63">
      <w:rPr>
        <w:b/>
        <w:bCs/>
        <w:sz w:val="22"/>
        <w:szCs w:val="22"/>
      </w:rPr>
      <w:t xml:space="preserve">                   </w:t>
    </w:r>
    <w:r w:rsidR="00335180" w:rsidRPr="00335180">
      <w:rPr>
        <w:b/>
        <w:sz w:val="22"/>
      </w:rPr>
      <w:tab/>
    </w:r>
    <w:r w:rsidR="00335180" w:rsidRPr="2E1FA715">
      <w:rPr>
        <w:b/>
        <w:bCs/>
        <w:noProof/>
        <w:sz w:val="22"/>
        <w:szCs w:val="22"/>
      </w:rPr>
      <w:fldChar w:fldCharType="begin"/>
    </w:r>
    <w:r w:rsidR="00335180" w:rsidRPr="00335180">
      <w:rPr>
        <w:b/>
        <w:sz w:val="22"/>
      </w:rPr>
      <w:instrText xml:space="preserve"> PAGE   \* MERGEFORMAT </w:instrText>
    </w:r>
    <w:r w:rsidR="00335180" w:rsidRPr="2E1FA715">
      <w:rPr>
        <w:b/>
        <w:sz w:val="22"/>
      </w:rPr>
      <w:fldChar w:fldCharType="separate"/>
    </w:r>
    <w:r w:rsidR="000C73A5" w:rsidRPr="000C73A5">
      <w:rPr>
        <w:b/>
        <w:bCs/>
        <w:noProof/>
        <w:sz w:val="22"/>
        <w:szCs w:val="22"/>
      </w:rPr>
      <w:t>2</w:t>
    </w:r>
    <w:r w:rsidR="00335180" w:rsidRPr="2E1FA715">
      <w:rPr>
        <w:b/>
        <w:bCs/>
        <w:noProof/>
        <w:sz w:val="22"/>
        <w:szCs w:val="22"/>
      </w:rPr>
      <w:fldChar w:fldCharType="end"/>
    </w:r>
  </w:p>
  <w:p w14:paraId="76A0383F"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76A03847" wp14:editId="76A03848">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5pt,4.5pt" to="469.5pt,4.5pt" w14:anchorId="4B73D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w:pict>
        </mc:Fallback>
      </mc:AlternateContent>
    </w:r>
  </w:p>
  <w:p w14:paraId="76A03840"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E1FA715" w14:paraId="451AD2E8" w14:textId="77777777" w:rsidTr="2E1FA715">
      <w:tc>
        <w:tcPr>
          <w:tcW w:w="3120" w:type="dxa"/>
        </w:tcPr>
        <w:p w14:paraId="2CBB2120" w14:textId="015C7330" w:rsidR="2E1FA715" w:rsidRDefault="2E1FA715" w:rsidP="2E1FA715">
          <w:pPr>
            <w:pStyle w:val="Header"/>
            <w:ind w:left="-115"/>
          </w:pPr>
        </w:p>
      </w:tc>
      <w:tc>
        <w:tcPr>
          <w:tcW w:w="3120" w:type="dxa"/>
        </w:tcPr>
        <w:p w14:paraId="78488326" w14:textId="372DF99B" w:rsidR="2E1FA715" w:rsidRDefault="2E1FA715" w:rsidP="2E1FA715">
          <w:pPr>
            <w:pStyle w:val="Header"/>
            <w:jc w:val="center"/>
          </w:pPr>
        </w:p>
      </w:tc>
      <w:tc>
        <w:tcPr>
          <w:tcW w:w="3120" w:type="dxa"/>
        </w:tcPr>
        <w:p w14:paraId="24FA6E1C" w14:textId="30A923BF" w:rsidR="2E1FA715" w:rsidRDefault="2E1FA715" w:rsidP="2E1FA715">
          <w:pPr>
            <w:pStyle w:val="Header"/>
            <w:ind w:right="-115"/>
            <w:jc w:val="right"/>
          </w:pPr>
        </w:p>
      </w:tc>
    </w:tr>
  </w:tbl>
  <w:p w14:paraId="336D0A22" w14:textId="7C60147C" w:rsidR="2E1FA715" w:rsidRDefault="2E1FA715" w:rsidP="2E1FA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391BFD"/>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ED5721"/>
    <w:multiLevelType w:val="hybridMultilevel"/>
    <w:tmpl w:val="AD9235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7"/>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9"/>
  </w:num>
  <w:num w:numId="20">
    <w:abstractNumId w:val="15"/>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3F5E"/>
    <w:rsid w:val="00077C23"/>
    <w:rsid w:val="00083551"/>
    <w:rsid w:val="00085F2C"/>
    <w:rsid w:val="00092503"/>
    <w:rsid w:val="000C6E42"/>
    <w:rsid w:val="000C73A5"/>
    <w:rsid w:val="000E4442"/>
    <w:rsid w:val="000F22BB"/>
    <w:rsid w:val="00106187"/>
    <w:rsid w:val="0010714C"/>
    <w:rsid w:val="00167FA8"/>
    <w:rsid w:val="001701E1"/>
    <w:rsid w:val="0017062D"/>
    <w:rsid w:val="00172DF2"/>
    <w:rsid w:val="00175B3A"/>
    <w:rsid w:val="001775D9"/>
    <w:rsid w:val="00180824"/>
    <w:rsid w:val="00187A67"/>
    <w:rsid w:val="001B63A4"/>
    <w:rsid w:val="001D5AD6"/>
    <w:rsid w:val="001F6AA7"/>
    <w:rsid w:val="00202AA5"/>
    <w:rsid w:val="00210182"/>
    <w:rsid w:val="002106CB"/>
    <w:rsid w:val="0024118E"/>
    <w:rsid w:val="0025376A"/>
    <w:rsid w:val="00254ACF"/>
    <w:rsid w:val="00256447"/>
    <w:rsid w:val="0025680B"/>
    <w:rsid w:val="0027542D"/>
    <w:rsid w:val="00291D34"/>
    <w:rsid w:val="002A32A3"/>
    <w:rsid w:val="002E3E5A"/>
    <w:rsid w:val="003250A7"/>
    <w:rsid w:val="00330611"/>
    <w:rsid w:val="00335180"/>
    <w:rsid w:val="00350EDF"/>
    <w:rsid w:val="00360146"/>
    <w:rsid w:val="00360463"/>
    <w:rsid w:val="00366C9D"/>
    <w:rsid w:val="003671AF"/>
    <w:rsid w:val="00367E96"/>
    <w:rsid w:val="0037531B"/>
    <w:rsid w:val="003855FB"/>
    <w:rsid w:val="003A51FA"/>
    <w:rsid w:val="003A527A"/>
    <w:rsid w:val="003E724C"/>
    <w:rsid w:val="003F7B4B"/>
    <w:rsid w:val="004032E7"/>
    <w:rsid w:val="00403CB4"/>
    <w:rsid w:val="00415B54"/>
    <w:rsid w:val="00434008"/>
    <w:rsid w:val="00472510"/>
    <w:rsid w:val="00492EA8"/>
    <w:rsid w:val="004D521C"/>
    <w:rsid w:val="005038B1"/>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36D"/>
    <w:rsid w:val="00604A63"/>
    <w:rsid w:val="00645F16"/>
    <w:rsid w:val="00646523"/>
    <w:rsid w:val="0066077F"/>
    <w:rsid w:val="00670993"/>
    <w:rsid w:val="00677C0E"/>
    <w:rsid w:val="00682868"/>
    <w:rsid w:val="006A5577"/>
    <w:rsid w:val="006B0E67"/>
    <w:rsid w:val="006C151B"/>
    <w:rsid w:val="006C2F28"/>
    <w:rsid w:val="006F0D32"/>
    <w:rsid w:val="0070316D"/>
    <w:rsid w:val="00725272"/>
    <w:rsid w:val="00736560"/>
    <w:rsid w:val="00763241"/>
    <w:rsid w:val="0076467F"/>
    <w:rsid w:val="007876D9"/>
    <w:rsid w:val="00796AF3"/>
    <w:rsid w:val="007B6DC6"/>
    <w:rsid w:val="007E1394"/>
    <w:rsid w:val="008207A2"/>
    <w:rsid w:val="00851001"/>
    <w:rsid w:val="00861D2C"/>
    <w:rsid w:val="00872286"/>
    <w:rsid w:val="00881AFB"/>
    <w:rsid w:val="008858D3"/>
    <w:rsid w:val="0088660E"/>
    <w:rsid w:val="00886FE2"/>
    <w:rsid w:val="008A118A"/>
    <w:rsid w:val="008F3007"/>
    <w:rsid w:val="008F4674"/>
    <w:rsid w:val="009023DE"/>
    <w:rsid w:val="009035E8"/>
    <w:rsid w:val="00911C02"/>
    <w:rsid w:val="009445FB"/>
    <w:rsid w:val="009575DA"/>
    <w:rsid w:val="00972DAF"/>
    <w:rsid w:val="00986866"/>
    <w:rsid w:val="00993460"/>
    <w:rsid w:val="00993DAB"/>
    <w:rsid w:val="00993DEE"/>
    <w:rsid w:val="009A32B6"/>
    <w:rsid w:val="009A4F75"/>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0D0F"/>
    <w:rsid w:val="00A74596"/>
    <w:rsid w:val="00A77E4C"/>
    <w:rsid w:val="00A84FF2"/>
    <w:rsid w:val="00A94194"/>
    <w:rsid w:val="00AD18D0"/>
    <w:rsid w:val="00AD6F99"/>
    <w:rsid w:val="00AF2525"/>
    <w:rsid w:val="00AF69E2"/>
    <w:rsid w:val="00B029EE"/>
    <w:rsid w:val="00B10FD4"/>
    <w:rsid w:val="00B20243"/>
    <w:rsid w:val="00B365F0"/>
    <w:rsid w:val="00B53B66"/>
    <w:rsid w:val="00B668E8"/>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725B5"/>
    <w:rsid w:val="00C83E60"/>
    <w:rsid w:val="00CB432F"/>
    <w:rsid w:val="00CE2AC4"/>
    <w:rsid w:val="00CF12E3"/>
    <w:rsid w:val="00CF2689"/>
    <w:rsid w:val="00D00374"/>
    <w:rsid w:val="00D43825"/>
    <w:rsid w:val="00D84F48"/>
    <w:rsid w:val="00D85D05"/>
    <w:rsid w:val="00DB062F"/>
    <w:rsid w:val="00DB322B"/>
    <w:rsid w:val="00DB3D63"/>
    <w:rsid w:val="00DD12D6"/>
    <w:rsid w:val="00DD4008"/>
    <w:rsid w:val="00DE4406"/>
    <w:rsid w:val="00E00A47"/>
    <w:rsid w:val="00E21494"/>
    <w:rsid w:val="00E223C9"/>
    <w:rsid w:val="00E41804"/>
    <w:rsid w:val="00E457F5"/>
    <w:rsid w:val="00E51506"/>
    <w:rsid w:val="00E83B2C"/>
    <w:rsid w:val="00E944AD"/>
    <w:rsid w:val="00E96966"/>
    <w:rsid w:val="00EA1A38"/>
    <w:rsid w:val="00EA7296"/>
    <w:rsid w:val="00EB1FB2"/>
    <w:rsid w:val="00EC5DFE"/>
    <w:rsid w:val="00EC6525"/>
    <w:rsid w:val="00EE76EC"/>
    <w:rsid w:val="00F0744B"/>
    <w:rsid w:val="00F12FB8"/>
    <w:rsid w:val="00F1456F"/>
    <w:rsid w:val="00F458D4"/>
    <w:rsid w:val="00F82CA8"/>
    <w:rsid w:val="00F85512"/>
    <w:rsid w:val="00F9643F"/>
    <w:rsid w:val="00FA01EF"/>
    <w:rsid w:val="00FE09F6"/>
    <w:rsid w:val="00FE66DE"/>
    <w:rsid w:val="27970A63"/>
    <w:rsid w:val="2E1FA715"/>
    <w:rsid w:val="4ABB8B70"/>
    <w:rsid w:val="7B37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037EA"/>
  <w15:docId w15:val="{8F553FFB-2A2F-42FA-A627-ADE08E3B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Subtitle">
    <w:name w:val="Subtitle"/>
    <w:basedOn w:val="Normal"/>
    <w:next w:val="Normal"/>
    <w:link w:val="SubtitleChar"/>
    <w:qFormat/>
    <w:rsid w:val="00FE09F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E09F6"/>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qFormat/>
    <w:rsid w:val="00861D2C"/>
    <w:pPr>
      <w:widowControl w:val="0"/>
      <w:autoSpaceDE w:val="0"/>
      <w:autoSpaceDN w:val="0"/>
      <w:spacing w:line="240" w:lineRule="auto"/>
    </w:pPr>
    <w:rPr>
      <w:rFonts w:ascii="Helv 12pt" w:hAnsi="Helv 12pt" w:cs="Helv 12pt"/>
      <w:sz w:val="24"/>
    </w:rPr>
  </w:style>
  <w:style w:type="paragraph" w:styleId="Revision">
    <w:name w:val="Revision"/>
    <w:hidden/>
    <w:uiPriority w:val="99"/>
    <w:semiHidden/>
    <w:rsid w:val="0036014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DSRMSMM7PW3A-1365686318-189</_dlc_DocId>
    <_dlc_DocIdUrl xmlns="055ecc36-fe81-47c6-9252-e51e05bd54b0">
      <Url>https://portal.miracosta.edu/Departments/Human_Resources/Classification_and_Compensation_Study/Job_Descriptions/_layouts/15/DocIdRedir.aspx?ID=DSRMSMM7PW3A-1365686318-189</Url>
      <Description>DSRMSMM7PW3A-1365686318-189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A24C-1579-4222-95A1-9DFF12248C0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055ecc36-fe81-47c6-9252-e51e05bd54b0"/>
    <ds:schemaRef ds:uri="http://www.w3.org/XML/1998/namespace"/>
    <ds:schemaRef ds:uri="http://purl.org/dc/terms/"/>
  </ds:schemaRefs>
</ds:datastoreItem>
</file>

<file path=customXml/itemProps2.xml><?xml version="1.0" encoding="utf-8"?>
<ds:datastoreItem xmlns:ds="http://schemas.openxmlformats.org/officeDocument/2006/customXml" ds:itemID="{09C01339-2189-470D-871A-DA136103830F}">
  <ds:schemaRefs>
    <ds:schemaRef ds:uri="http://schemas.microsoft.com/sharepoint/events"/>
  </ds:schemaRefs>
</ds:datastoreItem>
</file>

<file path=customXml/itemProps3.xml><?xml version="1.0" encoding="utf-8"?>
<ds:datastoreItem xmlns:ds="http://schemas.openxmlformats.org/officeDocument/2006/customXml" ds:itemID="{1D93303E-0C8A-4733-B87A-8479BE77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74ED5-2824-49FD-8441-A4CA01768ADC}">
  <ds:schemaRefs>
    <ds:schemaRef ds:uri="http://schemas.microsoft.com/sharepoint/v3/contenttype/forms"/>
  </ds:schemaRefs>
</ds:datastoreItem>
</file>

<file path=customXml/itemProps5.xml><?xml version="1.0" encoding="utf-8"?>
<ds:datastoreItem xmlns:ds="http://schemas.openxmlformats.org/officeDocument/2006/customXml" ds:itemID="{73C997A7-118F-47BD-8838-F01237BD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4</Pages>
  <Words>1051</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SENIOR CURRICULUM &amp; ACCREDITATION ANALYST</vt:lpstr>
    </vt:vector>
  </TitlesOfParts>
  <Company>RSG</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CURRICULUM &amp; ACCREDITATION ANALYST</dc:title>
  <dc:creator>Roz</dc:creator>
  <cp:keywords>SENIOR CURRICULUM &amp; ACCREDITATION ANALYST</cp:keywords>
  <cp:lastModifiedBy>Angela Johnson</cp:lastModifiedBy>
  <cp:revision>11</cp:revision>
  <cp:lastPrinted>2020-08-17T18:02:00Z</cp:lastPrinted>
  <dcterms:created xsi:type="dcterms:W3CDTF">2016-10-11T00:00:00Z</dcterms:created>
  <dcterms:modified xsi:type="dcterms:W3CDTF">2020-08-17T18:02:00Z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25f438c0-7c2d-4a88-8c0b-71084fd948dd</vt:lpwstr>
  </property>
</Properties>
</file>