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00B3E" w14:textId="77777777" w:rsidR="003250A7" w:rsidRPr="00014413" w:rsidRDefault="00B10FD4" w:rsidP="000E3C19">
      <w:bookmarkStart w:id="0" w:name="_GoBack"/>
      <w:bookmarkEnd w:id="0"/>
      <w:r w:rsidRPr="00014413">
        <w:rPr>
          <w:noProof/>
        </w:rPr>
        <w:drawing>
          <wp:inline distT="0" distB="0" distL="0" distR="0" wp14:anchorId="60E4661A" wp14:editId="352DE1BE">
            <wp:extent cx="1285875" cy="762000"/>
            <wp:effectExtent l="0" t="0" r="9525" b="0"/>
            <wp:docPr id="6" name="Picture 6" title="MiraCo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z\Documents\RSG\MiraCosta\MCC 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pic:spPr>
                </pic:pic>
              </a:graphicData>
            </a:graphic>
          </wp:inline>
        </w:drawing>
      </w:r>
    </w:p>
    <w:p w14:paraId="03FC0BFD" w14:textId="19DB9D36" w:rsidR="00AF69E2" w:rsidRDefault="006E185B" w:rsidP="00CA5FD4">
      <w:pPr>
        <w:spacing w:line="240" w:lineRule="auto"/>
        <w:jc w:val="center"/>
        <w:rPr>
          <w:rFonts w:cs="Arial"/>
          <w:b/>
          <w:spacing w:val="-3"/>
          <w:sz w:val="22"/>
          <w:szCs w:val="22"/>
        </w:rPr>
      </w:pPr>
      <w:r>
        <w:rPr>
          <w:rFonts w:cs="Arial"/>
          <w:b/>
          <w:spacing w:val="-3"/>
          <w:sz w:val="22"/>
          <w:szCs w:val="22"/>
        </w:rPr>
        <w:t>ASSISTANT SUPERINTENDENT/</w:t>
      </w:r>
      <w:r w:rsidR="00796353">
        <w:rPr>
          <w:rFonts w:cs="Arial"/>
          <w:b/>
          <w:spacing w:val="-3"/>
          <w:sz w:val="22"/>
          <w:szCs w:val="22"/>
        </w:rPr>
        <w:t>VICE PRESIDENT, HUMAN RESOURCES</w:t>
      </w:r>
    </w:p>
    <w:p w14:paraId="7764A0CE" w14:textId="3FAD867C" w:rsidR="00CA5FD4" w:rsidRPr="00014413" w:rsidRDefault="00CA5FD4" w:rsidP="00CA5FD4">
      <w:pPr>
        <w:spacing w:line="240" w:lineRule="auto"/>
        <w:jc w:val="center"/>
      </w:pPr>
    </w:p>
    <w:tbl>
      <w:tblPr>
        <w:tblW w:w="9884" w:type="dxa"/>
        <w:tblInd w:w="126" w:type="dxa"/>
        <w:tblLayout w:type="fixed"/>
        <w:tblCellMar>
          <w:left w:w="0" w:type="dxa"/>
          <w:right w:w="0" w:type="dxa"/>
        </w:tblCellMar>
        <w:tblLook w:val="01E0" w:firstRow="1" w:lastRow="1" w:firstColumn="1" w:lastColumn="1" w:noHBand="0" w:noVBand="0"/>
      </w:tblPr>
      <w:tblGrid>
        <w:gridCol w:w="1224"/>
        <w:gridCol w:w="3945"/>
        <w:gridCol w:w="1150"/>
        <w:gridCol w:w="3565"/>
      </w:tblGrid>
      <w:tr w:rsidR="00796353" w14:paraId="0F9BDD30" w14:textId="77777777" w:rsidTr="00796353">
        <w:trPr>
          <w:trHeight w:val="303"/>
        </w:trPr>
        <w:tc>
          <w:tcPr>
            <w:tcW w:w="1224" w:type="dxa"/>
          </w:tcPr>
          <w:p w14:paraId="6A79EC01" w14:textId="77777777" w:rsidR="00796353" w:rsidRDefault="00796353" w:rsidP="00796353">
            <w:pPr>
              <w:pStyle w:val="TableParagraph"/>
              <w:spacing w:line="223" w:lineRule="exact"/>
              <w:ind w:left="200" w:hanging="200"/>
              <w:rPr>
                <w:b/>
                <w:sz w:val="20"/>
              </w:rPr>
            </w:pPr>
          </w:p>
        </w:tc>
        <w:tc>
          <w:tcPr>
            <w:tcW w:w="3945" w:type="dxa"/>
          </w:tcPr>
          <w:p w14:paraId="625FD53A" w14:textId="77777777" w:rsidR="00796353" w:rsidRDefault="00796353" w:rsidP="00796353">
            <w:pPr>
              <w:pStyle w:val="TableParagraph"/>
              <w:spacing w:line="225" w:lineRule="exact"/>
              <w:ind w:hanging="200"/>
              <w:rPr>
                <w:sz w:val="20"/>
              </w:rPr>
            </w:pPr>
          </w:p>
        </w:tc>
        <w:tc>
          <w:tcPr>
            <w:tcW w:w="4715" w:type="dxa"/>
            <w:gridSpan w:val="2"/>
          </w:tcPr>
          <w:p w14:paraId="1183FD5F" w14:textId="77777777" w:rsidR="00796353" w:rsidRDefault="00796353" w:rsidP="00796353">
            <w:pPr>
              <w:pStyle w:val="TableParagraph"/>
              <w:spacing w:line="223" w:lineRule="exact"/>
              <w:ind w:left="423" w:hanging="200"/>
              <w:rPr>
                <w:b/>
                <w:sz w:val="20"/>
              </w:rPr>
            </w:pPr>
          </w:p>
        </w:tc>
      </w:tr>
      <w:tr w:rsidR="00796353" w14:paraId="535245FD" w14:textId="77777777" w:rsidTr="00796353">
        <w:trPr>
          <w:trHeight w:val="207"/>
        </w:trPr>
        <w:tc>
          <w:tcPr>
            <w:tcW w:w="1224" w:type="dxa"/>
          </w:tcPr>
          <w:p w14:paraId="69812C56" w14:textId="77777777" w:rsidR="00796353" w:rsidRDefault="00796353" w:rsidP="00796353">
            <w:pPr>
              <w:pStyle w:val="TableParagraph"/>
              <w:spacing w:line="360" w:lineRule="auto"/>
              <w:ind w:left="0"/>
              <w:rPr>
                <w:b/>
                <w:sz w:val="20"/>
              </w:rPr>
            </w:pPr>
            <w:r>
              <w:rPr>
                <w:b/>
                <w:sz w:val="20"/>
              </w:rPr>
              <w:t>Reports to:</w:t>
            </w:r>
          </w:p>
        </w:tc>
        <w:tc>
          <w:tcPr>
            <w:tcW w:w="3945" w:type="dxa"/>
          </w:tcPr>
          <w:p w14:paraId="1B8EDE66" w14:textId="77777777" w:rsidR="00796353" w:rsidRDefault="00796353" w:rsidP="00796353">
            <w:pPr>
              <w:pStyle w:val="TableParagraph"/>
              <w:spacing w:line="360" w:lineRule="auto"/>
              <w:rPr>
                <w:sz w:val="20"/>
              </w:rPr>
            </w:pPr>
            <w:r>
              <w:rPr>
                <w:sz w:val="20"/>
              </w:rPr>
              <w:t>Superintendent/President</w:t>
            </w:r>
          </w:p>
        </w:tc>
        <w:tc>
          <w:tcPr>
            <w:tcW w:w="1150" w:type="dxa"/>
          </w:tcPr>
          <w:p w14:paraId="52F6ABE5" w14:textId="77777777" w:rsidR="00796353" w:rsidRDefault="00796353" w:rsidP="00796353">
            <w:pPr>
              <w:pStyle w:val="TableParagraph"/>
              <w:spacing w:line="360" w:lineRule="auto"/>
              <w:ind w:left="423"/>
              <w:rPr>
                <w:b/>
                <w:sz w:val="20"/>
              </w:rPr>
            </w:pPr>
          </w:p>
        </w:tc>
        <w:tc>
          <w:tcPr>
            <w:tcW w:w="3565" w:type="dxa"/>
          </w:tcPr>
          <w:p w14:paraId="5C2D5CE9" w14:textId="77777777" w:rsidR="00796353" w:rsidRDefault="00796353" w:rsidP="00796353">
            <w:pPr>
              <w:pStyle w:val="TableParagraph"/>
              <w:spacing w:line="360" w:lineRule="auto"/>
              <w:ind w:left="0" w:hanging="200"/>
              <w:rPr>
                <w:rFonts w:ascii="Times New Roman"/>
                <w:sz w:val="20"/>
              </w:rPr>
            </w:pPr>
          </w:p>
        </w:tc>
      </w:tr>
      <w:tr w:rsidR="00796353" w14:paraId="76FAE9F2" w14:textId="77777777" w:rsidTr="00796353">
        <w:trPr>
          <w:trHeight w:val="302"/>
        </w:trPr>
        <w:tc>
          <w:tcPr>
            <w:tcW w:w="1224" w:type="dxa"/>
          </w:tcPr>
          <w:p w14:paraId="1653D19B" w14:textId="77777777" w:rsidR="00796353" w:rsidRDefault="00796353" w:rsidP="00796353">
            <w:pPr>
              <w:pStyle w:val="TableParagraph"/>
              <w:spacing w:before="71" w:line="360" w:lineRule="auto"/>
              <w:ind w:left="0"/>
              <w:rPr>
                <w:b/>
                <w:sz w:val="20"/>
              </w:rPr>
            </w:pPr>
            <w:r>
              <w:rPr>
                <w:b/>
                <w:sz w:val="20"/>
              </w:rPr>
              <w:t>Dept:</w:t>
            </w:r>
          </w:p>
        </w:tc>
        <w:tc>
          <w:tcPr>
            <w:tcW w:w="3945" w:type="dxa"/>
          </w:tcPr>
          <w:p w14:paraId="289CE0DB" w14:textId="77777777" w:rsidR="00796353" w:rsidRDefault="00796353" w:rsidP="00796353">
            <w:pPr>
              <w:pStyle w:val="TableParagraph"/>
              <w:spacing w:before="73" w:line="360" w:lineRule="auto"/>
              <w:rPr>
                <w:sz w:val="20"/>
              </w:rPr>
            </w:pPr>
            <w:r>
              <w:rPr>
                <w:sz w:val="20"/>
              </w:rPr>
              <w:t>Office of the Superintendent/President</w:t>
            </w:r>
          </w:p>
        </w:tc>
        <w:tc>
          <w:tcPr>
            <w:tcW w:w="1150" w:type="dxa"/>
          </w:tcPr>
          <w:p w14:paraId="256AF838" w14:textId="77777777" w:rsidR="00796353" w:rsidRDefault="00796353" w:rsidP="00796353">
            <w:pPr>
              <w:pStyle w:val="TableParagraph"/>
              <w:spacing w:before="71" w:line="360" w:lineRule="auto"/>
              <w:ind w:left="423"/>
              <w:rPr>
                <w:b/>
                <w:sz w:val="20"/>
              </w:rPr>
            </w:pPr>
          </w:p>
        </w:tc>
        <w:tc>
          <w:tcPr>
            <w:tcW w:w="3565" w:type="dxa"/>
          </w:tcPr>
          <w:p w14:paraId="13C13AD6" w14:textId="77777777" w:rsidR="00796353" w:rsidRDefault="00796353" w:rsidP="00796353">
            <w:pPr>
              <w:pStyle w:val="TableParagraph"/>
              <w:spacing w:line="360" w:lineRule="auto"/>
              <w:ind w:left="0"/>
              <w:rPr>
                <w:rFonts w:ascii="Times New Roman"/>
                <w:sz w:val="20"/>
              </w:rPr>
            </w:pPr>
          </w:p>
        </w:tc>
      </w:tr>
      <w:tr w:rsidR="00796353" w14:paraId="6D8FAA75" w14:textId="77777777" w:rsidTr="00796353">
        <w:trPr>
          <w:trHeight w:val="302"/>
        </w:trPr>
        <w:tc>
          <w:tcPr>
            <w:tcW w:w="1224" w:type="dxa"/>
          </w:tcPr>
          <w:p w14:paraId="12EDF0B0" w14:textId="77777777" w:rsidR="00796353" w:rsidRDefault="00796353" w:rsidP="00796353">
            <w:pPr>
              <w:pStyle w:val="TableParagraph"/>
              <w:spacing w:before="70" w:line="360" w:lineRule="auto"/>
              <w:ind w:left="0"/>
              <w:rPr>
                <w:b/>
                <w:sz w:val="20"/>
              </w:rPr>
            </w:pPr>
            <w:r>
              <w:rPr>
                <w:b/>
                <w:sz w:val="20"/>
              </w:rPr>
              <w:t>FLSA:</w:t>
            </w:r>
          </w:p>
        </w:tc>
        <w:tc>
          <w:tcPr>
            <w:tcW w:w="3945" w:type="dxa"/>
          </w:tcPr>
          <w:p w14:paraId="4D374882" w14:textId="77777777" w:rsidR="00796353" w:rsidRDefault="00796353" w:rsidP="00796353">
            <w:pPr>
              <w:pStyle w:val="TableParagraph"/>
              <w:spacing w:before="72" w:line="360" w:lineRule="auto"/>
              <w:rPr>
                <w:sz w:val="20"/>
              </w:rPr>
            </w:pPr>
            <w:r>
              <w:rPr>
                <w:sz w:val="20"/>
              </w:rPr>
              <w:t>Exempt</w:t>
            </w:r>
          </w:p>
        </w:tc>
        <w:tc>
          <w:tcPr>
            <w:tcW w:w="1150" w:type="dxa"/>
          </w:tcPr>
          <w:p w14:paraId="5CE58262" w14:textId="77777777" w:rsidR="00796353" w:rsidRDefault="00796353" w:rsidP="00796353">
            <w:pPr>
              <w:pStyle w:val="TableParagraph"/>
              <w:spacing w:before="70" w:line="360" w:lineRule="auto"/>
              <w:ind w:left="423"/>
              <w:rPr>
                <w:b/>
                <w:sz w:val="20"/>
              </w:rPr>
            </w:pPr>
            <w:r>
              <w:rPr>
                <w:b/>
                <w:sz w:val="20"/>
              </w:rPr>
              <w:t>EEO:</w:t>
            </w:r>
          </w:p>
        </w:tc>
        <w:tc>
          <w:tcPr>
            <w:tcW w:w="3565" w:type="dxa"/>
          </w:tcPr>
          <w:p w14:paraId="6BC7DDAA" w14:textId="77777777" w:rsidR="00796353" w:rsidRDefault="00796353" w:rsidP="00796353">
            <w:pPr>
              <w:pStyle w:val="TableParagraph"/>
              <w:spacing w:before="72" w:line="360" w:lineRule="auto"/>
              <w:ind w:left="245"/>
              <w:rPr>
                <w:sz w:val="20"/>
              </w:rPr>
            </w:pPr>
            <w:r>
              <w:rPr>
                <w:sz w:val="20"/>
              </w:rPr>
              <w:t>Executive/Administrative/Managerial</w:t>
            </w:r>
          </w:p>
        </w:tc>
      </w:tr>
    </w:tbl>
    <w:p w14:paraId="3B8B3354" w14:textId="77777777" w:rsidR="00335180" w:rsidRPr="003D3D3D" w:rsidRDefault="00335180" w:rsidP="00796353">
      <w:pPr>
        <w:tabs>
          <w:tab w:val="left" w:pos="-1440"/>
          <w:tab w:val="left" w:pos="-720"/>
          <w:tab w:val="left" w:pos="0"/>
          <w:tab w:val="left" w:pos="720"/>
          <w:tab w:val="left" w:pos="1152"/>
        </w:tabs>
        <w:spacing w:before="160" w:after="160"/>
        <w:rPr>
          <w:rFonts w:cs="Arial"/>
          <w:i/>
          <w:spacing w:val="-3"/>
          <w:szCs w:val="28"/>
        </w:rPr>
      </w:pPr>
      <w:r w:rsidRPr="003D3D3D">
        <w:rPr>
          <w:rFonts w:cs="Arial"/>
          <w:i/>
          <w:spacing w:val="-3"/>
          <w:szCs w:val="28"/>
        </w:rPr>
        <w:t xml:space="preserve">Class specifications </w:t>
      </w:r>
      <w:proofErr w:type="gramStart"/>
      <w:r w:rsidRPr="003D3D3D">
        <w:rPr>
          <w:rFonts w:cs="Arial"/>
          <w:i/>
          <w:spacing w:val="-3"/>
          <w:szCs w:val="28"/>
        </w:rPr>
        <w:t>are intended</w:t>
      </w:r>
      <w:proofErr w:type="gramEnd"/>
      <w:r w:rsidRPr="003D3D3D">
        <w:rPr>
          <w:rFonts w:cs="Arial"/>
          <w:i/>
          <w:spacing w:val="-3"/>
          <w:szCs w:val="28"/>
        </w:rPr>
        <w:t xml:space="preserve"> to present a descriptive list of the range of duties performed by employees in the class. Specifications </w:t>
      </w:r>
      <w:proofErr w:type="gramStart"/>
      <w:r w:rsidRPr="003D3D3D">
        <w:rPr>
          <w:rFonts w:cs="Arial"/>
          <w:i/>
          <w:spacing w:val="-3"/>
          <w:szCs w:val="28"/>
        </w:rPr>
        <w:t>are not intended</w:t>
      </w:r>
      <w:proofErr w:type="gramEnd"/>
      <w:r w:rsidRPr="003D3D3D">
        <w:rPr>
          <w:rFonts w:cs="Arial"/>
          <w:i/>
          <w:spacing w:val="-3"/>
          <w:szCs w:val="28"/>
        </w:rPr>
        <w:t xml:space="preserve"> to reflect all duties performed by individual positions.</w:t>
      </w:r>
    </w:p>
    <w:p w14:paraId="663CFBD9" w14:textId="77777777" w:rsidR="00BD6810" w:rsidRPr="00014413" w:rsidRDefault="00B10FD4" w:rsidP="0020708A">
      <w:pPr>
        <w:pStyle w:val="Heading3"/>
        <w:keepNext w:val="0"/>
        <w:spacing w:before="320" w:after="80"/>
        <w:rPr>
          <w:rFonts w:ascii="Arial" w:hAnsi="Arial"/>
          <w:sz w:val="22"/>
          <w:szCs w:val="22"/>
        </w:rPr>
      </w:pPr>
      <w:r w:rsidRPr="00014413">
        <w:rPr>
          <w:rFonts w:ascii="Arial" w:hAnsi="Arial"/>
          <w:sz w:val="22"/>
          <w:szCs w:val="22"/>
        </w:rPr>
        <w:t>BASIC FUNCTION</w:t>
      </w:r>
      <w:r w:rsidR="00335180">
        <w:rPr>
          <w:rFonts w:ascii="Arial" w:hAnsi="Arial"/>
          <w:sz w:val="22"/>
          <w:szCs w:val="22"/>
        </w:rPr>
        <w:t>:</w:t>
      </w:r>
      <w:r w:rsidR="00BD6810" w:rsidRPr="00014413">
        <w:rPr>
          <w:rFonts w:ascii="Arial" w:hAnsi="Arial"/>
          <w:sz w:val="22"/>
          <w:szCs w:val="22"/>
        </w:rPr>
        <w:t xml:space="preserve"> </w:t>
      </w:r>
    </w:p>
    <w:p w14:paraId="4C96A7F8" w14:textId="20D2894B" w:rsidR="00796353" w:rsidRDefault="00796353" w:rsidP="00796353">
      <w:pPr>
        <w:pStyle w:val="BodyText"/>
        <w:spacing w:before="121"/>
        <w:ind w:right="675"/>
        <w:rPr>
          <w:sz w:val="22"/>
          <w:szCs w:val="22"/>
        </w:rPr>
      </w:pPr>
      <w:r w:rsidRPr="00796353">
        <w:rPr>
          <w:sz w:val="22"/>
          <w:szCs w:val="22"/>
        </w:rPr>
        <w:t xml:space="preserve">The </w:t>
      </w:r>
      <w:r w:rsidR="002A5D9E">
        <w:rPr>
          <w:sz w:val="22"/>
          <w:szCs w:val="22"/>
        </w:rPr>
        <w:t>Assistant S</w:t>
      </w:r>
      <w:r w:rsidR="006E185B">
        <w:rPr>
          <w:sz w:val="22"/>
          <w:szCs w:val="22"/>
        </w:rPr>
        <w:t>uperintendent/</w:t>
      </w:r>
      <w:r w:rsidR="002A5D9E">
        <w:rPr>
          <w:sz w:val="22"/>
          <w:szCs w:val="22"/>
        </w:rPr>
        <w:t>V</w:t>
      </w:r>
      <w:r w:rsidRPr="00796353">
        <w:rPr>
          <w:sz w:val="22"/>
          <w:szCs w:val="22"/>
        </w:rPr>
        <w:t xml:space="preserve">ice </w:t>
      </w:r>
      <w:r w:rsidR="002A5D9E">
        <w:rPr>
          <w:sz w:val="22"/>
          <w:szCs w:val="22"/>
        </w:rPr>
        <w:t>P</w:t>
      </w:r>
      <w:r w:rsidRPr="00796353">
        <w:rPr>
          <w:sz w:val="22"/>
          <w:szCs w:val="22"/>
        </w:rPr>
        <w:t xml:space="preserve">resident, </w:t>
      </w:r>
      <w:r w:rsidR="002A5D9E">
        <w:rPr>
          <w:sz w:val="22"/>
          <w:szCs w:val="22"/>
        </w:rPr>
        <w:t>H</w:t>
      </w:r>
      <w:r w:rsidRPr="00796353">
        <w:rPr>
          <w:sz w:val="22"/>
          <w:szCs w:val="22"/>
        </w:rPr>
        <w:t xml:space="preserve">uman </w:t>
      </w:r>
      <w:r w:rsidR="002A5D9E">
        <w:rPr>
          <w:sz w:val="22"/>
          <w:szCs w:val="22"/>
        </w:rPr>
        <w:t>R</w:t>
      </w:r>
      <w:r w:rsidRPr="00796353">
        <w:rPr>
          <w:sz w:val="22"/>
          <w:szCs w:val="22"/>
        </w:rPr>
        <w:t>esources (</w:t>
      </w:r>
      <w:r w:rsidR="006E185B">
        <w:rPr>
          <w:sz w:val="22"/>
          <w:szCs w:val="22"/>
        </w:rPr>
        <w:t>AS</w:t>
      </w:r>
      <w:r w:rsidRPr="00796353">
        <w:rPr>
          <w:sz w:val="22"/>
          <w:szCs w:val="22"/>
        </w:rPr>
        <w:t xml:space="preserve">VPHR) is responsible for developing and executing human resource policy and strategy in support of the overall plan and strategic direction of the district, specifically in the areas of recruiting, retaining, developing </w:t>
      </w:r>
      <w:proofErr w:type="gramStart"/>
      <w:r w:rsidRPr="00796353">
        <w:rPr>
          <w:sz w:val="22"/>
          <w:szCs w:val="22"/>
        </w:rPr>
        <w:t>world-class</w:t>
      </w:r>
      <w:proofErr w:type="gramEnd"/>
      <w:r w:rsidRPr="00796353">
        <w:rPr>
          <w:sz w:val="22"/>
          <w:szCs w:val="22"/>
        </w:rPr>
        <w:t xml:space="preserve"> talent and shaping organizational culture within the workplace. The </w:t>
      </w:r>
      <w:r w:rsidR="006E185B">
        <w:rPr>
          <w:sz w:val="22"/>
          <w:szCs w:val="22"/>
        </w:rPr>
        <w:t>AS</w:t>
      </w:r>
      <w:r w:rsidRPr="00796353">
        <w:rPr>
          <w:sz w:val="22"/>
          <w:szCs w:val="22"/>
        </w:rPr>
        <w:t xml:space="preserve">VPHR functions as a strategic human resources advisor, and articulates human resources (HR) needs, to the executive management team and the </w:t>
      </w:r>
      <w:r w:rsidR="002A5D9E">
        <w:rPr>
          <w:sz w:val="22"/>
          <w:szCs w:val="22"/>
        </w:rPr>
        <w:t>B</w:t>
      </w:r>
      <w:r w:rsidRPr="00796353">
        <w:rPr>
          <w:sz w:val="22"/>
          <w:szCs w:val="22"/>
        </w:rPr>
        <w:t>oard of Trustees regarding key organizational and management issues, programs, policies and procedures, and provides guidance on managing complex and sometimes sensitive employee relations matters.</w:t>
      </w:r>
      <w:r w:rsidR="00D02B72" w:rsidRPr="00D02B72">
        <w:t xml:space="preserve"> </w:t>
      </w:r>
      <w:r w:rsidR="00D02B72" w:rsidRPr="00D02B72">
        <w:rPr>
          <w:sz w:val="22"/>
          <w:szCs w:val="22"/>
        </w:rPr>
        <w:t xml:space="preserve">The </w:t>
      </w:r>
      <w:r w:rsidR="00D02B72">
        <w:rPr>
          <w:sz w:val="22"/>
          <w:szCs w:val="22"/>
        </w:rPr>
        <w:t>ASVPHR</w:t>
      </w:r>
      <w:r w:rsidR="00D02B72" w:rsidRPr="00D02B72">
        <w:rPr>
          <w:sz w:val="22"/>
          <w:szCs w:val="22"/>
        </w:rPr>
        <w:t xml:space="preserve"> may serve as the Superintendent/President’s designee of the district in the absence of the Superintendent/President.</w:t>
      </w:r>
    </w:p>
    <w:p w14:paraId="1A4E0087" w14:textId="1F147778" w:rsidR="001148FC" w:rsidRPr="002B6B74" w:rsidRDefault="001148FC" w:rsidP="001148FC">
      <w:pPr>
        <w:rPr>
          <w:rFonts w:cs="Arial"/>
          <w:sz w:val="22"/>
          <w:szCs w:val="22"/>
        </w:rPr>
      </w:pPr>
      <w:r w:rsidRPr="002B6B74">
        <w:rPr>
          <w:rFonts w:cs="Arial"/>
          <w:sz w:val="22"/>
          <w:szCs w:val="22"/>
        </w:rPr>
        <w:t xml:space="preserve">The </w:t>
      </w:r>
      <w:r w:rsidR="002A5D9E">
        <w:rPr>
          <w:rFonts w:cs="Arial"/>
          <w:sz w:val="22"/>
          <w:szCs w:val="22"/>
        </w:rPr>
        <w:t>ASVPHR</w:t>
      </w:r>
      <w:r w:rsidRPr="002B6B74">
        <w:rPr>
          <w:rFonts w:cs="Arial"/>
          <w:sz w:val="22"/>
          <w:szCs w:val="22"/>
        </w:rPr>
        <w:t xml:space="preserve"> </w:t>
      </w:r>
      <w:r w:rsidR="001B6339">
        <w:rPr>
          <w:rFonts w:cs="Arial"/>
          <w:sz w:val="22"/>
          <w:szCs w:val="22"/>
        </w:rPr>
        <w:t>shares diversity, equity, and inclusion leadership responsibilities</w:t>
      </w:r>
      <w:r>
        <w:rPr>
          <w:rFonts w:cs="Arial"/>
          <w:sz w:val="22"/>
          <w:szCs w:val="22"/>
        </w:rPr>
        <w:t xml:space="preserve"> </w:t>
      </w:r>
      <w:r w:rsidRPr="002B6B74">
        <w:rPr>
          <w:rFonts w:cs="Arial"/>
          <w:sz w:val="22"/>
          <w:szCs w:val="22"/>
        </w:rPr>
        <w:t>with other campus leaders.</w:t>
      </w:r>
    </w:p>
    <w:p w14:paraId="4E325721" w14:textId="77777777" w:rsidR="00BD6810" w:rsidRPr="00014413" w:rsidRDefault="00BD6810" w:rsidP="0020708A">
      <w:pPr>
        <w:pStyle w:val="Heading3"/>
        <w:keepNext w:val="0"/>
        <w:spacing w:before="320" w:after="80"/>
        <w:rPr>
          <w:rFonts w:ascii="Arial" w:hAnsi="Arial"/>
          <w:sz w:val="22"/>
          <w:szCs w:val="22"/>
        </w:rPr>
      </w:pPr>
      <w:r w:rsidRPr="00014413">
        <w:rPr>
          <w:rFonts w:ascii="Arial" w:hAnsi="Arial"/>
          <w:sz w:val="22"/>
          <w:szCs w:val="22"/>
        </w:rPr>
        <w:t xml:space="preserve">ESSENTIAL DUTIES </w:t>
      </w:r>
      <w:r w:rsidR="00335180">
        <w:rPr>
          <w:rFonts w:ascii="Arial" w:hAnsi="Arial"/>
          <w:sz w:val="22"/>
          <w:szCs w:val="22"/>
        </w:rPr>
        <w:t>&amp;</w:t>
      </w:r>
      <w:r w:rsidRPr="00014413">
        <w:rPr>
          <w:rFonts w:ascii="Arial" w:hAnsi="Arial"/>
          <w:sz w:val="22"/>
          <w:szCs w:val="22"/>
        </w:rPr>
        <w:t xml:space="preserve"> RESPONSIBILITIES</w:t>
      </w:r>
      <w:r w:rsidR="00335180">
        <w:rPr>
          <w:rFonts w:ascii="Arial" w:hAnsi="Arial"/>
          <w:sz w:val="22"/>
          <w:szCs w:val="22"/>
        </w:rPr>
        <w:t>:</w:t>
      </w:r>
      <w:r w:rsidRPr="00014413">
        <w:rPr>
          <w:rFonts w:ascii="Arial" w:hAnsi="Arial"/>
          <w:sz w:val="22"/>
          <w:szCs w:val="22"/>
        </w:rPr>
        <w:t xml:space="preserve"> </w:t>
      </w:r>
    </w:p>
    <w:p w14:paraId="7C4576A2" w14:textId="77777777" w:rsidR="00AD18D0" w:rsidRDefault="00AD18D0" w:rsidP="0020708A">
      <w:pPr>
        <w:spacing w:before="160" w:after="160"/>
        <w:rPr>
          <w:rFonts w:cs="Arial"/>
          <w:i/>
          <w:szCs w:val="22"/>
        </w:rPr>
      </w:pPr>
      <w:r w:rsidRPr="00335180">
        <w:rPr>
          <w:rFonts w:cs="Arial"/>
          <w:i/>
          <w:szCs w:val="22"/>
        </w:rPr>
        <w:t xml:space="preserve">The duties listed below </w:t>
      </w:r>
      <w:proofErr w:type="gramStart"/>
      <w:r w:rsidRPr="00335180">
        <w:rPr>
          <w:rFonts w:cs="Arial"/>
          <w:i/>
          <w:szCs w:val="22"/>
        </w:rPr>
        <w:t>are intended</w:t>
      </w:r>
      <w:proofErr w:type="gramEnd"/>
      <w:r w:rsidRPr="00335180">
        <w:rPr>
          <w:rFonts w:cs="Arial"/>
          <w:i/>
          <w:szCs w:val="22"/>
        </w:rPr>
        <w:t xml:space="preserve"> only as illustrations of the various types of work that may be performed. The omission of specific statements of duties does not exclude them from the position if the work is similar, related or a logical assignment to this class.</w:t>
      </w:r>
    </w:p>
    <w:p w14:paraId="1FCD7740" w14:textId="77777777" w:rsidR="00796353" w:rsidRPr="00796353" w:rsidRDefault="00796353" w:rsidP="00796353">
      <w:pPr>
        <w:pStyle w:val="Heading1"/>
        <w:spacing w:line="240" w:lineRule="auto"/>
        <w:rPr>
          <w:rFonts w:ascii="Arial" w:hAnsi="Arial" w:cs="Arial"/>
          <w:b/>
          <w:color w:val="auto"/>
          <w:sz w:val="22"/>
          <w:szCs w:val="22"/>
        </w:rPr>
      </w:pPr>
      <w:r w:rsidRPr="00796353">
        <w:rPr>
          <w:rFonts w:ascii="Arial" w:hAnsi="Arial" w:cs="Arial"/>
          <w:b/>
          <w:color w:val="auto"/>
          <w:sz w:val="22"/>
          <w:szCs w:val="22"/>
        </w:rPr>
        <w:t>People</w:t>
      </w:r>
    </w:p>
    <w:p w14:paraId="28649F81" w14:textId="77777777" w:rsidR="00796353" w:rsidRDefault="00796353" w:rsidP="00BA05E6">
      <w:pPr>
        <w:pStyle w:val="ListParagraph"/>
        <w:widowControl w:val="0"/>
        <w:numPr>
          <w:ilvl w:val="0"/>
          <w:numId w:val="21"/>
        </w:numPr>
        <w:tabs>
          <w:tab w:val="left" w:pos="7920"/>
        </w:tabs>
        <w:autoSpaceDE w:val="0"/>
        <w:autoSpaceDN w:val="0"/>
        <w:spacing w:before="119" w:line="240" w:lineRule="auto"/>
        <w:ind w:left="540" w:right="540"/>
      </w:pPr>
      <w:r w:rsidRPr="00796353">
        <w:rPr>
          <w:sz w:val="22"/>
        </w:rPr>
        <w:t xml:space="preserve">Develops, implements, and manages the strategic direction required to </w:t>
      </w:r>
      <w:r>
        <w:rPr>
          <w:sz w:val="22"/>
        </w:rPr>
        <w:t>a</w:t>
      </w:r>
      <w:r w:rsidRPr="00796353">
        <w:rPr>
          <w:sz w:val="22"/>
        </w:rPr>
        <w:t>chieve organizational success in support of the district’s mission, strategic plans, goals and objectives.</w:t>
      </w:r>
    </w:p>
    <w:p w14:paraId="3747D5C1" w14:textId="77777777" w:rsidR="00796353" w:rsidRDefault="00796353" w:rsidP="00BA05E6">
      <w:pPr>
        <w:pStyle w:val="ListParagraph"/>
        <w:widowControl w:val="0"/>
        <w:numPr>
          <w:ilvl w:val="0"/>
          <w:numId w:val="21"/>
        </w:numPr>
        <w:tabs>
          <w:tab w:val="left" w:pos="7920"/>
        </w:tabs>
        <w:autoSpaceDE w:val="0"/>
        <w:autoSpaceDN w:val="0"/>
        <w:spacing w:before="161"/>
        <w:ind w:left="540" w:right="540"/>
      </w:pPr>
      <w:r w:rsidRPr="00796353">
        <w:rPr>
          <w:sz w:val="22"/>
        </w:rPr>
        <w:t>Leads activities involved in building and maintaining a diverse workforce that meets the needs of the district and reflects the demographics of the district’s students and</w:t>
      </w:r>
      <w:r w:rsidRPr="00796353">
        <w:rPr>
          <w:spacing w:val="-37"/>
          <w:sz w:val="22"/>
        </w:rPr>
        <w:t xml:space="preserve"> </w:t>
      </w:r>
      <w:r w:rsidRPr="00796353">
        <w:rPr>
          <w:sz w:val="22"/>
        </w:rPr>
        <w:t>community.</w:t>
      </w:r>
    </w:p>
    <w:p w14:paraId="59E0284D" w14:textId="77777777" w:rsidR="00796353" w:rsidRDefault="00796353" w:rsidP="00BA05E6">
      <w:pPr>
        <w:pStyle w:val="ListParagraph"/>
        <w:widowControl w:val="0"/>
        <w:numPr>
          <w:ilvl w:val="0"/>
          <w:numId w:val="21"/>
        </w:numPr>
        <w:tabs>
          <w:tab w:val="left" w:pos="7920"/>
        </w:tabs>
        <w:autoSpaceDE w:val="0"/>
        <w:autoSpaceDN w:val="0"/>
        <w:spacing w:before="159"/>
        <w:ind w:left="540" w:right="540"/>
      </w:pPr>
      <w:r w:rsidRPr="00796353">
        <w:rPr>
          <w:sz w:val="22"/>
        </w:rPr>
        <w:t xml:space="preserve">Leads activities aimed at recruiting, retaining and developing high-performing talent, solidifying and improving the relationship between employees and the organization, </w:t>
      </w:r>
      <w:r w:rsidRPr="00796353">
        <w:rPr>
          <w:sz w:val="22"/>
        </w:rPr>
        <w:lastRenderedPageBreak/>
        <w:t>creating a thriving and energized workforce, and develops effective strategies to address performance expectations from all employees at all</w:t>
      </w:r>
      <w:r w:rsidRPr="00796353">
        <w:rPr>
          <w:spacing w:val="-8"/>
          <w:sz w:val="22"/>
        </w:rPr>
        <w:t xml:space="preserve"> </w:t>
      </w:r>
      <w:r w:rsidRPr="00796353">
        <w:rPr>
          <w:sz w:val="22"/>
        </w:rPr>
        <w:t>levels.</w:t>
      </w:r>
    </w:p>
    <w:p w14:paraId="0776EDFD" w14:textId="77777777" w:rsidR="00796353" w:rsidRDefault="00796353" w:rsidP="00BA05E6">
      <w:pPr>
        <w:pStyle w:val="ListParagraph"/>
        <w:widowControl w:val="0"/>
        <w:numPr>
          <w:ilvl w:val="0"/>
          <w:numId w:val="21"/>
        </w:numPr>
        <w:tabs>
          <w:tab w:val="left" w:pos="7920"/>
        </w:tabs>
        <w:autoSpaceDE w:val="0"/>
        <w:autoSpaceDN w:val="0"/>
        <w:spacing w:before="161"/>
        <w:ind w:left="540" w:right="540"/>
      </w:pPr>
      <w:r w:rsidRPr="00796353">
        <w:rPr>
          <w:sz w:val="22"/>
        </w:rPr>
        <w:t>Leads activities that enhance the knowledge, skills, abilities, engagement, and other characteristics and competencies of a diverse workforce in order to meet the district’s needs.</w:t>
      </w:r>
    </w:p>
    <w:p w14:paraId="7894B87B" w14:textId="77777777" w:rsidR="00796353" w:rsidRPr="00796353" w:rsidRDefault="00796353" w:rsidP="00BA05E6">
      <w:pPr>
        <w:pStyle w:val="ListParagraph"/>
        <w:widowControl w:val="0"/>
        <w:numPr>
          <w:ilvl w:val="0"/>
          <w:numId w:val="21"/>
        </w:numPr>
        <w:tabs>
          <w:tab w:val="left" w:pos="7920"/>
        </w:tabs>
        <w:autoSpaceDE w:val="0"/>
        <w:autoSpaceDN w:val="0"/>
        <w:spacing w:before="159"/>
        <w:ind w:left="540" w:right="540"/>
      </w:pPr>
      <w:r w:rsidRPr="00796353">
        <w:rPr>
          <w:sz w:val="22"/>
        </w:rPr>
        <w:t xml:space="preserve">Designs and implements compensation systems and benefit packages to attract and retain </w:t>
      </w:r>
      <w:proofErr w:type="gramStart"/>
      <w:r w:rsidRPr="00796353">
        <w:rPr>
          <w:sz w:val="22"/>
        </w:rPr>
        <w:t>world-class</w:t>
      </w:r>
      <w:proofErr w:type="gramEnd"/>
      <w:r w:rsidRPr="00796353">
        <w:rPr>
          <w:sz w:val="22"/>
        </w:rPr>
        <w:t xml:space="preserve"> employees.</w:t>
      </w:r>
    </w:p>
    <w:p w14:paraId="7C764203" w14:textId="77777777" w:rsidR="00796353" w:rsidRPr="00796353" w:rsidRDefault="00796353" w:rsidP="00796353">
      <w:pPr>
        <w:pStyle w:val="Heading1"/>
        <w:spacing w:before="94"/>
        <w:rPr>
          <w:rFonts w:ascii="Arial" w:hAnsi="Arial" w:cs="Arial"/>
          <w:b/>
          <w:color w:val="auto"/>
          <w:sz w:val="22"/>
          <w:szCs w:val="22"/>
        </w:rPr>
      </w:pPr>
      <w:r w:rsidRPr="00796353">
        <w:rPr>
          <w:rFonts w:ascii="Arial" w:hAnsi="Arial" w:cs="Arial"/>
          <w:b/>
          <w:color w:val="auto"/>
          <w:sz w:val="22"/>
          <w:szCs w:val="22"/>
        </w:rPr>
        <w:t>Organization</w:t>
      </w:r>
    </w:p>
    <w:p w14:paraId="5FCF6CB1" w14:textId="77777777" w:rsidR="00796353" w:rsidRDefault="00796353" w:rsidP="00BA05E6">
      <w:pPr>
        <w:pStyle w:val="ListParagraph"/>
        <w:widowControl w:val="0"/>
        <w:numPr>
          <w:ilvl w:val="0"/>
          <w:numId w:val="21"/>
        </w:numPr>
        <w:tabs>
          <w:tab w:val="left" w:pos="540"/>
        </w:tabs>
        <w:autoSpaceDE w:val="0"/>
        <w:autoSpaceDN w:val="0"/>
        <w:spacing w:before="119"/>
        <w:ind w:left="540" w:right="360"/>
      </w:pPr>
      <w:r w:rsidRPr="00796353">
        <w:rPr>
          <w:sz w:val="22"/>
        </w:rPr>
        <w:t xml:space="preserve">Plans, develops, </w:t>
      </w:r>
      <w:proofErr w:type="gramStart"/>
      <w:r w:rsidRPr="00796353">
        <w:rPr>
          <w:sz w:val="22"/>
        </w:rPr>
        <w:t>organizes,</w:t>
      </w:r>
      <w:proofErr w:type="gramEnd"/>
      <w:r w:rsidRPr="00796353">
        <w:rPr>
          <w:sz w:val="22"/>
        </w:rPr>
        <w:t xml:space="preserve"> implements, directs, and evaluates the performance of the HR department.</w:t>
      </w:r>
    </w:p>
    <w:p w14:paraId="3389A907" w14:textId="77777777" w:rsidR="00796353" w:rsidRDefault="00796353" w:rsidP="00BA05E6">
      <w:pPr>
        <w:pStyle w:val="ListParagraph"/>
        <w:widowControl w:val="0"/>
        <w:numPr>
          <w:ilvl w:val="0"/>
          <w:numId w:val="21"/>
        </w:numPr>
        <w:tabs>
          <w:tab w:val="left" w:pos="540"/>
        </w:tabs>
        <w:autoSpaceDE w:val="0"/>
        <w:autoSpaceDN w:val="0"/>
        <w:spacing w:before="159" w:line="240" w:lineRule="auto"/>
        <w:ind w:left="540" w:right="360"/>
      </w:pPr>
      <w:r w:rsidRPr="00796353">
        <w:rPr>
          <w:sz w:val="22"/>
        </w:rPr>
        <w:t>Leads the delivery of HR-related services that create and drive organizational</w:t>
      </w:r>
      <w:r w:rsidRPr="00796353">
        <w:rPr>
          <w:spacing w:val="-26"/>
          <w:sz w:val="22"/>
        </w:rPr>
        <w:t xml:space="preserve"> </w:t>
      </w:r>
      <w:r w:rsidRPr="00796353">
        <w:rPr>
          <w:sz w:val="22"/>
        </w:rPr>
        <w:t>effectiveness.</w:t>
      </w:r>
    </w:p>
    <w:p w14:paraId="43264C82" w14:textId="77777777" w:rsidR="00796353" w:rsidRDefault="00796353" w:rsidP="00BA05E6">
      <w:pPr>
        <w:pStyle w:val="ListParagraph"/>
        <w:widowControl w:val="0"/>
        <w:numPr>
          <w:ilvl w:val="0"/>
          <w:numId w:val="21"/>
        </w:numPr>
        <w:tabs>
          <w:tab w:val="left" w:pos="540"/>
        </w:tabs>
        <w:autoSpaceDE w:val="0"/>
        <w:autoSpaceDN w:val="0"/>
        <w:spacing w:before="199" w:line="240" w:lineRule="auto"/>
        <w:ind w:left="540" w:right="360"/>
      </w:pPr>
      <w:r w:rsidRPr="00796353">
        <w:rPr>
          <w:sz w:val="22"/>
        </w:rPr>
        <w:t>Develops, implements, and enforces HR-related policies and</w:t>
      </w:r>
      <w:r w:rsidRPr="00796353">
        <w:rPr>
          <w:spacing w:val="-4"/>
          <w:sz w:val="22"/>
        </w:rPr>
        <w:t xml:space="preserve"> </w:t>
      </w:r>
      <w:r w:rsidRPr="00796353">
        <w:rPr>
          <w:sz w:val="22"/>
        </w:rPr>
        <w:t>procedures.</w:t>
      </w:r>
    </w:p>
    <w:p w14:paraId="2F51DE56" w14:textId="77777777" w:rsidR="00796353" w:rsidRDefault="00796353" w:rsidP="00BA05E6">
      <w:pPr>
        <w:pStyle w:val="ListParagraph"/>
        <w:widowControl w:val="0"/>
        <w:numPr>
          <w:ilvl w:val="0"/>
          <w:numId w:val="21"/>
        </w:numPr>
        <w:tabs>
          <w:tab w:val="left" w:pos="540"/>
        </w:tabs>
        <w:autoSpaceDE w:val="0"/>
        <w:autoSpaceDN w:val="0"/>
        <w:spacing w:before="198"/>
        <w:ind w:left="540" w:right="360"/>
      </w:pPr>
      <w:r w:rsidRPr="00796353">
        <w:rPr>
          <w:sz w:val="22"/>
        </w:rPr>
        <w:t>Measures long- and short-term effectiveness and growth of people and processes, implements necessary organizational change</w:t>
      </w:r>
      <w:r w:rsidRPr="00796353">
        <w:rPr>
          <w:spacing w:val="-8"/>
          <w:sz w:val="22"/>
        </w:rPr>
        <w:t xml:space="preserve"> </w:t>
      </w:r>
      <w:r w:rsidRPr="00796353">
        <w:rPr>
          <w:sz w:val="22"/>
        </w:rPr>
        <w:t>initiatives.</w:t>
      </w:r>
    </w:p>
    <w:p w14:paraId="72CB4B2D" w14:textId="77777777" w:rsidR="00796353" w:rsidRDefault="00796353" w:rsidP="00BA05E6">
      <w:pPr>
        <w:pStyle w:val="ListParagraph"/>
        <w:widowControl w:val="0"/>
        <w:numPr>
          <w:ilvl w:val="0"/>
          <w:numId w:val="21"/>
        </w:numPr>
        <w:tabs>
          <w:tab w:val="left" w:pos="540"/>
        </w:tabs>
        <w:autoSpaceDE w:val="0"/>
        <w:autoSpaceDN w:val="0"/>
        <w:spacing w:before="159"/>
        <w:ind w:left="540" w:right="360"/>
      </w:pPr>
      <w:r w:rsidRPr="00796353">
        <w:rPr>
          <w:sz w:val="22"/>
        </w:rPr>
        <w:t>Develops and implements practices and initiatives that allow the district to meet its talent needs (e.g. workforce planning, succession planning) and close critical gaps in competencies.</w:t>
      </w:r>
    </w:p>
    <w:p w14:paraId="7C0FF78D" w14:textId="77777777" w:rsidR="00796353" w:rsidRDefault="00796353" w:rsidP="00BA05E6">
      <w:pPr>
        <w:pStyle w:val="ListParagraph"/>
        <w:widowControl w:val="0"/>
        <w:numPr>
          <w:ilvl w:val="0"/>
          <w:numId w:val="21"/>
        </w:numPr>
        <w:tabs>
          <w:tab w:val="left" w:pos="540"/>
        </w:tabs>
        <w:autoSpaceDE w:val="0"/>
        <w:autoSpaceDN w:val="0"/>
        <w:spacing w:before="162" w:line="240" w:lineRule="auto"/>
        <w:ind w:left="540" w:right="360"/>
      </w:pPr>
      <w:r w:rsidRPr="00796353">
        <w:rPr>
          <w:sz w:val="22"/>
        </w:rPr>
        <w:t>Leads negotiations with labor unions and employee</w:t>
      </w:r>
      <w:r w:rsidRPr="00796353">
        <w:rPr>
          <w:spacing w:val="-1"/>
          <w:sz w:val="22"/>
        </w:rPr>
        <w:t xml:space="preserve"> </w:t>
      </w:r>
      <w:r w:rsidRPr="00796353">
        <w:rPr>
          <w:sz w:val="22"/>
        </w:rPr>
        <w:t>associations.</w:t>
      </w:r>
    </w:p>
    <w:p w14:paraId="0B98E652" w14:textId="77777777" w:rsidR="00796353" w:rsidRDefault="00796353" w:rsidP="00BA05E6">
      <w:pPr>
        <w:pStyle w:val="ListParagraph"/>
        <w:widowControl w:val="0"/>
        <w:numPr>
          <w:ilvl w:val="0"/>
          <w:numId w:val="21"/>
        </w:numPr>
        <w:tabs>
          <w:tab w:val="left" w:pos="540"/>
        </w:tabs>
        <w:autoSpaceDE w:val="0"/>
        <w:autoSpaceDN w:val="0"/>
        <w:spacing w:before="196" w:line="278" w:lineRule="auto"/>
        <w:ind w:left="540" w:right="360"/>
      </w:pPr>
      <w:r w:rsidRPr="00796353">
        <w:rPr>
          <w:sz w:val="22"/>
        </w:rPr>
        <w:t>Responsible for employee investigations, and resolution of employee grievances and complaints.</w:t>
      </w:r>
    </w:p>
    <w:p w14:paraId="03C88247" w14:textId="77777777" w:rsidR="00796353" w:rsidRDefault="00796353" w:rsidP="00BA05E6">
      <w:pPr>
        <w:pStyle w:val="ListParagraph"/>
        <w:widowControl w:val="0"/>
        <w:numPr>
          <w:ilvl w:val="0"/>
          <w:numId w:val="21"/>
        </w:numPr>
        <w:tabs>
          <w:tab w:val="left" w:pos="540"/>
        </w:tabs>
        <w:autoSpaceDE w:val="0"/>
        <w:autoSpaceDN w:val="0"/>
        <w:spacing w:before="154" w:line="240" w:lineRule="auto"/>
        <w:ind w:left="540" w:right="360"/>
      </w:pPr>
      <w:r w:rsidRPr="00796353">
        <w:rPr>
          <w:sz w:val="22"/>
        </w:rPr>
        <w:t>Manages the use of existing, new and emerging technologies to support the HR</w:t>
      </w:r>
      <w:r w:rsidRPr="00796353">
        <w:rPr>
          <w:spacing w:val="-25"/>
          <w:sz w:val="22"/>
        </w:rPr>
        <w:t xml:space="preserve"> </w:t>
      </w:r>
      <w:r w:rsidRPr="00796353">
        <w:rPr>
          <w:sz w:val="22"/>
        </w:rPr>
        <w:t>function.</w:t>
      </w:r>
    </w:p>
    <w:p w14:paraId="3E3A90E5" w14:textId="77777777" w:rsidR="00796353" w:rsidRDefault="00796353" w:rsidP="00BA05E6">
      <w:pPr>
        <w:pStyle w:val="ListParagraph"/>
        <w:widowControl w:val="0"/>
        <w:numPr>
          <w:ilvl w:val="0"/>
          <w:numId w:val="21"/>
        </w:numPr>
        <w:tabs>
          <w:tab w:val="left" w:pos="540"/>
        </w:tabs>
        <w:autoSpaceDE w:val="0"/>
        <w:autoSpaceDN w:val="0"/>
        <w:spacing w:before="198" w:after="240" w:line="240" w:lineRule="auto"/>
        <w:ind w:left="540" w:right="360"/>
      </w:pPr>
      <w:r w:rsidRPr="00796353">
        <w:rPr>
          <w:sz w:val="22"/>
        </w:rPr>
        <w:t>Develops and manages the budget and other financial measures of the HR</w:t>
      </w:r>
      <w:r w:rsidRPr="00796353">
        <w:rPr>
          <w:spacing w:val="-16"/>
          <w:sz w:val="22"/>
        </w:rPr>
        <w:t xml:space="preserve"> </w:t>
      </w:r>
      <w:r w:rsidRPr="00796353">
        <w:rPr>
          <w:sz w:val="22"/>
        </w:rPr>
        <w:t>department.</w:t>
      </w:r>
    </w:p>
    <w:p w14:paraId="67D57662" w14:textId="77777777" w:rsidR="00796353" w:rsidRPr="00796353" w:rsidRDefault="00796353" w:rsidP="00796353">
      <w:pPr>
        <w:pStyle w:val="Heading1"/>
        <w:spacing w:before="1"/>
        <w:ind w:left="179"/>
        <w:rPr>
          <w:rFonts w:ascii="Arial" w:hAnsi="Arial" w:cs="Arial"/>
          <w:b/>
          <w:sz w:val="22"/>
          <w:szCs w:val="22"/>
        </w:rPr>
      </w:pPr>
      <w:r w:rsidRPr="00796353">
        <w:rPr>
          <w:rFonts w:ascii="Arial" w:hAnsi="Arial" w:cs="Arial"/>
          <w:b/>
          <w:color w:val="auto"/>
          <w:sz w:val="22"/>
          <w:szCs w:val="22"/>
        </w:rPr>
        <w:t>Workplace</w:t>
      </w:r>
    </w:p>
    <w:p w14:paraId="1BF1901F" w14:textId="572CB61D" w:rsidR="001148FC" w:rsidRPr="00BA05E6" w:rsidRDefault="001148FC" w:rsidP="00BA05E6">
      <w:pPr>
        <w:pStyle w:val="ListParagraph"/>
        <w:widowControl w:val="0"/>
        <w:numPr>
          <w:ilvl w:val="0"/>
          <w:numId w:val="21"/>
        </w:numPr>
        <w:tabs>
          <w:tab w:val="left" w:pos="540"/>
        </w:tabs>
        <w:autoSpaceDE w:val="0"/>
        <w:autoSpaceDN w:val="0"/>
        <w:spacing w:before="119" w:line="278" w:lineRule="auto"/>
        <w:ind w:left="540" w:right="868"/>
      </w:pPr>
      <w:r>
        <w:rPr>
          <w:sz w:val="22"/>
        </w:rPr>
        <w:t xml:space="preserve">Provides diversity, equity, and inclusion </w:t>
      </w:r>
      <w:r w:rsidRPr="001148FC">
        <w:rPr>
          <w:sz w:val="22"/>
        </w:rPr>
        <w:t xml:space="preserve">leadership in </w:t>
      </w:r>
      <w:r w:rsidR="003D549A">
        <w:rPr>
          <w:sz w:val="22"/>
        </w:rPr>
        <w:t xml:space="preserve">faculty and </w:t>
      </w:r>
      <w:r w:rsidR="00D342E8" w:rsidRPr="002336CC">
        <w:rPr>
          <w:rFonts w:cs="Arial"/>
          <w:color w:val="000000"/>
          <w:sz w:val="22"/>
          <w:szCs w:val="22"/>
        </w:rPr>
        <w:t xml:space="preserve">staff achievement and success, </w:t>
      </w:r>
      <w:r w:rsidRPr="001148FC">
        <w:rPr>
          <w:sz w:val="22"/>
        </w:rPr>
        <w:t>employee recruitment and retention, campus climate, leadership development, nondiscrimination, strategic planning and accountability</w:t>
      </w:r>
      <w:r>
        <w:rPr>
          <w:sz w:val="22"/>
        </w:rPr>
        <w:t>.</w:t>
      </w:r>
    </w:p>
    <w:p w14:paraId="032B7B9A" w14:textId="2A29AD7E" w:rsidR="00796353" w:rsidRDefault="00796353" w:rsidP="00BA05E6">
      <w:pPr>
        <w:pStyle w:val="ListParagraph"/>
        <w:widowControl w:val="0"/>
        <w:numPr>
          <w:ilvl w:val="0"/>
          <w:numId w:val="21"/>
        </w:numPr>
        <w:tabs>
          <w:tab w:val="left" w:pos="540"/>
        </w:tabs>
        <w:autoSpaceDE w:val="0"/>
        <w:autoSpaceDN w:val="0"/>
        <w:spacing w:before="119" w:line="278" w:lineRule="auto"/>
        <w:ind w:left="540" w:right="868"/>
      </w:pPr>
      <w:r w:rsidRPr="00796353">
        <w:rPr>
          <w:sz w:val="22"/>
        </w:rPr>
        <w:t>Leads activities that create opportunities to leverage and engage the unique backgrounds and characteristics of all employees to contribute to the district’s</w:t>
      </w:r>
      <w:r w:rsidRPr="00796353">
        <w:rPr>
          <w:spacing w:val="-13"/>
          <w:sz w:val="22"/>
        </w:rPr>
        <w:t xml:space="preserve"> </w:t>
      </w:r>
      <w:r w:rsidRPr="00796353">
        <w:rPr>
          <w:sz w:val="22"/>
        </w:rPr>
        <w:t>success.</w:t>
      </w:r>
    </w:p>
    <w:p w14:paraId="363168EF" w14:textId="77777777" w:rsidR="00796353" w:rsidRDefault="00796353" w:rsidP="00BA05E6">
      <w:pPr>
        <w:pStyle w:val="ListParagraph"/>
        <w:widowControl w:val="0"/>
        <w:numPr>
          <w:ilvl w:val="0"/>
          <w:numId w:val="21"/>
        </w:numPr>
        <w:tabs>
          <w:tab w:val="left" w:pos="540"/>
        </w:tabs>
        <w:autoSpaceDE w:val="0"/>
        <w:autoSpaceDN w:val="0"/>
        <w:spacing w:before="157"/>
        <w:ind w:left="540" w:right="750"/>
      </w:pPr>
      <w:r w:rsidRPr="00796353">
        <w:rPr>
          <w:sz w:val="22"/>
        </w:rPr>
        <w:t>Leads the identification, assessment and prioritization of risks, uses resources to minimize, monitor and control the probability and impact of risks</w:t>
      </w:r>
      <w:r w:rsidRPr="00796353">
        <w:rPr>
          <w:spacing w:val="-12"/>
          <w:sz w:val="22"/>
        </w:rPr>
        <w:t xml:space="preserve"> </w:t>
      </w:r>
      <w:r w:rsidRPr="00796353">
        <w:rPr>
          <w:sz w:val="22"/>
        </w:rPr>
        <w:t>accordingly.</w:t>
      </w:r>
    </w:p>
    <w:p w14:paraId="20937631" w14:textId="77777777" w:rsidR="00796353" w:rsidRDefault="00796353" w:rsidP="00BA05E6">
      <w:pPr>
        <w:pStyle w:val="ListParagraph"/>
        <w:widowControl w:val="0"/>
        <w:numPr>
          <w:ilvl w:val="0"/>
          <w:numId w:val="21"/>
        </w:numPr>
        <w:tabs>
          <w:tab w:val="left" w:pos="540"/>
        </w:tabs>
        <w:autoSpaceDE w:val="0"/>
        <w:autoSpaceDN w:val="0"/>
        <w:spacing w:before="159"/>
        <w:ind w:left="540" w:right="624"/>
      </w:pPr>
      <w:r w:rsidRPr="00796353">
        <w:rPr>
          <w:sz w:val="22"/>
        </w:rPr>
        <w:t>Operates in an ethical and sustainable manner, leads HR-related activities that promote and support transparency, sustainability and ethical sound governance</w:t>
      </w:r>
      <w:r w:rsidRPr="00796353">
        <w:rPr>
          <w:spacing w:val="-9"/>
          <w:sz w:val="22"/>
        </w:rPr>
        <w:t xml:space="preserve"> </w:t>
      </w:r>
      <w:r w:rsidRPr="00796353">
        <w:rPr>
          <w:sz w:val="22"/>
        </w:rPr>
        <w:t>practices.</w:t>
      </w:r>
    </w:p>
    <w:p w14:paraId="5429E65A" w14:textId="77777777" w:rsidR="00796353" w:rsidRDefault="00796353" w:rsidP="00BA05E6">
      <w:pPr>
        <w:pStyle w:val="ListParagraph"/>
        <w:widowControl w:val="0"/>
        <w:numPr>
          <w:ilvl w:val="0"/>
          <w:numId w:val="21"/>
        </w:numPr>
        <w:tabs>
          <w:tab w:val="left" w:pos="540"/>
        </w:tabs>
        <w:autoSpaceDE w:val="0"/>
        <w:autoSpaceDN w:val="0"/>
        <w:spacing w:before="160"/>
        <w:ind w:left="540" w:right="835"/>
      </w:pPr>
      <w:r w:rsidRPr="00796353">
        <w:rPr>
          <w:sz w:val="22"/>
        </w:rPr>
        <w:lastRenderedPageBreak/>
        <w:t>Maintains compliance and alignment of human capital programs and policies with relevant employment laws and</w:t>
      </w:r>
      <w:r w:rsidRPr="00796353">
        <w:rPr>
          <w:spacing w:val="2"/>
          <w:sz w:val="22"/>
        </w:rPr>
        <w:t xml:space="preserve"> </w:t>
      </w:r>
      <w:r w:rsidRPr="00796353">
        <w:rPr>
          <w:sz w:val="22"/>
        </w:rPr>
        <w:t>regulations.</w:t>
      </w:r>
    </w:p>
    <w:p w14:paraId="6676FF82" w14:textId="77777777" w:rsidR="00796353" w:rsidRDefault="00796353" w:rsidP="00BA05E6">
      <w:pPr>
        <w:pStyle w:val="ListParagraph"/>
        <w:widowControl w:val="0"/>
        <w:numPr>
          <w:ilvl w:val="0"/>
          <w:numId w:val="21"/>
        </w:numPr>
        <w:tabs>
          <w:tab w:val="left" w:pos="540"/>
        </w:tabs>
        <w:autoSpaceDE w:val="0"/>
        <w:autoSpaceDN w:val="0"/>
        <w:spacing w:before="159"/>
        <w:ind w:left="540" w:right="1115"/>
      </w:pPr>
      <w:r w:rsidRPr="00796353">
        <w:rPr>
          <w:sz w:val="22"/>
        </w:rPr>
        <w:t>Leads activities including educating employees on the legality of HR-related programs, establishing metrics or other criteria to measure and track compliance, ensuring organizational systems and processes facilitate the collection, analysis and reporting of relevant</w:t>
      </w:r>
      <w:r w:rsidRPr="00796353">
        <w:rPr>
          <w:spacing w:val="1"/>
          <w:sz w:val="22"/>
        </w:rPr>
        <w:t xml:space="preserve"> </w:t>
      </w:r>
      <w:r w:rsidRPr="00796353">
        <w:rPr>
          <w:sz w:val="22"/>
        </w:rPr>
        <w:t>data.</w:t>
      </w:r>
    </w:p>
    <w:p w14:paraId="7E34FEE1" w14:textId="77777777" w:rsidR="00B10FD4" w:rsidRDefault="00B10FD4" w:rsidP="00BA5FA0">
      <w:pPr>
        <w:pStyle w:val="Heading3"/>
        <w:keepNext w:val="0"/>
        <w:spacing w:before="320" w:after="80" w:line="240" w:lineRule="auto"/>
        <w:rPr>
          <w:rFonts w:ascii="Arial" w:hAnsi="Arial"/>
          <w:sz w:val="22"/>
          <w:szCs w:val="22"/>
        </w:rPr>
      </w:pPr>
      <w:r w:rsidRPr="00BF2DE2">
        <w:rPr>
          <w:rFonts w:ascii="Arial" w:hAnsi="Arial"/>
          <w:sz w:val="22"/>
          <w:szCs w:val="22"/>
        </w:rPr>
        <w:t>OTHER DUTIES</w:t>
      </w:r>
      <w:r w:rsidR="00335180" w:rsidRPr="00BF2DE2">
        <w:rPr>
          <w:rFonts w:ascii="Arial" w:hAnsi="Arial"/>
          <w:sz w:val="22"/>
          <w:szCs w:val="22"/>
        </w:rPr>
        <w:t>:</w:t>
      </w:r>
      <w:r w:rsidRPr="00BF2DE2">
        <w:rPr>
          <w:rFonts w:ascii="Arial" w:hAnsi="Arial"/>
          <w:sz w:val="22"/>
          <w:szCs w:val="22"/>
        </w:rPr>
        <w:t xml:space="preserve"> </w:t>
      </w:r>
    </w:p>
    <w:p w14:paraId="52230A14" w14:textId="77777777" w:rsidR="00796353" w:rsidRDefault="00796353" w:rsidP="00BA05E6">
      <w:pPr>
        <w:pStyle w:val="ListParagraph"/>
        <w:widowControl w:val="0"/>
        <w:numPr>
          <w:ilvl w:val="0"/>
          <w:numId w:val="21"/>
        </w:numPr>
        <w:tabs>
          <w:tab w:val="left" w:pos="540"/>
        </w:tabs>
        <w:autoSpaceDE w:val="0"/>
        <w:autoSpaceDN w:val="0"/>
        <w:spacing w:before="121"/>
        <w:ind w:left="540" w:right="929"/>
      </w:pPr>
      <w:r>
        <w:rPr>
          <w:sz w:val="22"/>
        </w:rPr>
        <w:t>Participates in governance of the college through service on district committees, promote broad and inclusive</w:t>
      </w:r>
      <w:r>
        <w:rPr>
          <w:spacing w:val="-3"/>
          <w:sz w:val="22"/>
        </w:rPr>
        <w:t xml:space="preserve"> </w:t>
      </w:r>
      <w:r>
        <w:rPr>
          <w:sz w:val="22"/>
        </w:rPr>
        <w:t>input.</w:t>
      </w:r>
    </w:p>
    <w:p w14:paraId="25468359" w14:textId="77777777" w:rsidR="00796353" w:rsidRPr="00796353" w:rsidRDefault="00796353" w:rsidP="00BA05E6">
      <w:pPr>
        <w:pStyle w:val="ListParagraph"/>
        <w:widowControl w:val="0"/>
        <w:numPr>
          <w:ilvl w:val="0"/>
          <w:numId w:val="21"/>
        </w:numPr>
        <w:tabs>
          <w:tab w:val="left" w:pos="540"/>
        </w:tabs>
        <w:autoSpaceDE w:val="0"/>
        <w:autoSpaceDN w:val="0"/>
        <w:spacing w:before="160" w:line="240" w:lineRule="auto"/>
        <w:ind w:left="540"/>
      </w:pPr>
      <w:r>
        <w:rPr>
          <w:sz w:val="22"/>
        </w:rPr>
        <w:t>Establishes positive relationships with community groups and</w:t>
      </w:r>
      <w:r>
        <w:rPr>
          <w:spacing w:val="-9"/>
          <w:sz w:val="22"/>
        </w:rPr>
        <w:t xml:space="preserve"> </w:t>
      </w:r>
      <w:r>
        <w:rPr>
          <w:sz w:val="22"/>
        </w:rPr>
        <w:t>organizations.</w:t>
      </w:r>
    </w:p>
    <w:p w14:paraId="1D29BE42" w14:textId="77777777" w:rsidR="00796353" w:rsidRDefault="00796353" w:rsidP="00BA05E6">
      <w:pPr>
        <w:pStyle w:val="ListParagraph"/>
        <w:widowControl w:val="0"/>
        <w:numPr>
          <w:ilvl w:val="0"/>
          <w:numId w:val="21"/>
        </w:numPr>
        <w:tabs>
          <w:tab w:val="left" w:pos="540"/>
        </w:tabs>
        <w:autoSpaceDE w:val="0"/>
        <w:autoSpaceDN w:val="0"/>
        <w:spacing w:before="160" w:line="240" w:lineRule="auto"/>
        <w:ind w:left="540"/>
      </w:pPr>
      <w:r>
        <w:t>Participates in appropriate professional and community organizations.</w:t>
      </w:r>
    </w:p>
    <w:p w14:paraId="6574A40B" w14:textId="77777777" w:rsidR="00796353" w:rsidRDefault="00796353" w:rsidP="00BA05E6">
      <w:pPr>
        <w:pStyle w:val="ListParagraph"/>
        <w:widowControl w:val="0"/>
        <w:numPr>
          <w:ilvl w:val="0"/>
          <w:numId w:val="21"/>
        </w:numPr>
        <w:tabs>
          <w:tab w:val="left" w:pos="540"/>
        </w:tabs>
        <w:autoSpaceDE w:val="0"/>
        <w:autoSpaceDN w:val="0"/>
        <w:spacing w:before="160" w:after="240" w:line="240" w:lineRule="auto"/>
        <w:ind w:left="540"/>
      </w:pPr>
      <w:r>
        <w:t>Performs related duties as assigned, including representing the Superintendent/President.</w:t>
      </w:r>
    </w:p>
    <w:p w14:paraId="46C6316F" w14:textId="49812BAA" w:rsidR="00796353" w:rsidRDefault="00796353" w:rsidP="00796353">
      <w:pPr>
        <w:widowControl w:val="0"/>
        <w:autoSpaceDE w:val="0"/>
        <w:autoSpaceDN w:val="0"/>
        <w:spacing w:line="240" w:lineRule="auto"/>
        <w:ind w:left="180"/>
        <w:outlineLvl w:val="0"/>
        <w:rPr>
          <w:rFonts w:eastAsia="Arial" w:cs="Arial"/>
          <w:b/>
          <w:bCs/>
          <w:sz w:val="22"/>
          <w:szCs w:val="22"/>
          <w:lang w:bidi="en-US"/>
        </w:rPr>
      </w:pPr>
      <w:r w:rsidRPr="00796353">
        <w:rPr>
          <w:rFonts w:eastAsia="Arial" w:cs="Arial"/>
          <w:b/>
          <w:bCs/>
          <w:sz w:val="22"/>
          <w:szCs w:val="22"/>
          <w:lang w:bidi="en-US"/>
        </w:rPr>
        <w:t>COMPETENCIES:</w:t>
      </w:r>
    </w:p>
    <w:p w14:paraId="7B74E9AD" w14:textId="77777777" w:rsidR="002A601F" w:rsidRPr="00796353" w:rsidRDefault="002A601F" w:rsidP="00796353">
      <w:pPr>
        <w:widowControl w:val="0"/>
        <w:autoSpaceDE w:val="0"/>
        <w:autoSpaceDN w:val="0"/>
        <w:spacing w:line="240" w:lineRule="auto"/>
        <w:ind w:left="180"/>
        <w:outlineLvl w:val="0"/>
        <w:rPr>
          <w:rFonts w:eastAsia="Arial" w:cs="Arial"/>
          <w:b/>
          <w:bCs/>
          <w:sz w:val="22"/>
          <w:szCs w:val="22"/>
          <w:lang w:bidi="en-US"/>
        </w:rPr>
      </w:pPr>
    </w:p>
    <w:p w14:paraId="3C633755" w14:textId="77777777" w:rsidR="00796353" w:rsidRPr="00796353" w:rsidRDefault="00796353" w:rsidP="005B5582">
      <w:pPr>
        <w:widowControl w:val="0"/>
        <w:numPr>
          <w:ilvl w:val="0"/>
          <w:numId w:val="30"/>
        </w:numPr>
        <w:autoSpaceDE w:val="0"/>
        <w:autoSpaceDN w:val="0"/>
        <w:spacing w:line="240" w:lineRule="auto"/>
        <w:ind w:left="720"/>
        <w:rPr>
          <w:rFonts w:eastAsia="Arial" w:cs="Arial"/>
          <w:sz w:val="22"/>
          <w:szCs w:val="22"/>
          <w:lang w:bidi="en-US"/>
        </w:rPr>
      </w:pPr>
      <w:r w:rsidRPr="00796353">
        <w:rPr>
          <w:rFonts w:eastAsia="Arial" w:cs="Arial"/>
          <w:sz w:val="22"/>
          <w:szCs w:val="22"/>
          <w:lang w:bidi="en-US"/>
        </w:rPr>
        <w:t>Leadership and</w:t>
      </w:r>
      <w:r w:rsidRPr="00796353">
        <w:rPr>
          <w:rFonts w:eastAsia="Arial" w:cs="Arial"/>
          <w:spacing w:val="-1"/>
          <w:sz w:val="22"/>
          <w:szCs w:val="22"/>
          <w:lang w:bidi="en-US"/>
        </w:rPr>
        <w:t xml:space="preserve"> </w:t>
      </w:r>
      <w:r w:rsidRPr="00796353">
        <w:rPr>
          <w:rFonts w:eastAsia="Arial" w:cs="Arial"/>
          <w:sz w:val="22"/>
          <w:szCs w:val="22"/>
          <w:lang w:bidi="en-US"/>
        </w:rPr>
        <w:t>Navigation</w:t>
      </w:r>
    </w:p>
    <w:p w14:paraId="454E80B6" w14:textId="77777777" w:rsidR="00796353" w:rsidRPr="00796353" w:rsidRDefault="00796353" w:rsidP="005B5582">
      <w:pPr>
        <w:widowControl w:val="0"/>
        <w:numPr>
          <w:ilvl w:val="0"/>
          <w:numId w:val="30"/>
        </w:numPr>
        <w:autoSpaceDE w:val="0"/>
        <w:autoSpaceDN w:val="0"/>
        <w:spacing w:line="240" w:lineRule="auto"/>
        <w:ind w:left="720"/>
        <w:rPr>
          <w:rFonts w:eastAsia="Arial" w:cs="Arial"/>
          <w:sz w:val="22"/>
          <w:szCs w:val="22"/>
          <w:lang w:bidi="en-US"/>
        </w:rPr>
      </w:pPr>
      <w:r w:rsidRPr="00796353">
        <w:rPr>
          <w:rFonts w:eastAsia="Arial" w:cs="Arial"/>
          <w:sz w:val="22"/>
          <w:szCs w:val="22"/>
          <w:lang w:bidi="en-US"/>
        </w:rPr>
        <w:t>HR</w:t>
      </w:r>
      <w:r w:rsidRPr="00796353">
        <w:rPr>
          <w:rFonts w:eastAsia="Arial" w:cs="Arial"/>
          <w:spacing w:val="-1"/>
          <w:sz w:val="22"/>
          <w:szCs w:val="22"/>
          <w:lang w:bidi="en-US"/>
        </w:rPr>
        <w:t xml:space="preserve"> </w:t>
      </w:r>
      <w:r w:rsidRPr="00796353">
        <w:rPr>
          <w:rFonts w:eastAsia="Arial" w:cs="Arial"/>
          <w:sz w:val="22"/>
          <w:szCs w:val="22"/>
          <w:lang w:bidi="en-US"/>
        </w:rPr>
        <w:t>Expertise</w:t>
      </w:r>
    </w:p>
    <w:p w14:paraId="6FAC8EDF" w14:textId="77777777" w:rsidR="00796353" w:rsidRPr="00796353" w:rsidRDefault="00796353" w:rsidP="005B5582">
      <w:pPr>
        <w:widowControl w:val="0"/>
        <w:numPr>
          <w:ilvl w:val="0"/>
          <w:numId w:val="30"/>
        </w:numPr>
        <w:autoSpaceDE w:val="0"/>
        <w:autoSpaceDN w:val="0"/>
        <w:spacing w:line="240" w:lineRule="auto"/>
        <w:ind w:left="720"/>
        <w:rPr>
          <w:rFonts w:eastAsia="Arial" w:cs="Arial"/>
          <w:sz w:val="22"/>
          <w:szCs w:val="22"/>
          <w:lang w:bidi="en-US"/>
        </w:rPr>
      </w:pPr>
      <w:r w:rsidRPr="00796353">
        <w:rPr>
          <w:rFonts w:eastAsia="Arial" w:cs="Arial"/>
          <w:sz w:val="22"/>
          <w:szCs w:val="22"/>
          <w:lang w:bidi="en-US"/>
        </w:rPr>
        <w:t>Ethical</w:t>
      </w:r>
      <w:r w:rsidRPr="00796353">
        <w:rPr>
          <w:rFonts w:eastAsia="Arial" w:cs="Arial"/>
          <w:spacing w:val="-1"/>
          <w:sz w:val="22"/>
          <w:szCs w:val="22"/>
          <w:lang w:bidi="en-US"/>
        </w:rPr>
        <w:t xml:space="preserve"> </w:t>
      </w:r>
      <w:r w:rsidRPr="00796353">
        <w:rPr>
          <w:rFonts w:eastAsia="Arial" w:cs="Arial"/>
          <w:sz w:val="22"/>
          <w:szCs w:val="22"/>
          <w:lang w:bidi="en-US"/>
        </w:rPr>
        <w:t>Practice</w:t>
      </w:r>
    </w:p>
    <w:p w14:paraId="49F1E929" w14:textId="77777777" w:rsidR="00796353" w:rsidRPr="00796353" w:rsidRDefault="00796353" w:rsidP="005B5582">
      <w:pPr>
        <w:widowControl w:val="0"/>
        <w:numPr>
          <w:ilvl w:val="0"/>
          <w:numId w:val="30"/>
        </w:numPr>
        <w:autoSpaceDE w:val="0"/>
        <w:autoSpaceDN w:val="0"/>
        <w:spacing w:line="240" w:lineRule="auto"/>
        <w:ind w:left="720"/>
        <w:rPr>
          <w:rFonts w:eastAsia="Arial" w:cs="Arial"/>
          <w:sz w:val="22"/>
          <w:szCs w:val="22"/>
          <w:lang w:bidi="en-US"/>
        </w:rPr>
      </w:pPr>
      <w:r w:rsidRPr="00796353">
        <w:rPr>
          <w:rFonts w:eastAsia="Arial" w:cs="Arial"/>
          <w:sz w:val="22"/>
          <w:szCs w:val="22"/>
          <w:lang w:bidi="en-US"/>
        </w:rPr>
        <w:t>Cultural</w:t>
      </w:r>
      <w:r w:rsidRPr="00796353">
        <w:rPr>
          <w:rFonts w:eastAsia="Arial" w:cs="Arial"/>
          <w:spacing w:val="-1"/>
          <w:sz w:val="22"/>
          <w:szCs w:val="22"/>
          <w:lang w:bidi="en-US"/>
        </w:rPr>
        <w:t xml:space="preserve"> </w:t>
      </w:r>
      <w:r w:rsidRPr="00796353">
        <w:rPr>
          <w:rFonts w:eastAsia="Arial" w:cs="Arial"/>
          <w:sz w:val="22"/>
          <w:szCs w:val="22"/>
          <w:lang w:bidi="en-US"/>
        </w:rPr>
        <w:t>Awareness</w:t>
      </w:r>
    </w:p>
    <w:p w14:paraId="608AB650" w14:textId="77777777" w:rsidR="00796353" w:rsidRPr="00796353" w:rsidRDefault="00796353" w:rsidP="005B5582">
      <w:pPr>
        <w:widowControl w:val="0"/>
        <w:numPr>
          <w:ilvl w:val="0"/>
          <w:numId w:val="30"/>
        </w:numPr>
        <w:autoSpaceDE w:val="0"/>
        <w:autoSpaceDN w:val="0"/>
        <w:spacing w:line="240" w:lineRule="auto"/>
        <w:ind w:left="720"/>
        <w:rPr>
          <w:rFonts w:eastAsia="Arial" w:cs="Arial"/>
          <w:sz w:val="22"/>
          <w:szCs w:val="22"/>
          <w:lang w:bidi="en-US"/>
        </w:rPr>
      </w:pPr>
      <w:r w:rsidRPr="00796353">
        <w:rPr>
          <w:rFonts w:eastAsia="Arial" w:cs="Arial"/>
          <w:sz w:val="22"/>
          <w:szCs w:val="22"/>
          <w:lang w:bidi="en-US"/>
        </w:rPr>
        <w:t>Relationship</w:t>
      </w:r>
      <w:r w:rsidRPr="00796353">
        <w:rPr>
          <w:rFonts w:eastAsia="Arial" w:cs="Arial"/>
          <w:spacing w:val="-1"/>
          <w:sz w:val="22"/>
          <w:szCs w:val="22"/>
          <w:lang w:bidi="en-US"/>
        </w:rPr>
        <w:t xml:space="preserve"> </w:t>
      </w:r>
      <w:r w:rsidRPr="00796353">
        <w:rPr>
          <w:rFonts w:eastAsia="Arial" w:cs="Arial"/>
          <w:sz w:val="22"/>
          <w:szCs w:val="22"/>
          <w:lang w:bidi="en-US"/>
        </w:rPr>
        <w:t>Management</w:t>
      </w:r>
    </w:p>
    <w:p w14:paraId="448114E5" w14:textId="77777777" w:rsidR="00796353" w:rsidRPr="00796353" w:rsidRDefault="00796353" w:rsidP="005B5582">
      <w:pPr>
        <w:widowControl w:val="0"/>
        <w:numPr>
          <w:ilvl w:val="0"/>
          <w:numId w:val="30"/>
        </w:numPr>
        <w:autoSpaceDE w:val="0"/>
        <w:autoSpaceDN w:val="0"/>
        <w:spacing w:line="240" w:lineRule="auto"/>
        <w:ind w:left="720"/>
        <w:rPr>
          <w:rFonts w:eastAsia="Arial" w:cs="Arial"/>
          <w:sz w:val="22"/>
          <w:szCs w:val="22"/>
          <w:lang w:bidi="en-US"/>
        </w:rPr>
      </w:pPr>
      <w:r w:rsidRPr="00796353">
        <w:rPr>
          <w:rFonts w:eastAsia="Arial" w:cs="Arial"/>
          <w:sz w:val="22"/>
          <w:szCs w:val="22"/>
          <w:lang w:bidi="en-US"/>
        </w:rPr>
        <w:t>Communication</w:t>
      </w:r>
    </w:p>
    <w:p w14:paraId="270B7C5F" w14:textId="77777777" w:rsidR="00796353" w:rsidRPr="00796353" w:rsidRDefault="00796353" w:rsidP="005B5582">
      <w:pPr>
        <w:widowControl w:val="0"/>
        <w:numPr>
          <w:ilvl w:val="0"/>
          <w:numId w:val="30"/>
        </w:numPr>
        <w:autoSpaceDE w:val="0"/>
        <w:autoSpaceDN w:val="0"/>
        <w:spacing w:line="240" w:lineRule="auto"/>
        <w:ind w:left="720"/>
        <w:rPr>
          <w:rFonts w:eastAsia="Arial" w:cs="Arial"/>
          <w:sz w:val="22"/>
          <w:szCs w:val="22"/>
          <w:lang w:bidi="en-US"/>
        </w:rPr>
      </w:pPr>
      <w:r w:rsidRPr="00796353">
        <w:rPr>
          <w:rFonts w:eastAsia="Arial" w:cs="Arial"/>
          <w:sz w:val="22"/>
          <w:szCs w:val="22"/>
          <w:lang w:bidi="en-US"/>
        </w:rPr>
        <w:t>Critical</w:t>
      </w:r>
      <w:r w:rsidRPr="00796353">
        <w:rPr>
          <w:rFonts w:eastAsia="Arial" w:cs="Arial"/>
          <w:spacing w:val="-1"/>
          <w:sz w:val="22"/>
          <w:szCs w:val="22"/>
          <w:lang w:bidi="en-US"/>
        </w:rPr>
        <w:t xml:space="preserve"> </w:t>
      </w:r>
      <w:r w:rsidRPr="00796353">
        <w:rPr>
          <w:rFonts w:eastAsia="Arial" w:cs="Arial"/>
          <w:sz w:val="22"/>
          <w:szCs w:val="22"/>
          <w:lang w:bidi="en-US"/>
        </w:rPr>
        <w:t>Evaluation</w:t>
      </w:r>
    </w:p>
    <w:p w14:paraId="7EAF008E" w14:textId="77777777" w:rsidR="00796353" w:rsidRPr="00796353" w:rsidRDefault="00796353" w:rsidP="005B5582">
      <w:pPr>
        <w:widowControl w:val="0"/>
        <w:numPr>
          <w:ilvl w:val="0"/>
          <w:numId w:val="30"/>
        </w:numPr>
        <w:autoSpaceDE w:val="0"/>
        <w:autoSpaceDN w:val="0"/>
        <w:spacing w:line="240" w:lineRule="auto"/>
        <w:ind w:left="720"/>
        <w:rPr>
          <w:rFonts w:eastAsia="Arial" w:cs="Arial"/>
          <w:sz w:val="22"/>
          <w:szCs w:val="22"/>
          <w:lang w:bidi="en-US"/>
        </w:rPr>
      </w:pPr>
      <w:r w:rsidRPr="00796353">
        <w:rPr>
          <w:rFonts w:eastAsia="Arial" w:cs="Arial"/>
          <w:sz w:val="22"/>
          <w:szCs w:val="22"/>
          <w:lang w:bidi="en-US"/>
        </w:rPr>
        <w:t>Consultation</w:t>
      </w:r>
    </w:p>
    <w:p w14:paraId="1AB542B2" w14:textId="77777777" w:rsidR="00796353" w:rsidRPr="00796353" w:rsidRDefault="00796353" w:rsidP="005B5582">
      <w:pPr>
        <w:widowControl w:val="0"/>
        <w:numPr>
          <w:ilvl w:val="0"/>
          <w:numId w:val="30"/>
        </w:numPr>
        <w:autoSpaceDE w:val="0"/>
        <w:autoSpaceDN w:val="0"/>
        <w:spacing w:line="240" w:lineRule="auto"/>
        <w:ind w:left="720"/>
        <w:rPr>
          <w:rFonts w:eastAsia="Arial" w:cs="Arial"/>
          <w:sz w:val="22"/>
          <w:szCs w:val="22"/>
          <w:lang w:bidi="en-US"/>
        </w:rPr>
      </w:pPr>
      <w:r w:rsidRPr="00796353">
        <w:rPr>
          <w:rFonts w:eastAsia="Arial" w:cs="Arial"/>
          <w:sz w:val="22"/>
          <w:szCs w:val="22"/>
          <w:lang w:bidi="en-US"/>
        </w:rPr>
        <w:t>Business Acumen</w:t>
      </w:r>
    </w:p>
    <w:p w14:paraId="36CC6AED" w14:textId="77777777" w:rsidR="00796353" w:rsidRPr="00796353" w:rsidRDefault="00796353" w:rsidP="00796353">
      <w:pPr>
        <w:widowControl w:val="0"/>
        <w:autoSpaceDE w:val="0"/>
        <w:autoSpaceDN w:val="0"/>
        <w:spacing w:before="2" w:line="240" w:lineRule="auto"/>
        <w:rPr>
          <w:rFonts w:eastAsia="Arial" w:cs="Arial"/>
          <w:sz w:val="31"/>
          <w:szCs w:val="22"/>
          <w:lang w:bidi="en-US"/>
        </w:rPr>
      </w:pPr>
    </w:p>
    <w:p w14:paraId="5B2ECBC8" w14:textId="77777777" w:rsidR="00796353" w:rsidRPr="00796353" w:rsidRDefault="00796353" w:rsidP="00796353">
      <w:pPr>
        <w:widowControl w:val="0"/>
        <w:autoSpaceDE w:val="0"/>
        <w:autoSpaceDN w:val="0"/>
        <w:spacing w:line="240" w:lineRule="auto"/>
        <w:ind w:left="179"/>
        <w:outlineLvl w:val="0"/>
        <w:rPr>
          <w:rFonts w:eastAsia="Arial" w:cs="Arial"/>
          <w:b/>
          <w:bCs/>
          <w:sz w:val="22"/>
          <w:szCs w:val="22"/>
          <w:lang w:bidi="en-US"/>
        </w:rPr>
      </w:pPr>
      <w:bookmarkStart w:id="1" w:name="KNOWLEDGE_AND_ABILITIES:"/>
      <w:bookmarkEnd w:id="1"/>
      <w:r w:rsidRPr="00796353">
        <w:rPr>
          <w:rFonts w:eastAsia="Arial" w:cs="Arial"/>
          <w:b/>
          <w:bCs/>
          <w:sz w:val="22"/>
          <w:szCs w:val="22"/>
          <w:lang w:bidi="en-US"/>
        </w:rPr>
        <w:t>KNOWLEDGE AND ABILITIES:</w:t>
      </w:r>
    </w:p>
    <w:p w14:paraId="2D4C8EA6" w14:textId="77777777" w:rsidR="00796353" w:rsidRPr="00796353" w:rsidRDefault="00796353" w:rsidP="00796353">
      <w:pPr>
        <w:widowControl w:val="0"/>
        <w:autoSpaceDE w:val="0"/>
        <w:autoSpaceDN w:val="0"/>
        <w:spacing w:before="199" w:line="240" w:lineRule="auto"/>
        <w:ind w:left="178"/>
        <w:rPr>
          <w:rFonts w:eastAsia="Arial" w:cs="Arial"/>
          <w:sz w:val="22"/>
          <w:szCs w:val="22"/>
          <w:lang w:bidi="en-US"/>
        </w:rPr>
      </w:pPr>
      <w:bookmarkStart w:id="2" w:name="KNOWLEDGE_OF:"/>
      <w:bookmarkEnd w:id="2"/>
      <w:r w:rsidRPr="00796353">
        <w:rPr>
          <w:rFonts w:eastAsia="Arial" w:cs="Arial"/>
          <w:sz w:val="22"/>
          <w:szCs w:val="22"/>
          <w:lang w:bidi="en-US"/>
        </w:rPr>
        <w:t>KNOWLEDGE OF:</w:t>
      </w:r>
    </w:p>
    <w:p w14:paraId="6D094BB8" w14:textId="77777777" w:rsidR="00796353" w:rsidRPr="00796353" w:rsidRDefault="00796353" w:rsidP="00BA05E6">
      <w:pPr>
        <w:widowControl w:val="0"/>
        <w:numPr>
          <w:ilvl w:val="0"/>
          <w:numId w:val="31"/>
        </w:numPr>
        <w:autoSpaceDE w:val="0"/>
        <w:autoSpaceDN w:val="0"/>
        <w:spacing w:before="157" w:line="240" w:lineRule="auto"/>
        <w:ind w:left="720"/>
        <w:rPr>
          <w:rFonts w:eastAsia="Arial" w:cs="Arial"/>
          <w:sz w:val="22"/>
          <w:szCs w:val="22"/>
          <w:lang w:bidi="en-US"/>
        </w:rPr>
      </w:pPr>
      <w:r w:rsidRPr="00796353">
        <w:rPr>
          <w:rFonts w:eastAsia="Arial" w:cs="Arial"/>
          <w:sz w:val="22"/>
          <w:szCs w:val="22"/>
          <w:lang w:bidi="en-US"/>
        </w:rPr>
        <w:t>District organization, operations, policies and</w:t>
      </w:r>
      <w:r w:rsidRPr="00796353">
        <w:rPr>
          <w:rFonts w:eastAsia="Arial" w:cs="Arial"/>
          <w:spacing w:val="1"/>
          <w:sz w:val="22"/>
          <w:szCs w:val="22"/>
          <w:lang w:bidi="en-US"/>
        </w:rPr>
        <w:t xml:space="preserve"> </w:t>
      </w:r>
      <w:r w:rsidRPr="00796353">
        <w:rPr>
          <w:rFonts w:eastAsia="Arial" w:cs="Arial"/>
          <w:sz w:val="22"/>
          <w:szCs w:val="22"/>
          <w:lang w:bidi="en-US"/>
        </w:rPr>
        <w:t>objectives.</w:t>
      </w:r>
    </w:p>
    <w:p w14:paraId="18AAD4BF" w14:textId="77777777" w:rsidR="00796353" w:rsidRPr="00796353" w:rsidRDefault="00796353" w:rsidP="00BA05E6">
      <w:pPr>
        <w:widowControl w:val="0"/>
        <w:numPr>
          <w:ilvl w:val="0"/>
          <w:numId w:val="31"/>
        </w:numPr>
        <w:autoSpaceDE w:val="0"/>
        <w:autoSpaceDN w:val="0"/>
        <w:spacing w:before="158" w:line="240" w:lineRule="auto"/>
        <w:ind w:left="720"/>
        <w:rPr>
          <w:rFonts w:eastAsia="Arial" w:cs="Arial"/>
          <w:sz w:val="22"/>
          <w:szCs w:val="22"/>
          <w:lang w:bidi="en-US"/>
        </w:rPr>
      </w:pPr>
      <w:r w:rsidRPr="00796353">
        <w:rPr>
          <w:rFonts w:eastAsia="Arial" w:cs="Arial"/>
          <w:sz w:val="22"/>
          <w:szCs w:val="22"/>
          <w:lang w:bidi="en-US"/>
        </w:rPr>
        <w:t>Budgeting methods and</w:t>
      </w:r>
      <w:r w:rsidRPr="00796353">
        <w:rPr>
          <w:rFonts w:eastAsia="Arial" w:cs="Arial"/>
          <w:spacing w:val="-5"/>
          <w:sz w:val="22"/>
          <w:szCs w:val="22"/>
          <w:lang w:bidi="en-US"/>
        </w:rPr>
        <w:t xml:space="preserve"> </w:t>
      </w:r>
      <w:r w:rsidRPr="00796353">
        <w:rPr>
          <w:rFonts w:eastAsia="Arial" w:cs="Arial"/>
          <w:sz w:val="22"/>
          <w:szCs w:val="22"/>
          <w:lang w:bidi="en-US"/>
        </w:rPr>
        <w:t>practices.</w:t>
      </w:r>
    </w:p>
    <w:p w14:paraId="6CB06373" w14:textId="77777777" w:rsidR="00796353" w:rsidRPr="00796353" w:rsidRDefault="00796353" w:rsidP="00BA05E6">
      <w:pPr>
        <w:widowControl w:val="0"/>
        <w:numPr>
          <w:ilvl w:val="0"/>
          <w:numId w:val="31"/>
        </w:numPr>
        <w:autoSpaceDE w:val="0"/>
        <w:autoSpaceDN w:val="0"/>
        <w:spacing w:before="157" w:line="240" w:lineRule="auto"/>
        <w:ind w:left="720" w:right="704"/>
        <w:rPr>
          <w:rFonts w:eastAsia="Arial" w:cs="Arial"/>
          <w:sz w:val="22"/>
          <w:szCs w:val="22"/>
          <w:lang w:bidi="en-US"/>
        </w:rPr>
      </w:pPr>
      <w:r w:rsidRPr="00796353">
        <w:rPr>
          <w:rFonts w:eastAsia="Arial" w:cs="Arial"/>
          <w:spacing w:val="-4"/>
          <w:sz w:val="22"/>
          <w:szCs w:val="22"/>
          <w:lang w:bidi="en-US"/>
        </w:rPr>
        <w:t xml:space="preserve">Theory, principles </w:t>
      </w:r>
      <w:r w:rsidRPr="00796353">
        <w:rPr>
          <w:rFonts w:eastAsia="Arial" w:cs="Arial"/>
          <w:spacing w:val="-3"/>
          <w:sz w:val="22"/>
          <w:szCs w:val="22"/>
          <w:lang w:bidi="en-US"/>
        </w:rPr>
        <w:t xml:space="preserve">and practices of </w:t>
      </w:r>
      <w:r w:rsidRPr="00796353">
        <w:rPr>
          <w:rFonts w:eastAsia="Arial" w:cs="Arial"/>
          <w:spacing w:val="-4"/>
          <w:sz w:val="22"/>
          <w:szCs w:val="22"/>
          <w:lang w:bidi="en-US"/>
        </w:rPr>
        <w:t xml:space="preserve">personnel administration </w:t>
      </w:r>
      <w:r w:rsidRPr="00796353">
        <w:rPr>
          <w:rFonts w:eastAsia="Arial" w:cs="Arial"/>
          <w:sz w:val="22"/>
          <w:szCs w:val="22"/>
          <w:lang w:bidi="en-US"/>
        </w:rPr>
        <w:t xml:space="preserve">in a </w:t>
      </w:r>
      <w:r w:rsidRPr="00796353">
        <w:rPr>
          <w:rFonts w:eastAsia="Arial" w:cs="Arial"/>
          <w:spacing w:val="-4"/>
          <w:sz w:val="22"/>
          <w:szCs w:val="22"/>
          <w:lang w:bidi="en-US"/>
        </w:rPr>
        <w:t xml:space="preserve">California community college, including recruitment, </w:t>
      </w:r>
      <w:r w:rsidRPr="00796353">
        <w:rPr>
          <w:rFonts w:eastAsia="Arial" w:cs="Arial"/>
          <w:spacing w:val="-3"/>
          <w:sz w:val="22"/>
          <w:szCs w:val="22"/>
          <w:lang w:bidi="en-US"/>
        </w:rPr>
        <w:t xml:space="preserve">testing, </w:t>
      </w:r>
      <w:r w:rsidRPr="00796353">
        <w:rPr>
          <w:rFonts w:eastAsia="Arial" w:cs="Arial"/>
          <w:spacing w:val="-4"/>
          <w:sz w:val="22"/>
          <w:szCs w:val="22"/>
          <w:lang w:bidi="en-US"/>
        </w:rPr>
        <w:t xml:space="preserve">selection, EEO, employee/labor relations, position classification, compensation, benefits design/administration, </w:t>
      </w:r>
      <w:proofErr w:type="gramStart"/>
      <w:r w:rsidRPr="00796353">
        <w:rPr>
          <w:rFonts w:eastAsia="Arial" w:cs="Arial"/>
          <w:spacing w:val="-4"/>
          <w:sz w:val="22"/>
          <w:szCs w:val="22"/>
          <w:lang w:bidi="en-US"/>
        </w:rPr>
        <w:t>employee</w:t>
      </w:r>
      <w:proofErr w:type="gramEnd"/>
      <w:r w:rsidRPr="00796353">
        <w:rPr>
          <w:rFonts w:eastAsia="Arial" w:cs="Arial"/>
          <w:spacing w:val="-4"/>
          <w:sz w:val="22"/>
          <w:szCs w:val="22"/>
          <w:lang w:bidi="en-US"/>
        </w:rPr>
        <w:t xml:space="preserve"> development </w:t>
      </w:r>
      <w:r w:rsidRPr="00796353">
        <w:rPr>
          <w:rFonts w:eastAsia="Arial" w:cs="Arial"/>
          <w:sz w:val="22"/>
          <w:szCs w:val="22"/>
          <w:lang w:bidi="en-US"/>
        </w:rPr>
        <w:t xml:space="preserve">and </w:t>
      </w:r>
      <w:r w:rsidRPr="00796353">
        <w:rPr>
          <w:rFonts w:eastAsia="Arial" w:cs="Arial"/>
          <w:spacing w:val="-4"/>
          <w:sz w:val="22"/>
          <w:szCs w:val="22"/>
          <w:lang w:bidi="en-US"/>
        </w:rPr>
        <w:t>performance appraisal.</w:t>
      </w:r>
    </w:p>
    <w:p w14:paraId="45E4183B" w14:textId="77777777" w:rsidR="00796353" w:rsidRPr="00796353" w:rsidRDefault="00796353" w:rsidP="00BA05E6">
      <w:pPr>
        <w:widowControl w:val="0"/>
        <w:numPr>
          <w:ilvl w:val="0"/>
          <w:numId w:val="31"/>
        </w:numPr>
        <w:autoSpaceDE w:val="0"/>
        <w:autoSpaceDN w:val="0"/>
        <w:spacing w:before="120" w:line="240" w:lineRule="auto"/>
        <w:ind w:left="720"/>
        <w:rPr>
          <w:rFonts w:eastAsia="Arial" w:cs="Arial"/>
          <w:sz w:val="22"/>
          <w:szCs w:val="22"/>
          <w:lang w:bidi="en-US"/>
        </w:rPr>
      </w:pPr>
      <w:r w:rsidRPr="00796353">
        <w:rPr>
          <w:rFonts w:eastAsia="Arial" w:cs="Arial"/>
          <w:spacing w:val="-4"/>
          <w:sz w:val="22"/>
          <w:szCs w:val="22"/>
          <w:lang w:bidi="en-US"/>
        </w:rPr>
        <w:t xml:space="preserve">Principles, practices </w:t>
      </w:r>
      <w:r w:rsidRPr="00796353">
        <w:rPr>
          <w:rFonts w:eastAsia="Arial" w:cs="Arial"/>
          <w:spacing w:val="-3"/>
          <w:sz w:val="22"/>
          <w:szCs w:val="22"/>
          <w:lang w:bidi="en-US"/>
        </w:rPr>
        <w:t xml:space="preserve">and </w:t>
      </w:r>
      <w:r w:rsidRPr="00796353">
        <w:rPr>
          <w:rFonts w:eastAsia="Arial" w:cs="Arial"/>
          <w:spacing w:val="-4"/>
          <w:sz w:val="22"/>
          <w:szCs w:val="22"/>
          <w:lang w:bidi="en-US"/>
        </w:rPr>
        <w:t xml:space="preserve">methods </w:t>
      </w:r>
      <w:r w:rsidRPr="00796353">
        <w:rPr>
          <w:rFonts w:eastAsia="Arial" w:cs="Arial"/>
          <w:spacing w:val="-3"/>
          <w:sz w:val="22"/>
          <w:szCs w:val="22"/>
          <w:lang w:bidi="en-US"/>
        </w:rPr>
        <w:t xml:space="preserve">of </w:t>
      </w:r>
      <w:r w:rsidRPr="00796353">
        <w:rPr>
          <w:rFonts w:eastAsia="Arial" w:cs="Arial"/>
          <w:spacing w:val="-4"/>
          <w:sz w:val="22"/>
          <w:szCs w:val="22"/>
          <w:lang w:bidi="en-US"/>
        </w:rPr>
        <w:t xml:space="preserve">risk management, </w:t>
      </w:r>
      <w:r w:rsidRPr="00796353">
        <w:rPr>
          <w:rFonts w:eastAsia="Arial" w:cs="Arial"/>
          <w:spacing w:val="-3"/>
          <w:sz w:val="22"/>
          <w:szCs w:val="22"/>
          <w:lang w:bidi="en-US"/>
        </w:rPr>
        <w:t xml:space="preserve">loss </w:t>
      </w:r>
      <w:r w:rsidRPr="00796353">
        <w:rPr>
          <w:rFonts w:eastAsia="Arial" w:cs="Arial"/>
          <w:spacing w:val="-4"/>
          <w:sz w:val="22"/>
          <w:szCs w:val="22"/>
          <w:lang w:bidi="en-US"/>
        </w:rPr>
        <w:t xml:space="preserve">control, insurance, </w:t>
      </w:r>
      <w:r w:rsidRPr="00796353">
        <w:rPr>
          <w:rFonts w:eastAsia="Arial" w:cs="Arial"/>
          <w:sz w:val="22"/>
          <w:szCs w:val="22"/>
          <w:lang w:bidi="en-US"/>
        </w:rPr>
        <w:t>and</w:t>
      </w:r>
      <w:r w:rsidRPr="00796353">
        <w:rPr>
          <w:rFonts w:eastAsia="Arial" w:cs="Arial"/>
          <w:spacing w:val="6"/>
          <w:sz w:val="22"/>
          <w:szCs w:val="22"/>
          <w:lang w:bidi="en-US"/>
        </w:rPr>
        <w:t xml:space="preserve"> </w:t>
      </w:r>
      <w:r w:rsidRPr="00796353">
        <w:rPr>
          <w:rFonts w:eastAsia="Arial" w:cs="Arial"/>
          <w:spacing w:val="-4"/>
          <w:sz w:val="22"/>
          <w:szCs w:val="22"/>
          <w:lang w:bidi="en-US"/>
        </w:rPr>
        <w:t>contracting.</w:t>
      </w:r>
    </w:p>
    <w:p w14:paraId="5A82672C" w14:textId="77777777" w:rsidR="00796353" w:rsidRPr="00796353" w:rsidRDefault="00796353" w:rsidP="00BA05E6">
      <w:pPr>
        <w:widowControl w:val="0"/>
        <w:numPr>
          <w:ilvl w:val="0"/>
          <w:numId w:val="31"/>
        </w:numPr>
        <w:autoSpaceDE w:val="0"/>
        <w:autoSpaceDN w:val="0"/>
        <w:spacing w:before="160" w:line="240" w:lineRule="auto"/>
        <w:ind w:left="720" w:right="1262"/>
        <w:rPr>
          <w:rFonts w:eastAsia="Arial" w:cs="Arial"/>
          <w:sz w:val="22"/>
          <w:szCs w:val="22"/>
          <w:lang w:bidi="en-US"/>
        </w:rPr>
      </w:pPr>
      <w:r w:rsidRPr="00796353">
        <w:rPr>
          <w:rFonts w:eastAsia="Arial" w:cs="Arial"/>
          <w:spacing w:val="-4"/>
          <w:sz w:val="22"/>
          <w:szCs w:val="22"/>
          <w:lang w:bidi="en-US"/>
        </w:rPr>
        <w:t xml:space="preserve">Federal, </w:t>
      </w:r>
      <w:r w:rsidRPr="00796353">
        <w:rPr>
          <w:rFonts w:eastAsia="Arial" w:cs="Arial"/>
          <w:spacing w:val="-3"/>
          <w:sz w:val="22"/>
          <w:szCs w:val="22"/>
          <w:lang w:bidi="en-US"/>
        </w:rPr>
        <w:t xml:space="preserve">state and </w:t>
      </w:r>
      <w:r w:rsidRPr="00796353">
        <w:rPr>
          <w:rFonts w:eastAsia="Arial" w:cs="Arial"/>
          <w:spacing w:val="-4"/>
          <w:sz w:val="22"/>
          <w:szCs w:val="22"/>
          <w:lang w:bidi="en-US"/>
        </w:rPr>
        <w:t xml:space="preserve">local laws, statutes </w:t>
      </w:r>
      <w:r w:rsidRPr="00796353">
        <w:rPr>
          <w:rFonts w:eastAsia="Arial" w:cs="Arial"/>
          <w:spacing w:val="-3"/>
          <w:sz w:val="22"/>
          <w:szCs w:val="22"/>
          <w:lang w:bidi="en-US"/>
        </w:rPr>
        <w:t xml:space="preserve">and </w:t>
      </w:r>
      <w:r w:rsidRPr="00796353">
        <w:rPr>
          <w:rFonts w:eastAsia="Arial" w:cs="Arial"/>
          <w:spacing w:val="-4"/>
          <w:sz w:val="22"/>
          <w:szCs w:val="22"/>
          <w:lang w:bidi="en-US"/>
        </w:rPr>
        <w:t xml:space="preserve">regulations applicable including </w:t>
      </w:r>
      <w:r w:rsidRPr="00796353">
        <w:rPr>
          <w:rFonts w:eastAsia="Arial" w:cs="Arial"/>
          <w:spacing w:val="-3"/>
          <w:sz w:val="22"/>
          <w:szCs w:val="22"/>
          <w:lang w:bidi="en-US"/>
        </w:rPr>
        <w:t xml:space="preserve">the </w:t>
      </w:r>
      <w:r w:rsidRPr="00796353">
        <w:rPr>
          <w:rFonts w:eastAsia="Arial" w:cs="Arial"/>
          <w:spacing w:val="-4"/>
          <w:sz w:val="22"/>
          <w:szCs w:val="22"/>
          <w:lang w:bidi="en-US"/>
        </w:rPr>
        <w:t xml:space="preserve">California Education </w:t>
      </w:r>
      <w:r w:rsidRPr="00796353">
        <w:rPr>
          <w:rFonts w:eastAsia="Arial" w:cs="Arial"/>
          <w:spacing w:val="-3"/>
          <w:sz w:val="22"/>
          <w:szCs w:val="22"/>
          <w:lang w:bidi="en-US"/>
        </w:rPr>
        <w:t>Code and Title</w:t>
      </w:r>
      <w:r w:rsidRPr="00796353">
        <w:rPr>
          <w:rFonts w:eastAsia="Arial" w:cs="Arial"/>
          <w:spacing w:val="-16"/>
          <w:sz w:val="22"/>
          <w:szCs w:val="22"/>
          <w:lang w:bidi="en-US"/>
        </w:rPr>
        <w:t xml:space="preserve"> </w:t>
      </w:r>
      <w:r w:rsidRPr="00796353">
        <w:rPr>
          <w:rFonts w:eastAsia="Arial" w:cs="Arial"/>
          <w:sz w:val="22"/>
          <w:szCs w:val="22"/>
          <w:lang w:bidi="en-US"/>
        </w:rPr>
        <w:t>IX.</w:t>
      </w:r>
    </w:p>
    <w:p w14:paraId="57BCF7B9" w14:textId="77777777" w:rsidR="00796353" w:rsidRPr="00796353" w:rsidRDefault="00796353" w:rsidP="00BA05E6">
      <w:pPr>
        <w:widowControl w:val="0"/>
        <w:numPr>
          <w:ilvl w:val="0"/>
          <w:numId w:val="31"/>
        </w:numPr>
        <w:autoSpaceDE w:val="0"/>
        <w:autoSpaceDN w:val="0"/>
        <w:spacing w:before="119" w:line="240" w:lineRule="auto"/>
        <w:ind w:left="720"/>
        <w:rPr>
          <w:rFonts w:eastAsia="Arial" w:cs="Arial"/>
          <w:sz w:val="22"/>
          <w:szCs w:val="22"/>
          <w:lang w:bidi="en-US"/>
        </w:rPr>
      </w:pPr>
      <w:r w:rsidRPr="00796353">
        <w:rPr>
          <w:rFonts w:eastAsia="Arial" w:cs="Arial"/>
          <w:sz w:val="22"/>
          <w:szCs w:val="22"/>
          <w:lang w:bidi="en-US"/>
        </w:rPr>
        <w:lastRenderedPageBreak/>
        <w:t>Principles and practices of effective management and</w:t>
      </w:r>
      <w:r w:rsidRPr="00796353">
        <w:rPr>
          <w:rFonts w:eastAsia="Arial" w:cs="Arial"/>
          <w:spacing w:val="-3"/>
          <w:sz w:val="22"/>
          <w:szCs w:val="22"/>
          <w:lang w:bidi="en-US"/>
        </w:rPr>
        <w:t xml:space="preserve"> </w:t>
      </w:r>
      <w:r w:rsidRPr="00796353">
        <w:rPr>
          <w:rFonts w:eastAsia="Arial" w:cs="Arial"/>
          <w:sz w:val="22"/>
          <w:szCs w:val="22"/>
          <w:lang w:bidi="en-US"/>
        </w:rPr>
        <w:t>supervision.</w:t>
      </w:r>
    </w:p>
    <w:p w14:paraId="07784DE6" w14:textId="77777777" w:rsidR="00796353" w:rsidRPr="00796353" w:rsidRDefault="00796353" w:rsidP="00BA05E6">
      <w:pPr>
        <w:widowControl w:val="0"/>
        <w:numPr>
          <w:ilvl w:val="0"/>
          <w:numId w:val="31"/>
        </w:numPr>
        <w:autoSpaceDE w:val="0"/>
        <w:autoSpaceDN w:val="0"/>
        <w:spacing w:before="158" w:line="240" w:lineRule="auto"/>
        <w:ind w:left="720"/>
        <w:rPr>
          <w:rFonts w:eastAsia="Arial" w:cs="Arial"/>
          <w:sz w:val="22"/>
          <w:szCs w:val="22"/>
          <w:lang w:bidi="en-US"/>
        </w:rPr>
      </w:pPr>
      <w:r w:rsidRPr="00796353">
        <w:rPr>
          <w:rFonts w:eastAsia="Arial" w:cs="Arial"/>
          <w:sz w:val="22"/>
          <w:szCs w:val="22"/>
          <w:lang w:bidi="en-US"/>
        </w:rPr>
        <w:t>Principles and practices of sound business</w:t>
      </w:r>
      <w:r w:rsidRPr="00796353">
        <w:rPr>
          <w:rFonts w:eastAsia="Arial" w:cs="Arial"/>
          <w:spacing w:val="-4"/>
          <w:sz w:val="22"/>
          <w:szCs w:val="22"/>
          <w:lang w:bidi="en-US"/>
        </w:rPr>
        <w:t xml:space="preserve"> </w:t>
      </w:r>
      <w:r w:rsidRPr="00796353">
        <w:rPr>
          <w:rFonts w:eastAsia="Arial" w:cs="Arial"/>
          <w:sz w:val="22"/>
          <w:szCs w:val="22"/>
          <w:lang w:bidi="en-US"/>
        </w:rPr>
        <w:t>communication.</w:t>
      </w:r>
    </w:p>
    <w:p w14:paraId="2D51344B" w14:textId="77777777" w:rsidR="00796353" w:rsidRPr="00796353" w:rsidRDefault="00796353" w:rsidP="00BA05E6">
      <w:pPr>
        <w:widowControl w:val="0"/>
        <w:numPr>
          <w:ilvl w:val="0"/>
          <w:numId w:val="31"/>
        </w:numPr>
        <w:autoSpaceDE w:val="0"/>
        <w:autoSpaceDN w:val="0"/>
        <w:spacing w:before="157" w:line="240" w:lineRule="auto"/>
        <w:ind w:left="720"/>
        <w:rPr>
          <w:rFonts w:eastAsia="Arial" w:cs="Arial"/>
          <w:sz w:val="22"/>
          <w:szCs w:val="22"/>
          <w:lang w:bidi="en-US"/>
        </w:rPr>
      </w:pPr>
      <w:r w:rsidRPr="00796353">
        <w:rPr>
          <w:rFonts w:eastAsia="Arial" w:cs="Arial"/>
          <w:sz w:val="22"/>
          <w:szCs w:val="22"/>
          <w:lang w:bidi="en-US"/>
        </w:rPr>
        <w:t>Research methods and analysis</w:t>
      </w:r>
      <w:r w:rsidRPr="00796353">
        <w:rPr>
          <w:rFonts w:eastAsia="Arial" w:cs="Arial"/>
          <w:spacing w:val="-5"/>
          <w:sz w:val="22"/>
          <w:szCs w:val="22"/>
          <w:lang w:bidi="en-US"/>
        </w:rPr>
        <w:t xml:space="preserve"> </w:t>
      </w:r>
      <w:r w:rsidRPr="00796353">
        <w:rPr>
          <w:rFonts w:eastAsia="Arial" w:cs="Arial"/>
          <w:sz w:val="22"/>
          <w:szCs w:val="22"/>
          <w:lang w:bidi="en-US"/>
        </w:rPr>
        <w:t>techniques.</w:t>
      </w:r>
    </w:p>
    <w:p w14:paraId="1F4FDC84" w14:textId="77777777" w:rsidR="00796353" w:rsidRPr="00796353" w:rsidRDefault="00796353" w:rsidP="00BA05E6">
      <w:pPr>
        <w:widowControl w:val="0"/>
        <w:numPr>
          <w:ilvl w:val="0"/>
          <w:numId w:val="31"/>
        </w:numPr>
        <w:autoSpaceDE w:val="0"/>
        <w:autoSpaceDN w:val="0"/>
        <w:spacing w:before="160" w:line="240" w:lineRule="auto"/>
        <w:ind w:left="720"/>
        <w:rPr>
          <w:rFonts w:eastAsia="Arial" w:cs="Arial"/>
          <w:sz w:val="22"/>
          <w:szCs w:val="22"/>
          <w:lang w:bidi="en-US"/>
        </w:rPr>
      </w:pPr>
      <w:r w:rsidRPr="00796353">
        <w:rPr>
          <w:rFonts w:eastAsia="Arial" w:cs="Arial"/>
          <w:sz w:val="22"/>
          <w:szCs w:val="22"/>
          <w:lang w:bidi="en-US"/>
        </w:rPr>
        <w:t>Principles and practices of organization and culture change.</w:t>
      </w:r>
    </w:p>
    <w:p w14:paraId="55CB816E" w14:textId="77777777" w:rsidR="00796353" w:rsidRPr="00796353" w:rsidRDefault="00796353" w:rsidP="00BA05E6">
      <w:pPr>
        <w:widowControl w:val="0"/>
        <w:numPr>
          <w:ilvl w:val="0"/>
          <w:numId w:val="31"/>
        </w:numPr>
        <w:autoSpaceDE w:val="0"/>
        <w:autoSpaceDN w:val="0"/>
        <w:spacing w:before="158" w:line="240" w:lineRule="auto"/>
        <w:ind w:left="720"/>
        <w:rPr>
          <w:rFonts w:eastAsia="Arial" w:cs="Arial"/>
          <w:sz w:val="22"/>
          <w:szCs w:val="22"/>
          <w:lang w:bidi="en-US"/>
        </w:rPr>
      </w:pPr>
      <w:r w:rsidRPr="00796353">
        <w:rPr>
          <w:rFonts w:eastAsia="Arial" w:cs="Arial"/>
          <w:sz w:val="22"/>
          <w:szCs w:val="22"/>
          <w:lang w:bidi="en-US"/>
        </w:rPr>
        <w:t>Safety policies and safe work practices applicable to the</w:t>
      </w:r>
      <w:r w:rsidRPr="00796353">
        <w:rPr>
          <w:rFonts w:eastAsia="Arial" w:cs="Arial"/>
          <w:spacing w:val="-9"/>
          <w:sz w:val="22"/>
          <w:szCs w:val="22"/>
          <w:lang w:bidi="en-US"/>
        </w:rPr>
        <w:t xml:space="preserve"> </w:t>
      </w:r>
      <w:r w:rsidRPr="00796353">
        <w:rPr>
          <w:rFonts w:eastAsia="Arial" w:cs="Arial"/>
          <w:sz w:val="22"/>
          <w:szCs w:val="22"/>
          <w:lang w:bidi="en-US"/>
        </w:rPr>
        <w:t>work.</w:t>
      </w:r>
    </w:p>
    <w:p w14:paraId="7B312BC1" w14:textId="77777777" w:rsidR="00796353" w:rsidRPr="00796353" w:rsidRDefault="00796353" w:rsidP="00796353">
      <w:pPr>
        <w:widowControl w:val="0"/>
        <w:autoSpaceDE w:val="0"/>
        <w:autoSpaceDN w:val="0"/>
        <w:spacing w:before="2" w:line="240" w:lineRule="auto"/>
        <w:rPr>
          <w:rFonts w:eastAsia="Arial" w:cs="Arial"/>
          <w:sz w:val="31"/>
          <w:szCs w:val="22"/>
          <w:lang w:bidi="en-US"/>
        </w:rPr>
      </w:pPr>
    </w:p>
    <w:p w14:paraId="2868804E" w14:textId="77777777" w:rsidR="00796353" w:rsidRPr="00796353" w:rsidRDefault="00796353" w:rsidP="00796353">
      <w:pPr>
        <w:widowControl w:val="0"/>
        <w:autoSpaceDE w:val="0"/>
        <w:autoSpaceDN w:val="0"/>
        <w:spacing w:line="240" w:lineRule="auto"/>
        <w:ind w:left="178"/>
        <w:rPr>
          <w:rFonts w:eastAsia="Arial" w:cs="Arial"/>
          <w:sz w:val="22"/>
          <w:szCs w:val="22"/>
          <w:lang w:bidi="en-US"/>
        </w:rPr>
      </w:pPr>
      <w:bookmarkStart w:id="3" w:name="ABILITY_TO:"/>
      <w:bookmarkEnd w:id="3"/>
      <w:r w:rsidRPr="00796353">
        <w:rPr>
          <w:rFonts w:eastAsia="Arial" w:cs="Arial"/>
          <w:sz w:val="22"/>
          <w:szCs w:val="22"/>
          <w:lang w:bidi="en-US"/>
        </w:rPr>
        <w:t>ABILITY TO:</w:t>
      </w:r>
    </w:p>
    <w:p w14:paraId="4C0EE71C" w14:textId="77777777" w:rsidR="00796353" w:rsidRPr="00796353" w:rsidRDefault="00796353" w:rsidP="00BA05E6">
      <w:pPr>
        <w:widowControl w:val="0"/>
        <w:numPr>
          <w:ilvl w:val="0"/>
          <w:numId w:val="32"/>
        </w:numPr>
        <w:autoSpaceDE w:val="0"/>
        <w:autoSpaceDN w:val="0"/>
        <w:spacing w:before="117" w:line="240" w:lineRule="auto"/>
        <w:ind w:left="720"/>
        <w:rPr>
          <w:rFonts w:eastAsia="Arial" w:cs="Arial"/>
          <w:sz w:val="22"/>
          <w:szCs w:val="22"/>
          <w:lang w:bidi="en-US"/>
        </w:rPr>
      </w:pPr>
      <w:r w:rsidRPr="00796353">
        <w:rPr>
          <w:rFonts w:eastAsia="Arial" w:cs="Arial"/>
          <w:sz w:val="22"/>
          <w:szCs w:val="22"/>
          <w:lang w:bidi="en-US"/>
        </w:rPr>
        <w:t>Organize, plan, integrate and direct the broad/diverse activities of a college HR</w:t>
      </w:r>
      <w:r w:rsidRPr="00796353">
        <w:rPr>
          <w:rFonts w:eastAsia="Arial" w:cs="Arial"/>
          <w:spacing w:val="-23"/>
          <w:sz w:val="22"/>
          <w:szCs w:val="22"/>
          <w:lang w:bidi="en-US"/>
        </w:rPr>
        <w:t xml:space="preserve"> </w:t>
      </w:r>
      <w:r w:rsidRPr="00796353">
        <w:rPr>
          <w:rFonts w:eastAsia="Arial" w:cs="Arial"/>
          <w:sz w:val="22"/>
          <w:szCs w:val="22"/>
          <w:lang w:bidi="en-US"/>
        </w:rPr>
        <w:t>organization.</w:t>
      </w:r>
    </w:p>
    <w:p w14:paraId="09FFF7AA" w14:textId="77777777" w:rsidR="00796353" w:rsidRPr="00796353" w:rsidRDefault="00796353" w:rsidP="00BA05E6">
      <w:pPr>
        <w:widowControl w:val="0"/>
        <w:numPr>
          <w:ilvl w:val="0"/>
          <w:numId w:val="32"/>
        </w:numPr>
        <w:autoSpaceDE w:val="0"/>
        <w:autoSpaceDN w:val="0"/>
        <w:spacing w:before="94" w:line="240" w:lineRule="auto"/>
        <w:ind w:left="720" w:right="725"/>
        <w:rPr>
          <w:rFonts w:eastAsia="Arial" w:cs="Arial"/>
          <w:sz w:val="22"/>
          <w:szCs w:val="22"/>
          <w:lang w:bidi="en-US"/>
        </w:rPr>
      </w:pPr>
      <w:r w:rsidRPr="00796353">
        <w:rPr>
          <w:rFonts w:eastAsia="Arial" w:cs="Arial"/>
          <w:sz w:val="22"/>
          <w:szCs w:val="22"/>
          <w:lang w:bidi="en-US"/>
        </w:rPr>
        <w:t>Define issues, analyze problems, evaluate alternatives and develop sound, independent conclusions and recommendations in accordance with laws, regulations, rules and</w:t>
      </w:r>
      <w:r w:rsidRPr="00796353">
        <w:rPr>
          <w:rFonts w:eastAsia="Arial" w:cs="Arial"/>
          <w:spacing w:val="-39"/>
          <w:sz w:val="22"/>
          <w:szCs w:val="22"/>
          <w:lang w:bidi="en-US"/>
        </w:rPr>
        <w:t xml:space="preserve"> </w:t>
      </w:r>
      <w:r w:rsidRPr="00796353">
        <w:rPr>
          <w:rFonts w:eastAsia="Arial" w:cs="Arial"/>
          <w:sz w:val="22"/>
          <w:szCs w:val="22"/>
          <w:lang w:bidi="en-US"/>
        </w:rPr>
        <w:t>policies.</w:t>
      </w:r>
    </w:p>
    <w:p w14:paraId="3BCCDF9E" w14:textId="77777777" w:rsidR="00796353" w:rsidRPr="00796353" w:rsidRDefault="00796353" w:rsidP="00BA05E6">
      <w:pPr>
        <w:widowControl w:val="0"/>
        <w:numPr>
          <w:ilvl w:val="0"/>
          <w:numId w:val="32"/>
        </w:numPr>
        <w:autoSpaceDE w:val="0"/>
        <w:autoSpaceDN w:val="0"/>
        <w:spacing w:before="119" w:line="240" w:lineRule="auto"/>
        <w:ind w:left="720" w:right="783"/>
        <w:rPr>
          <w:rFonts w:eastAsia="Arial" w:cs="Arial"/>
          <w:sz w:val="22"/>
          <w:szCs w:val="22"/>
          <w:lang w:bidi="en-US"/>
        </w:rPr>
      </w:pPr>
      <w:r w:rsidRPr="00796353">
        <w:rPr>
          <w:rFonts w:eastAsia="Arial" w:cs="Arial"/>
          <w:sz w:val="22"/>
          <w:szCs w:val="22"/>
          <w:lang w:bidi="en-US"/>
        </w:rPr>
        <w:t>Analyze and make sound recommendations on complex issues arising within the assigned division and across the full district</w:t>
      </w:r>
      <w:r w:rsidRPr="00796353">
        <w:rPr>
          <w:rFonts w:eastAsia="Arial" w:cs="Arial"/>
          <w:spacing w:val="-6"/>
          <w:sz w:val="22"/>
          <w:szCs w:val="22"/>
          <w:lang w:bidi="en-US"/>
        </w:rPr>
        <w:t xml:space="preserve"> </w:t>
      </w:r>
      <w:r w:rsidRPr="00796353">
        <w:rPr>
          <w:rFonts w:eastAsia="Arial" w:cs="Arial"/>
          <w:sz w:val="22"/>
          <w:szCs w:val="22"/>
          <w:lang w:bidi="en-US"/>
        </w:rPr>
        <w:t>organization.</w:t>
      </w:r>
    </w:p>
    <w:p w14:paraId="3DAB8657" w14:textId="77777777" w:rsidR="00796353" w:rsidRPr="00796353" w:rsidRDefault="00796353" w:rsidP="00BA05E6">
      <w:pPr>
        <w:widowControl w:val="0"/>
        <w:numPr>
          <w:ilvl w:val="0"/>
          <w:numId w:val="32"/>
        </w:numPr>
        <w:autoSpaceDE w:val="0"/>
        <w:autoSpaceDN w:val="0"/>
        <w:spacing w:before="121" w:line="240" w:lineRule="auto"/>
        <w:ind w:left="720" w:right="797"/>
        <w:rPr>
          <w:rFonts w:eastAsia="Arial" w:cs="Arial"/>
          <w:sz w:val="22"/>
          <w:szCs w:val="22"/>
          <w:lang w:bidi="en-US"/>
        </w:rPr>
      </w:pPr>
      <w:r w:rsidRPr="00796353">
        <w:rPr>
          <w:rFonts w:eastAsia="Arial" w:cs="Arial"/>
          <w:sz w:val="22"/>
          <w:szCs w:val="22"/>
          <w:lang w:bidi="en-US"/>
        </w:rPr>
        <w:t>Work collaboratively with vice presidents, managers and deans; provide expert advice and counsel to develop solutions to complex</w:t>
      </w:r>
      <w:r w:rsidRPr="00796353">
        <w:rPr>
          <w:rFonts w:eastAsia="Arial" w:cs="Arial"/>
          <w:spacing w:val="-7"/>
          <w:sz w:val="22"/>
          <w:szCs w:val="22"/>
          <w:lang w:bidi="en-US"/>
        </w:rPr>
        <w:t xml:space="preserve"> </w:t>
      </w:r>
      <w:r w:rsidRPr="00796353">
        <w:rPr>
          <w:rFonts w:eastAsia="Arial" w:cs="Arial"/>
          <w:sz w:val="22"/>
          <w:szCs w:val="22"/>
          <w:lang w:bidi="en-US"/>
        </w:rPr>
        <w:t>issues.</w:t>
      </w:r>
    </w:p>
    <w:p w14:paraId="784D9E8E" w14:textId="77777777" w:rsidR="00796353" w:rsidRPr="00796353" w:rsidRDefault="00796353" w:rsidP="00BA05E6">
      <w:pPr>
        <w:widowControl w:val="0"/>
        <w:numPr>
          <w:ilvl w:val="0"/>
          <w:numId w:val="32"/>
        </w:numPr>
        <w:autoSpaceDE w:val="0"/>
        <w:autoSpaceDN w:val="0"/>
        <w:spacing w:before="119" w:line="240" w:lineRule="auto"/>
        <w:ind w:left="720" w:right="648"/>
        <w:rPr>
          <w:rFonts w:eastAsia="Arial" w:cs="Arial"/>
          <w:sz w:val="22"/>
          <w:szCs w:val="22"/>
          <w:lang w:bidi="en-US"/>
        </w:rPr>
      </w:pPr>
      <w:r w:rsidRPr="00796353">
        <w:rPr>
          <w:rFonts w:eastAsia="Arial" w:cs="Arial"/>
          <w:sz w:val="22"/>
          <w:szCs w:val="22"/>
          <w:lang w:bidi="en-US"/>
        </w:rPr>
        <w:t>Organize, set priorities and exercise expert, independent ju</w:t>
      </w:r>
      <w:r>
        <w:rPr>
          <w:rFonts w:eastAsia="Arial" w:cs="Arial"/>
          <w:sz w:val="22"/>
          <w:szCs w:val="22"/>
          <w:lang w:bidi="en-US"/>
        </w:rPr>
        <w:t>dgment within areas of responsi</w:t>
      </w:r>
      <w:r w:rsidRPr="00796353">
        <w:rPr>
          <w:rFonts w:eastAsia="Arial" w:cs="Arial"/>
          <w:sz w:val="22"/>
          <w:szCs w:val="22"/>
          <w:lang w:bidi="en-US"/>
        </w:rPr>
        <w:t>bility.</w:t>
      </w:r>
    </w:p>
    <w:p w14:paraId="54C89D74" w14:textId="77777777" w:rsidR="00796353" w:rsidRPr="00796353" w:rsidRDefault="00796353" w:rsidP="00BA05E6">
      <w:pPr>
        <w:widowControl w:val="0"/>
        <w:numPr>
          <w:ilvl w:val="0"/>
          <w:numId w:val="32"/>
        </w:numPr>
        <w:autoSpaceDE w:val="0"/>
        <w:autoSpaceDN w:val="0"/>
        <w:spacing w:before="119" w:line="240" w:lineRule="auto"/>
        <w:ind w:left="720"/>
        <w:rPr>
          <w:rFonts w:eastAsia="Arial" w:cs="Arial"/>
          <w:sz w:val="22"/>
          <w:szCs w:val="22"/>
          <w:lang w:bidi="en-US"/>
        </w:rPr>
      </w:pPr>
      <w:r w:rsidRPr="00796353">
        <w:rPr>
          <w:rFonts w:eastAsia="Arial" w:cs="Arial"/>
          <w:sz w:val="22"/>
          <w:szCs w:val="22"/>
          <w:lang w:bidi="en-US"/>
        </w:rPr>
        <w:t>Develop and implement budgets, procedures and</w:t>
      </w:r>
      <w:r w:rsidRPr="00796353">
        <w:rPr>
          <w:rFonts w:eastAsia="Arial" w:cs="Arial"/>
          <w:spacing w:val="-6"/>
          <w:sz w:val="22"/>
          <w:szCs w:val="22"/>
          <w:lang w:bidi="en-US"/>
        </w:rPr>
        <w:t xml:space="preserve"> </w:t>
      </w:r>
      <w:r w:rsidRPr="00796353">
        <w:rPr>
          <w:rFonts w:eastAsia="Arial" w:cs="Arial"/>
          <w:sz w:val="22"/>
          <w:szCs w:val="22"/>
          <w:lang w:bidi="en-US"/>
        </w:rPr>
        <w:t>controls.</w:t>
      </w:r>
    </w:p>
    <w:p w14:paraId="2F4D4C53" w14:textId="77777777" w:rsidR="00796353" w:rsidRPr="00796353" w:rsidRDefault="00796353" w:rsidP="00BA05E6">
      <w:pPr>
        <w:widowControl w:val="0"/>
        <w:numPr>
          <w:ilvl w:val="0"/>
          <w:numId w:val="32"/>
        </w:numPr>
        <w:autoSpaceDE w:val="0"/>
        <w:autoSpaceDN w:val="0"/>
        <w:spacing w:before="160" w:line="240" w:lineRule="auto"/>
        <w:ind w:left="720" w:right="1152"/>
        <w:rPr>
          <w:rFonts w:eastAsia="Arial" w:cs="Arial"/>
          <w:sz w:val="22"/>
          <w:szCs w:val="22"/>
          <w:lang w:bidi="en-US"/>
        </w:rPr>
      </w:pPr>
      <w:r w:rsidRPr="00796353">
        <w:rPr>
          <w:rFonts w:eastAsia="Arial" w:cs="Arial"/>
          <w:sz w:val="22"/>
          <w:szCs w:val="22"/>
          <w:lang w:bidi="en-US"/>
        </w:rPr>
        <w:t>Prepare clear, concise and comprehensive correspondence, reports, studies and other written</w:t>
      </w:r>
      <w:r w:rsidRPr="00796353">
        <w:rPr>
          <w:rFonts w:eastAsia="Arial" w:cs="Arial"/>
          <w:spacing w:val="-1"/>
          <w:sz w:val="22"/>
          <w:szCs w:val="22"/>
          <w:lang w:bidi="en-US"/>
        </w:rPr>
        <w:t xml:space="preserve"> </w:t>
      </w:r>
      <w:r w:rsidRPr="00796353">
        <w:rPr>
          <w:rFonts w:eastAsia="Arial" w:cs="Arial"/>
          <w:sz w:val="22"/>
          <w:szCs w:val="22"/>
          <w:lang w:bidi="en-US"/>
        </w:rPr>
        <w:t>materials.</w:t>
      </w:r>
    </w:p>
    <w:p w14:paraId="4375D62E" w14:textId="77777777" w:rsidR="00796353" w:rsidRPr="00796353" w:rsidRDefault="00796353" w:rsidP="00BA05E6">
      <w:pPr>
        <w:widowControl w:val="0"/>
        <w:numPr>
          <w:ilvl w:val="0"/>
          <w:numId w:val="32"/>
        </w:numPr>
        <w:autoSpaceDE w:val="0"/>
        <w:autoSpaceDN w:val="0"/>
        <w:spacing w:before="119" w:line="240" w:lineRule="auto"/>
        <w:ind w:left="720"/>
        <w:rPr>
          <w:rFonts w:eastAsia="Arial" w:cs="Arial"/>
          <w:sz w:val="22"/>
          <w:szCs w:val="22"/>
          <w:lang w:bidi="en-US"/>
        </w:rPr>
      </w:pPr>
      <w:r w:rsidRPr="00796353">
        <w:rPr>
          <w:rFonts w:eastAsia="Arial" w:cs="Arial"/>
          <w:sz w:val="22"/>
          <w:szCs w:val="22"/>
          <w:lang w:bidi="en-US"/>
        </w:rPr>
        <w:t>Communicate effectively, both orally and in</w:t>
      </w:r>
      <w:r w:rsidRPr="00796353">
        <w:rPr>
          <w:rFonts w:eastAsia="Arial" w:cs="Arial"/>
          <w:spacing w:val="-4"/>
          <w:sz w:val="22"/>
          <w:szCs w:val="22"/>
          <w:lang w:bidi="en-US"/>
        </w:rPr>
        <w:t xml:space="preserve"> </w:t>
      </w:r>
      <w:r w:rsidRPr="00796353">
        <w:rPr>
          <w:rFonts w:eastAsia="Arial" w:cs="Arial"/>
          <w:sz w:val="22"/>
          <w:szCs w:val="22"/>
          <w:lang w:bidi="en-US"/>
        </w:rPr>
        <w:t>writing.</w:t>
      </w:r>
    </w:p>
    <w:p w14:paraId="1AA68E3C" w14:textId="77777777" w:rsidR="00796353" w:rsidRPr="00796353" w:rsidRDefault="00796353" w:rsidP="00BA05E6">
      <w:pPr>
        <w:widowControl w:val="0"/>
        <w:numPr>
          <w:ilvl w:val="0"/>
          <w:numId w:val="32"/>
        </w:numPr>
        <w:autoSpaceDE w:val="0"/>
        <w:autoSpaceDN w:val="0"/>
        <w:spacing w:before="157" w:line="240" w:lineRule="auto"/>
        <w:ind w:left="720"/>
        <w:rPr>
          <w:rFonts w:eastAsia="Arial" w:cs="Arial"/>
          <w:sz w:val="22"/>
          <w:szCs w:val="22"/>
          <w:lang w:bidi="en-US"/>
        </w:rPr>
      </w:pPr>
      <w:r w:rsidRPr="00796353">
        <w:rPr>
          <w:rFonts w:eastAsia="Arial" w:cs="Arial"/>
          <w:sz w:val="22"/>
          <w:szCs w:val="22"/>
          <w:lang w:bidi="en-US"/>
        </w:rPr>
        <w:t>Understand, interpret, explain and apply applicable laws, codes and</w:t>
      </w:r>
      <w:r w:rsidRPr="00796353">
        <w:rPr>
          <w:rFonts w:eastAsia="Arial" w:cs="Arial"/>
          <w:spacing w:val="-9"/>
          <w:sz w:val="22"/>
          <w:szCs w:val="22"/>
          <w:lang w:bidi="en-US"/>
        </w:rPr>
        <w:t xml:space="preserve"> </w:t>
      </w:r>
      <w:r w:rsidRPr="00796353">
        <w:rPr>
          <w:rFonts w:eastAsia="Arial" w:cs="Arial"/>
          <w:sz w:val="22"/>
          <w:szCs w:val="22"/>
          <w:lang w:bidi="en-US"/>
        </w:rPr>
        <w:t>ordinances.</w:t>
      </w:r>
    </w:p>
    <w:p w14:paraId="02AB6061" w14:textId="77777777" w:rsidR="00796353" w:rsidRPr="00796353" w:rsidRDefault="00796353" w:rsidP="00BA05E6">
      <w:pPr>
        <w:widowControl w:val="0"/>
        <w:numPr>
          <w:ilvl w:val="0"/>
          <w:numId w:val="32"/>
        </w:numPr>
        <w:autoSpaceDE w:val="0"/>
        <w:autoSpaceDN w:val="0"/>
        <w:spacing w:before="158" w:line="240" w:lineRule="auto"/>
        <w:ind w:left="720"/>
        <w:rPr>
          <w:rFonts w:eastAsia="Arial" w:cs="Arial"/>
          <w:sz w:val="22"/>
          <w:szCs w:val="22"/>
          <w:lang w:bidi="en-US"/>
        </w:rPr>
      </w:pPr>
      <w:r w:rsidRPr="00796353">
        <w:rPr>
          <w:rFonts w:eastAsia="Arial" w:cs="Arial"/>
          <w:sz w:val="22"/>
          <w:szCs w:val="22"/>
          <w:lang w:bidi="en-US"/>
        </w:rPr>
        <w:t>Represent the district effectively in dealings with external</w:t>
      </w:r>
      <w:r w:rsidRPr="00796353">
        <w:rPr>
          <w:rFonts w:eastAsia="Arial" w:cs="Arial"/>
          <w:spacing w:val="-8"/>
          <w:sz w:val="22"/>
          <w:szCs w:val="22"/>
          <w:lang w:bidi="en-US"/>
        </w:rPr>
        <w:t xml:space="preserve"> </w:t>
      </w:r>
      <w:r w:rsidRPr="00796353">
        <w:rPr>
          <w:rFonts w:eastAsia="Arial" w:cs="Arial"/>
          <w:sz w:val="22"/>
          <w:szCs w:val="22"/>
          <w:lang w:bidi="en-US"/>
        </w:rPr>
        <w:t>stakeholders.</w:t>
      </w:r>
    </w:p>
    <w:p w14:paraId="039D0EC8" w14:textId="77777777" w:rsidR="00796353" w:rsidRPr="00796353" w:rsidRDefault="00796353" w:rsidP="00BA05E6">
      <w:pPr>
        <w:widowControl w:val="0"/>
        <w:numPr>
          <w:ilvl w:val="0"/>
          <w:numId w:val="32"/>
        </w:numPr>
        <w:autoSpaceDE w:val="0"/>
        <w:autoSpaceDN w:val="0"/>
        <w:spacing w:before="160" w:line="240" w:lineRule="auto"/>
        <w:ind w:left="720"/>
        <w:rPr>
          <w:rFonts w:eastAsia="Arial" w:cs="Arial"/>
          <w:sz w:val="22"/>
          <w:szCs w:val="22"/>
          <w:lang w:bidi="en-US"/>
        </w:rPr>
      </w:pPr>
      <w:r w:rsidRPr="00796353">
        <w:rPr>
          <w:rFonts w:eastAsia="Arial" w:cs="Arial"/>
          <w:sz w:val="22"/>
          <w:szCs w:val="22"/>
          <w:lang w:bidi="en-US"/>
        </w:rPr>
        <w:t>Present proposals and recommendations clearly, logically and</w:t>
      </w:r>
      <w:r w:rsidRPr="00796353">
        <w:rPr>
          <w:rFonts w:eastAsia="Arial" w:cs="Arial"/>
          <w:spacing w:val="-12"/>
          <w:sz w:val="22"/>
          <w:szCs w:val="22"/>
          <w:lang w:bidi="en-US"/>
        </w:rPr>
        <w:t xml:space="preserve"> </w:t>
      </w:r>
      <w:r w:rsidRPr="00796353">
        <w:rPr>
          <w:rFonts w:eastAsia="Arial" w:cs="Arial"/>
          <w:sz w:val="22"/>
          <w:szCs w:val="22"/>
          <w:lang w:bidi="en-US"/>
        </w:rPr>
        <w:t>persuasively.</w:t>
      </w:r>
    </w:p>
    <w:p w14:paraId="3B4CC236" w14:textId="77777777" w:rsidR="00796353" w:rsidRPr="00796353" w:rsidRDefault="00796353" w:rsidP="00BA05E6">
      <w:pPr>
        <w:widowControl w:val="0"/>
        <w:numPr>
          <w:ilvl w:val="0"/>
          <w:numId w:val="32"/>
        </w:numPr>
        <w:autoSpaceDE w:val="0"/>
        <w:autoSpaceDN w:val="0"/>
        <w:spacing w:before="157" w:line="240" w:lineRule="auto"/>
        <w:ind w:left="720"/>
        <w:rPr>
          <w:rFonts w:eastAsia="Arial" w:cs="Arial"/>
          <w:sz w:val="22"/>
          <w:szCs w:val="22"/>
          <w:lang w:bidi="en-US"/>
        </w:rPr>
      </w:pPr>
      <w:r w:rsidRPr="00796353">
        <w:rPr>
          <w:rFonts w:eastAsia="Arial" w:cs="Arial"/>
          <w:sz w:val="22"/>
          <w:szCs w:val="22"/>
          <w:lang w:bidi="en-US"/>
        </w:rPr>
        <w:t>Operate a computer and use standard business</w:t>
      </w:r>
      <w:r w:rsidRPr="00796353">
        <w:rPr>
          <w:rFonts w:eastAsia="Arial" w:cs="Arial"/>
          <w:spacing w:val="-7"/>
          <w:sz w:val="22"/>
          <w:szCs w:val="22"/>
          <w:lang w:bidi="en-US"/>
        </w:rPr>
        <w:t xml:space="preserve"> </w:t>
      </w:r>
      <w:r w:rsidRPr="00796353">
        <w:rPr>
          <w:rFonts w:eastAsia="Arial" w:cs="Arial"/>
          <w:sz w:val="22"/>
          <w:szCs w:val="22"/>
          <w:lang w:bidi="en-US"/>
        </w:rPr>
        <w:t>software.</w:t>
      </w:r>
    </w:p>
    <w:p w14:paraId="0AC35AE4" w14:textId="77777777" w:rsidR="00796353" w:rsidRPr="00796353" w:rsidRDefault="00796353" w:rsidP="00BA05E6">
      <w:pPr>
        <w:widowControl w:val="0"/>
        <w:numPr>
          <w:ilvl w:val="0"/>
          <w:numId w:val="32"/>
        </w:numPr>
        <w:autoSpaceDE w:val="0"/>
        <w:autoSpaceDN w:val="0"/>
        <w:spacing w:before="158" w:line="240" w:lineRule="auto"/>
        <w:ind w:left="720" w:right="1443"/>
        <w:rPr>
          <w:rFonts w:eastAsia="Arial" w:cs="Arial"/>
          <w:sz w:val="22"/>
          <w:szCs w:val="22"/>
          <w:lang w:bidi="en-US"/>
        </w:rPr>
      </w:pPr>
      <w:r w:rsidRPr="00796353">
        <w:rPr>
          <w:rFonts w:eastAsia="Arial" w:cs="Arial"/>
          <w:sz w:val="22"/>
          <w:szCs w:val="22"/>
          <w:lang w:bidi="en-US"/>
        </w:rPr>
        <w:t>Use tact and diplomacy in dealing with sensitive and complex issues, situations and concerned</w:t>
      </w:r>
      <w:r w:rsidRPr="00796353">
        <w:rPr>
          <w:rFonts w:eastAsia="Arial" w:cs="Arial"/>
          <w:spacing w:val="-1"/>
          <w:sz w:val="22"/>
          <w:szCs w:val="22"/>
          <w:lang w:bidi="en-US"/>
        </w:rPr>
        <w:t xml:space="preserve"> </w:t>
      </w:r>
      <w:r w:rsidRPr="00796353">
        <w:rPr>
          <w:rFonts w:eastAsia="Arial" w:cs="Arial"/>
          <w:sz w:val="22"/>
          <w:szCs w:val="22"/>
          <w:lang w:bidi="en-US"/>
        </w:rPr>
        <w:t>people.</w:t>
      </w:r>
    </w:p>
    <w:p w14:paraId="038299C0" w14:textId="77777777" w:rsidR="00796353" w:rsidRPr="00796353" w:rsidRDefault="00796353" w:rsidP="00BA05E6">
      <w:pPr>
        <w:widowControl w:val="0"/>
        <w:numPr>
          <w:ilvl w:val="0"/>
          <w:numId w:val="32"/>
        </w:numPr>
        <w:autoSpaceDE w:val="0"/>
        <w:autoSpaceDN w:val="0"/>
        <w:spacing w:before="121" w:line="240" w:lineRule="auto"/>
        <w:ind w:left="720" w:right="688"/>
        <w:rPr>
          <w:rFonts w:eastAsia="Arial" w:cs="Arial"/>
          <w:sz w:val="22"/>
          <w:szCs w:val="22"/>
          <w:lang w:bidi="en-US"/>
        </w:rPr>
      </w:pPr>
      <w:r w:rsidRPr="00796353">
        <w:rPr>
          <w:rFonts w:eastAsia="Arial" w:cs="Arial"/>
          <w:sz w:val="22"/>
          <w:szCs w:val="22"/>
          <w:lang w:bidi="en-US"/>
        </w:rPr>
        <w:t xml:space="preserve">Demonstrate sensitivity to and understanding of diverse academic, socioeconomic, cultural, </w:t>
      </w:r>
      <w:proofErr w:type="gramStart"/>
      <w:r w:rsidRPr="00796353">
        <w:rPr>
          <w:rFonts w:eastAsia="Arial" w:cs="Arial"/>
          <w:sz w:val="22"/>
          <w:szCs w:val="22"/>
          <w:lang w:bidi="en-US"/>
        </w:rPr>
        <w:t>ethnic</w:t>
      </w:r>
      <w:proofErr w:type="gramEnd"/>
      <w:r w:rsidRPr="00796353">
        <w:rPr>
          <w:rFonts w:eastAsia="Arial" w:cs="Arial"/>
          <w:sz w:val="22"/>
          <w:szCs w:val="22"/>
          <w:lang w:bidi="en-US"/>
        </w:rPr>
        <w:t xml:space="preserve"> and disability</w:t>
      </w:r>
      <w:r w:rsidRPr="00796353">
        <w:rPr>
          <w:rFonts w:eastAsia="Arial" w:cs="Arial"/>
          <w:spacing w:val="-2"/>
          <w:sz w:val="22"/>
          <w:szCs w:val="22"/>
          <w:lang w:bidi="en-US"/>
        </w:rPr>
        <w:t xml:space="preserve"> </w:t>
      </w:r>
      <w:r w:rsidRPr="00796353">
        <w:rPr>
          <w:rFonts w:eastAsia="Arial" w:cs="Arial"/>
          <w:sz w:val="22"/>
          <w:szCs w:val="22"/>
          <w:lang w:bidi="en-US"/>
        </w:rPr>
        <w:t>issues.</w:t>
      </w:r>
    </w:p>
    <w:p w14:paraId="445101B6" w14:textId="77777777" w:rsidR="00796353" w:rsidRPr="00796353" w:rsidRDefault="00796353" w:rsidP="00BA05E6">
      <w:pPr>
        <w:widowControl w:val="0"/>
        <w:numPr>
          <w:ilvl w:val="0"/>
          <w:numId w:val="32"/>
        </w:numPr>
        <w:autoSpaceDE w:val="0"/>
        <w:autoSpaceDN w:val="0"/>
        <w:spacing w:before="119" w:line="240" w:lineRule="auto"/>
        <w:ind w:left="720" w:right="1149"/>
        <w:rPr>
          <w:rFonts w:eastAsia="Arial" w:cs="Arial"/>
          <w:sz w:val="22"/>
          <w:szCs w:val="22"/>
          <w:lang w:bidi="en-US"/>
        </w:rPr>
      </w:pPr>
      <w:r w:rsidRPr="00796353">
        <w:rPr>
          <w:rFonts w:eastAsia="Arial" w:cs="Arial"/>
          <w:sz w:val="22"/>
          <w:szCs w:val="22"/>
          <w:lang w:bidi="en-US"/>
        </w:rPr>
        <w:t>Establish and maintain effective working relationships with all those encountered in the course of</w:t>
      </w:r>
      <w:r w:rsidRPr="00796353">
        <w:rPr>
          <w:rFonts w:eastAsia="Arial" w:cs="Arial"/>
          <w:spacing w:val="1"/>
          <w:sz w:val="22"/>
          <w:szCs w:val="22"/>
          <w:lang w:bidi="en-US"/>
        </w:rPr>
        <w:t xml:space="preserve"> </w:t>
      </w:r>
      <w:r w:rsidRPr="00796353">
        <w:rPr>
          <w:rFonts w:eastAsia="Arial" w:cs="Arial"/>
          <w:sz w:val="22"/>
          <w:szCs w:val="22"/>
          <w:lang w:bidi="en-US"/>
        </w:rPr>
        <w:t>work.</w:t>
      </w:r>
    </w:p>
    <w:p w14:paraId="72BB8E56" w14:textId="77777777" w:rsidR="00796353" w:rsidRPr="00796353" w:rsidRDefault="00796353" w:rsidP="00796353">
      <w:pPr>
        <w:widowControl w:val="0"/>
        <w:autoSpaceDE w:val="0"/>
        <w:autoSpaceDN w:val="0"/>
        <w:spacing w:before="240" w:line="240" w:lineRule="auto"/>
        <w:ind w:left="179"/>
        <w:outlineLvl w:val="0"/>
        <w:rPr>
          <w:rFonts w:eastAsia="Arial" w:cs="Arial"/>
          <w:b/>
          <w:bCs/>
          <w:sz w:val="22"/>
          <w:szCs w:val="22"/>
          <w:lang w:bidi="en-US"/>
        </w:rPr>
      </w:pPr>
      <w:bookmarkStart w:id="4" w:name="EDUCATION_AND_EXPERIENCE:"/>
      <w:bookmarkEnd w:id="4"/>
      <w:r w:rsidRPr="00796353">
        <w:rPr>
          <w:rFonts w:eastAsia="Arial" w:cs="Arial"/>
          <w:b/>
          <w:bCs/>
          <w:sz w:val="22"/>
          <w:szCs w:val="22"/>
          <w:lang w:bidi="en-US"/>
        </w:rPr>
        <w:t>EDUCATION AND EXPERIENCE:</w:t>
      </w:r>
    </w:p>
    <w:p w14:paraId="205076AD" w14:textId="77777777" w:rsidR="00796353" w:rsidRPr="00796353" w:rsidRDefault="00796353" w:rsidP="00BA05E6">
      <w:pPr>
        <w:widowControl w:val="0"/>
        <w:numPr>
          <w:ilvl w:val="1"/>
          <w:numId w:val="28"/>
        </w:numPr>
        <w:autoSpaceDE w:val="0"/>
        <w:autoSpaceDN w:val="0"/>
        <w:spacing w:before="118" w:line="273" w:lineRule="auto"/>
        <w:ind w:left="720" w:right="1646"/>
        <w:rPr>
          <w:rFonts w:eastAsia="Arial" w:cs="Arial"/>
          <w:sz w:val="22"/>
          <w:szCs w:val="22"/>
          <w:lang w:bidi="en-US"/>
        </w:rPr>
      </w:pPr>
      <w:r w:rsidRPr="00796353">
        <w:rPr>
          <w:rFonts w:eastAsia="Arial" w:cs="Arial"/>
          <w:sz w:val="22"/>
          <w:szCs w:val="22"/>
          <w:lang w:bidi="en-US"/>
        </w:rPr>
        <w:lastRenderedPageBreak/>
        <w:t>BA/BS in human resources, business administration, or a related field from an accredited college or</w:t>
      </w:r>
      <w:r w:rsidRPr="00796353">
        <w:rPr>
          <w:rFonts w:eastAsia="Arial" w:cs="Arial"/>
          <w:spacing w:val="-6"/>
          <w:sz w:val="22"/>
          <w:szCs w:val="22"/>
          <w:lang w:bidi="en-US"/>
        </w:rPr>
        <w:t xml:space="preserve"> </w:t>
      </w:r>
      <w:r w:rsidRPr="00796353">
        <w:rPr>
          <w:rFonts w:eastAsia="Arial" w:cs="Arial"/>
          <w:sz w:val="22"/>
          <w:szCs w:val="22"/>
          <w:lang w:bidi="en-US"/>
        </w:rPr>
        <w:t>university</w:t>
      </w:r>
    </w:p>
    <w:p w14:paraId="49E58105" w14:textId="77777777" w:rsidR="00796353" w:rsidRPr="00796353" w:rsidRDefault="00796353" w:rsidP="00BA05E6">
      <w:pPr>
        <w:widowControl w:val="0"/>
        <w:numPr>
          <w:ilvl w:val="1"/>
          <w:numId w:val="28"/>
        </w:numPr>
        <w:autoSpaceDE w:val="0"/>
        <w:autoSpaceDN w:val="0"/>
        <w:spacing w:before="2" w:line="240" w:lineRule="auto"/>
        <w:ind w:left="720"/>
        <w:rPr>
          <w:rFonts w:eastAsia="Arial" w:cs="Arial"/>
          <w:sz w:val="22"/>
          <w:szCs w:val="22"/>
          <w:lang w:bidi="en-US"/>
        </w:rPr>
      </w:pPr>
      <w:r w:rsidRPr="00796353">
        <w:rPr>
          <w:rFonts w:eastAsia="Arial" w:cs="Arial"/>
          <w:sz w:val="22"/>
          <w:szCs w:val="22"/>
          <w:lang w:bidi="en-US"/>
        </w:rPr>
        <w:t>Eight years of progressively responsible related</w:t>
      </w:r>
      <w:r w:rsidRPr="00796353">
        <w:rPr>
          <w:rFonts w:eastAsia="Arial" w:cs="Arial"/>
          <w:spacing w:val="-1"/>
          <w:sz w:val="22"/>
          <w:szCs w:val="22"/>
          <w:lang w:bidi="en-US"/>
        </w:rPr>
        <w:t xml:space="preserve"> </w:t>
      </w:r>
      <w:r w:rsidRPr="00796353">
        <w:rPr>
          <w:rFonts w:eastAsia="Arial" w:cs="Arial"/>
          <w:sz w:val="22"/>
          <w:szCs w:val="22"/>
          <w:lang w:bidi="en-US"/>
        </w:rPr>
        <w:t>experience</w:t>
      </w:r>
    </w:p>
    <w:p w14:paraId="0493832C" w14:textId="77777777" w:rsidR="00796353" w:rsidRPr="00796353" w:rsidRDefault="00796353" w:rsidP="00796353">
      <w:pPr>
        <w:widowControl w:val="0"/>
        <w:autoSpaceDE w:val="0"/>
        <w:autoSpaceDN w:val="0"/>
        <w:spacing w:before="10" w:line="240" w:lineRule="auto"/>
        <w:rPr>
          <w:rFonts w:eastAsia="Arial" w:cs="Arial"/>
          <w:sz w:val="30"/>
          <w:szCs w:val="22"/>
          <w:lang w:bidi="en-US"/>
        </w:rPr>
      </w:pPr>
    </w:p>
    <w:p w14:paraId="602C7464" w14:textId="77777777" w:rsidR="002A601F" w:rsidRDefault="002A601F" w:rsidP="00796353">
      <w:pPr>
        <w:widowControl w:val="0"/>
        <w:autoSpaceDE w:val="0"/>
        <w:autoSpaceDN w:val="0"/>
        <w:spacing w:line="240" w:lineRule="auto"/>
        <w:ind w:left="180"/>
        <w:outlineLvl w:val="0"/>
        <w:rPr>
          <w:rFonts w:eastAsia="Arial" w:cs="Arial"/>
          <w:b/>
          <w:bCs/>
          <w:sz w:val="22"/>
          <w:szCs w:val="22"/>
          <w:lang w:bidi="en-US"/>
        </w:rPr>
      </w:pPr>
      <w:bookmarkStart w:id="5" w:name="PREFERRED_EDUCATION_AND_EXPERIENCE:"/>
      <w:bookmarkEnd w:id="5"/>
    </w:p>
    <w:p w14:paraId="6F749680" w14:textId="77777777" w:rsidR="002A601F" w:rsidRDefault="002A601F" w:rsidP="00796353">
      <w:pPr>
        <w:widowControl w:val="0"/>
        <w:autoSpaceDE w:val="0"/>
        <w:autoSpaceDN w:val="0"/>
        <w:spacing w:line="240" w:lineRule="auto"/>
        <w:ind w:left="180"/>
        <w:outlineLvl w:val="0"/>
        <w:rPr>
          <w:rFonts w:eastAsia="Arial" w:cs="Arial"/>
          <w:b/>
          <w:bCs/>
          <w:sz w:val="22"/>
          <w:szCs w:val="22"/>
          <w:lang w:bidi="en-US"/>
        </w:rPr>
      </w:pPr>
    </w:p>
    <w:p w14:paraId="2A1BE71B" w14:textId="4E997043" w:rsidR="00796353" w:rsidRPr="00796353" w:rsidRDefault="00796353" w:rsidP="00796353">
      <w:pPr>
        <w:widowControl w:val="0"/>
        <w:autoSpaceDE w:val="0"/>
        <w:autoSpaceDN w:val="0"/>
        <w:spacing w:line="240" w:lineRule="auto"/>
        <w:ind w:left="180"/>
        <w:outlineLvl w:val="0"/>
        <w:rPr>
          <w:rFonts w:eastAsia="Arial" w:cs="Arial"/>
          <w:b/>
          <w:bCs/>
          <w:sz w:val="22"/>
          <w:szCs w:val="22"/>
          <w:lang w:bidi="en-US"/>
        </w:rPr>
      </w:pPr>
      <w:r w:rsidRPr="00796353">
        <w:rPr>
          <w:rFonts w:eastAsia="Arial" w:cs="Arial"/>
          <w:b/>
          <w:bCs/>
          <w:sz w:val="22"/>
          <w:szCs w:val="22"/>
          <w:lang w:bidi="en-US"/>
        </w:rPr>
        <w:t>PREFERRED EDUCATION AND EXPERIENCE:</w:t>
      </w:r>
    </w:p>
    <w:p w14:paraId="0B7DD286" w14:textId="77777777" w:rsidR="00796353" w:rsidRPr="00796353" w:rsidRDefault="00796353" w:rsidP="00BA05E6">
      <w:pPr>
        <w:widowControl w:val="0"/>
        <w:numPr>
          <w:ilvl w:val="1"/>
          <w:numId w:val="28"/>
        </w:numPr>
        <w:autoSpaceDE w:val="0"/>
        <w:autoSpaceDN w:val="0"/>
        <w:spacing w:before="119" w:line="240" w:lineRule="auto"/>
        <w:ind w:left="720"/>
        <w:rPr>
          <w:rFonts w:eastAsia="Arial" w:cs="Arial"/>
          <w:sz w:val="22"/>
          <w:szCs w:val="22"/>
          <w:lang w:bidi="en-US"/>
        </w:rPr>
      </w:pPr>
      <w:r w:rsidRPr="00796353">
        <w:rPr>
          <w:rFonts w:eastAsia="Arial" w:cs="Arial"/>
          <w:sz w:val="22"/>
          <w:szCs w:val="22"/>
          <w:lang w:bidi="en-US"/>
        </w:rPr>
        <w:t>Community college</w:t>
      </w:r>
      <w:r w:rsidRPr="00796353">
        <w:rPr>
          <w:rFonts w:eastAsia="Arial" w:cs="Arial"/>
          <w:spacing w:val="-5"/>
          <w:sz w:val="22"/>
          <w:szCs w:val="22"/>
          <w:lang w:bidi="en-US"/>
        </w:rPr>
        <w:t xml:space="preserve"> </w:t>
      </w:r>
      <w:r w:rsidRPr="00796353">
        <w:rPr>
          <w:rFonts w:eastAsia="Arial" w:cs="Arial"/>
          <w:sz w:val="22"/>
          <w:szCs w:val="22"/>
          <w:lang w:bidi="en-US"/>
        </w:rPr>
        <w:t>experience</w:t>
      </w:r>
    </w:p>
    <w:p w14:paraId="75021EBE" w14:textId="77777777" w:rsidR="00796353" w:rsidRPr="00796353" w:rsidRDefault="00796353" w:rsidP="00BA05E6">
      <w:pPr>
        <w:widowControl w:val="0"/>
        <w:numPr>
          <w:ilvl w:val="1"/>
          <w:numId w:val="28"/>
        </w:numPr>
        <w:autoSpaceDE w:val="0"/>
        <w:autoSpaceDN w:val="0"/>
        <w:spacing w:before="37" w:line="271" w:lineRule="auto"/>
        <w:ind w:left="720" w:right="1169"/>
        <w:rPr>
          <w:rFonts w:eastAsia="Arial" w:cs="Arial"/>
          <w:sz w:val="22"/>
          <w:szCs w:val="22"/>
          <w:lang w:bidi="en-US"/>
        </w:rPr>
      </w:pPr>
      <w:r w:rsidRPr="00796353">
        <w:rPr>
          <w:rFonts w:eastAsia="Arial" w:cs="Arial"/>
          <w:sz w:val="22"/>
          <w:szCs w:val="22"/>
          <w:lang w:bidi="en-US"/>
        </w:rPr>
        <w:t>MBA or MA/MS in human resources or a related field from an accredited college or university</w:t>
      </w:r>
    </w:p>
    <w:p w14:paraId="6D624479" w14:textId="77777777" w:rsidR="00796353" w:rsidRPr="00796353" w:rsidRDefault="00796353" w:rsidP="00BA05E6">
      <w:pPr>
        <w:widowControl w:val="0"/>
        <w:numPr>
          <w:ilvl w:val="1"/>
          <w:numId w:val="28"/>
        </w:numPr>
        <w:autoSpaceDE w:val="0"/>
        <w:autoSpaceDN w:val="0"/>
        <w:spacing w:before="5" w:line="273" w:lineRule="auto"/>
        <w:ind w:left="720" w:right="1219"/>
        <w:rPr>
          <w:rFonts w:eastAsia="Arial" w:cs="Arial"/>
          <w:sz w:val="22"/>
          <w:szCs w:val="22"/>
          <w:lang w:bidi="en-US"/>
        </w:rPr>
      </w:pPr>
      <w:r w:rsidRPr="00796353">
        <w:rPr>
          <w:rFonts w:eastAsia="Arial" w:cs="Arial"/>
          <w:sz w:val="22"/>
          <w:szCs w:val="22"/>
          <w:lang w:bidi="en-US"/>
        </w:rPr>
        <w:t>SHRM Senior Certified Professional (SHRM-SCP) or SHRM Certified Professional (SHRM-CP)</w:t>
      </w:r>
      <w:r w:rsidRPr="00796353">
        <w:rPr>
          <w:rFonts w:eastAsia="Arial" w:cs="Arial"/>
          <w:spacing w:val="1"/>
          <w:sz w:val="22"/>
          <w:szCs w:val="22"/>
          <w:lang w:bidi="en-US"/>
        </w:rPr>
        <w:t xml:space="preserve"> </w:t>
      </w:r>
      <w:r w:rsidRPr="00796353">
        <w:rPr>
          <w:rFonts w:eastAsia="Arial" w:cs="Arial"/>
          <w:sz w:val="22"/>
          <w:szCs w:val="22"/>
          <w:lang w:bidi="en-US"/>
        </w:rPr>
        <w:t>certification</w:t>
      </w:r>
    </w:p>
    <w:p w14:paraId="6DE9D40F" w14:textId="77777777" w:rsidR="00BD6810" w:rsidRPr="00014413" w:rsidRDefault="001B63A4" w:rsidP="006740CB">
      <w:pPr>
        <w:pStyle w:val="Heading3"/>
        <w:keepNext w:val="0"/>
        <w:spacing w:before="320" w:after="80" w:line="240" w:lineRule="auto"/>
        <w:ind w:left="180"/>
        <w:rPr>
          <w:rFonts w:ascii="Arial" w:hAnsi="Arial"/>
          <w:sz w:val="22"/>
          <w:szCs w:val="22"/>
        </w:rPr>
      </w:pPr>
      <w:r w:rsidRPr="00014413">
        <w:rPr>
          <w:rFonts w:ascii="Arial" w:hAnsi="Arial"/>
          <w:sz w:val="22"/>
          <w:szCs w:val="22"/>
        </w:rPr>
        <w:t>LICENSES</w:t>
      </w:r>
      <w:r>
        <w:rPr>
          <w:rFonts w:ascii="Arial" w:hAnsi="Arial"/>
          <w:sz w:val="22"/>
          <w:szCs w:val="22"/>
        </w:rPr>
        <w:t xml:space="preserve"> AND OTHER</w:t>
      </w:r>
      <w:r w:rsidRPr="00014413">
        <w:rPr>
          <w:rFonts w:ascii="Arial" w:hAnsi="Arial"/>
          <w:sz w:val="22"/>
          <w:szCs w:val="22"/>
        </w:rPr>
        <w:t xml:space="preserve"> REQUIREMENTS: </w:t>
      </w:r>
    </w:p>
    <w:p w14:paraId="3E793843" w14:textId="77777777" w:rsidR="00BD6810" w:rsidRPr="00014413" w:rsidRDefault="00BD6810" w:rsidP="006740CB">
      <w:pPr>
        <w:pStyle w:val="CM13"/>
        <w:keepLines/>
        <w:widowControl/>
        <w:spacing w:after="240"/>
        <w:ind w:left="180"/>
        <w:rPr>
          <w:rFonts w:ascii="Arial" w:hAnsi="Arial" w:cs="Arial"/>
          <w:szCs w:val="22"/>
        </w:rPr>
      </w:pPr>
      <w:r w:rsidRPr="00014413">
        <w:rPr>
          <w:rFonts w:ascii="Arial" w:hAnsi="Arial" w:cs="Arial"/>
          <w:szCs w:val="22"/>
        </w:rPr>
        <w:t xml:space="preserve">A valid </w:t>
      </w:r>
      <w:r w:rsidR="000F22BB" w:rsidRPr="00014413">
        <w:rPr>
          <w:rFonts w:ascii="Arial" w:hAnsi="Arial" w:cs="Arial"/>
          <w:szCs w:val="22"/>
        </w:rPr>
        <w:t xml:space="preserve">California </w:t>
      </w:r>
      <w:r w:rsidR="00A77E4C" w:rsidRPr="00014413">
        <w:rPr>
          <w:rFonts w:ascii="Arial" w:hAnsi="Arial" w:cs="Arial"/>
          <w:szCs w:val="22"/>
        </w:rPr>
        <w:t>driver</w:t>
      </w:r>
      <w:r w:rsidR="00857178">
        <w:rPr>
          <w:rFonts w:ascii="Arial" w:hAnsi="Arial" w:cs="Arial"/>
          <w:szCs w:val="22"/>
        </w:rPr>
        <w:t>’</w:t>
      </w:r>
      <w:r w:rsidR="00A77E4C" w:rsidRPr="00014413">
        <w:rPr>
          <w:rFonts w:ascii="Arial" w:hAnsi="Arial" w:cs="Arial"/>
          <w:szCs w:val="22"/>
        </w:rPr>
        <w:t>s license and the ability to maint</w:t>
      </w:r>
      <w:r w:rsidR="001D5AD6" w:rsidRPr="00014413">
        <w:rPr>
          <w:rFonts w:ascii="Arial" w:hAnsi="Arial" w:cs="Arial"/>
          <w:szCs w:val="22"/>
        </w:rPr>
        <w:t xml:space="preserve">ain insurability under the </w:t>
      </w:r>
      <w:r w:rsidR="00254ACF">
        <w:rPr>
          <w:rFonts w:ascii="Arial" w:hAnsi="Arial" w:cs="Arial"/>
          <w:szCs w:val="22"/>
        </w:rPr>
        <w:t>d</w:t>
      </w:r>
      <w:r w:rsidR="00014413" w:rsidRPr="00014413">
        <w:rPr>
          <w:rFonts w:ascii="Arial" w:hAnsi="Arial" w:cs="Arial"/>
          <w:szCs w:val="22"/>
        </w:rPr>
        <w:t>istrict</w:t>
      </w:r>
      <w:r w:rsidR="00857178">
        <w:rPr>
          <w:rFonts w:ascii="Arial" w:hAnsi="Arial" w:cs="Arial"/>
          <w:szCs w:val="22"/>
        </w:rPr>
        <w:t>’</w:t>
      </w:r>
      <w:r w:rsidR="00014413" w:rsidRPr="00014413">
        <w:rPr>
          <w:rFonts w:ascii="Arial" w:hAnsi="Arial" w:cs="Arial"/>
          <w:szCs w:val="22"/>
        </w:rPr>
        <w:t xml:space="preserve">s </w:t>
      </w:r>
      <w:r w:rsidR="00A77E4C" w:rsidRPr="00014413">
        <w:rPr>
          <w:rFonts w:ascii="Arial" w:hAnsi="Arial" w:cs="Arial"/>
          <w:szCs w:val="22"/>
        </w:rPr>
        <w:t>vehicle insurance program.</w:t>
      </w:r>
      <w:r w:rsidR="00BF2DE2">
        <w:rPr>
          <w:rFonts w:ascii="Arial" w:hAnsi="Arial" w:cs="Arial"/>
          <w:szCs w:val="22"/>
        </w:rPr>
        <w:t xml:space="preserve"> </w:t>
      </w:r>
    </w:p>
    <w:p w14:paraId="4B704312" w14:textId="77777777" w:rsidR="00796353" w:rsidRPr="00796353" w:rsidRDefault="00796353" w:rsidP="00796353">
      <w:pPr>
        <w:widowControl w:val="0"/>
        <w:autoSpaceDE w:val="0"/>
        <w:autoSpaceDN w:val="0"/>
        <w:spacing w:line="240" w:lineRule="auto"/>
        <w:ind w:left="179"/>
        <w:outlineLvl w:val="0"/>
        <w:rPr>
          <w:rFonts w:eastAsia="Arial" w:cs="Arial"/>
          <w:b/>
          <w:bCs/>
          <w:sz w:val="22"/>
          <w:szCs w:val="22"/>
          <w:lang w:bidi="en-US"/>
        </w:rPr>
      </w:pPr>
      <w:r w:rsidRPr="00796353">
        <w:rPr>
          <w:rFonts w:eastAsia="Arial" w:cs="Arial"/>
          <w:b/>
          <w:bCs/>
          <w:sz w:val="22"/>
          <w:szCs w:val="22"/>
          <w:lang w:bidi="en-US"/>
        </w:rPr>
        <w:t>WORK DIRECTION, LEAD AND SUPERVISORY RESPONSIBILITIES:</w:t>
      </w:r>
    </w:p>
    <w:p w14:paraId="2CC9F67C" w14:textId="77777777" w:rsidR="00796353" w:rsidRPr="00796353" w:rsidRDefault="00796353" w:rsidP="006740CB">
      <w:pPr>
        <w:widowControl w:val="0"/>
        <w:autoSpaceDE w:val="0"/>
        <w:autoSpaceDN w:val="0"/>
        <w:spacing w:before="122" w:after="240" w:line="240" w:lineRule="auto"/>
        <w:ind w:left="179"/>
        <w:rPr>
          <w:rFonts w:eastAsia="Arial" w:cs="Arial"/>
          <w:sz w:val="22"/>
          <w:szCs w:val="22"/>
          <w:lang w:bidi="en-US"/>
        </w:rPr>
      </w:pPr>
      <w:r w:rsidRPr="00796353">
        <w:rPr>
          <w:rFonts w:eastAsia="Arial" w:cs="Arial"/>
          <w:sz w:val="22"/>
          <w:szCs w:val="22"/>
          <w:lang w:bidi="en-US"/>
        </w:rPr>
        <w:t>Human Resources staff.</w:t>
      </w:r>
    </w:p>
    <w:p w14:paraId="5B01D0EE" w14:textId="77777777" w:rsidR="00796353" w:rsidRPr="00796353" w:rsidRDefault="00796353" w:rsidP="00796353">
      <w:pPr>
        <w:widowControl w:val="0"/>
        <w:autoSpaceDE w:val="0"/>
        <w:autoSpaceDN w:val="0"/>
        <w:spacing w:line="240" w:lineRule="auto"/>
        <w:ind w:left="179"/>
        <w:outlineLvl w:val="0"/>
        <w:rPr>
          <w:rFonts w:eastAsia="Arial" w:cs="Arial"/>
          <w:b/>
          <w:bCs/>
          <w:sz w:val="22"/>
          <w:szCs w:val="22"/>
          <w:lang w:bidi="en-US"/>
        </w:rPr>
      </w:pPr>
      <w:r w:rsidRPr="00796353">
        <w:rPr>
          <w:rFonts w:eastAsia="Arial" w:cs="Arial"/>
          <w:b/>
          <w:bCs/>
          <w:sz w:val="22"/>
          <w:szCs w:val="22"/>
          <w:lang w:bidi="en-US"/>
        </w:rPr>
        <w:t>CONTACTS:</w:t>
      </w:r>
    </w:p>
    <w:p w14:paraId="6FB92B27" w14:textId="77777777" w:rsidR="00796353" w:rsidRPr="00796353" w:rsidRDefault="00796353" w:rsidP="00796353">
      <w:pPr>
        <w:widowControl w:val="0"/>
        <w:autoSpaceDE w:val="0"/>
        <w:autoSpaceDN w:val="0"/>
        <w:spacing w:before="117" w:line="278" w:lineRule="auto"/>
        <w:ind w:left="179" w:right="1043"/>
        <w:rPr>
          <w:rFonts w:eastAsia="Arial" w:cs="Arial"/>
          <w:sz w:val="22"/>
          <w:szCs w:val="22"/>
          <w:lang w:bidi="en-US"/>
        </w:rPr>
      </w:pPr>
      <w:r w:rsidRPr="00796353">
        <w:rPr>
          <w:rFonts w:eastAsia="Arial" w:cs="Arial"/>
          <w:sz w:val="22"/>
          <w:szCs w:val="22"/>
          <w:lang w:bidi="en-US"/>
        </w:rPr>
        <w:t>Governing board members, district administrators, faculty, staff, students, other college and community organizations, elected officials, foundation/community supporters, vendors, contractors, media and the general public.</w:t>
      </w:r>
    </w:p>
    <w:p w14:paraId="2DB95834" w14:textId="77777777" w:rsidR="00796353" w:rsidRPr="00796353" w:rsidRDefault="00796353" w:rsidP="00796353">
      <w:pPr>
        <w:widowControl w:val="0"/>
        <w:autoSpaceDE w:val="0"/>
        <w:autoSpaceDN w:val="0"/>
        <w:spacing w:before="1" w:line="240" w:lineRule="auto"/>
        <w:rPr>
          <w:rFonts w:eastAsia="Arial" w:cs="Arial"/>
          <w:sz w:val="27"/>
          <w:szCs w:val="22"/>
          <w:lang w:bidi="en-US"/>
        </w:rPr>
      </w:pPr>
    </w:p>
    <w:p w14:paraId="3A797F0F" w14:textId="77777777" w:rsidR="00796353" w:rsidRPr="00796353" w:rsidRDefault="00796353" w:rsidP="00796353">
      <w:pPr>
        <w:widowControl w:val="0"/>
        <w:autoSpaceDE w:val="0"/>
        <w:autoSpaceDN w:val="0"/>
        <w:spacing w:before="1" w:line="240" w:lineRule="auto"/>
        <w:ind w:left="179"/>
        <w:outlineLvl w:val="0"/>
        <w:rPr>
          <w:rFonts w:eastAsia="Arial" w:cs="Arial"/>
          <w:b/>
          <w:bCs/>
          <w:sz w:val="22"/>
          <w:szCs w:val="22"/>
          <w:lang w:bidi="en-US"/>
        </w:rPr>
      </w:pPr>
      <w:r w:rsidRPr="00796353">
        <w:rPr>
          <w:rFonts w:eastAsia="Arial" w:cs="Arial"/>
          <w:b/>
          <w:bCs/>
          <w:sz w:val="22"/>
          <w:szCs w:val="22"/>
          <w:lang w:bidi="en-US"/>
        </w:rPr>
        <w:t>PHYSICAL EFFORT:</w:t>
      </w:r>
    </w:p>
    <w:p w14:paraId="620C36D1" w14:textId="77777777" w:rsidR="00796353" w:rsidRPr="00796353" w:rsidRDefault="00796353" w:rsidP="00796353">
      <w:pPr>
        <w:widowControl w:val="0"/>
        <w:autoSpaceDE w:val="0"/>
        <w:autoSpaceDN w:val="0"/>
        <w:spacing w:before="200" w:line="273" w:lineRule="auto"/>
        <w:ind w:left="180" w:right="654"/>
        <w:rPr>
          <w:rFonts w:eastAsia="Arial" w:cs="Arial"/>
          <w:i/>
          <w:szCs w:val="22"/>
          <w:lang w:bidi="en-US"/>
        </w:rPr>
      </w:pPr>
      <w:r w:rsidRPr="00796353">
        <w:rPr>
          <w:rFonts w:eastAsia="Arial" w:cs="Arial"/>
          <w:i/>
          <w:szCs w:val="22"/>
          <w:lang w:bidi="en-US"/>
        </w:rPr>
        <w:t xml:space="preserve">The physical efforts described here are representative of those that </w:t>
      </w:r>
      <w:proofErr w:type="gramStart"/>
      <w:r w:rsidRPr="00796353">
        <w:rPr>
          <w:rFonts w:eastAsia="Arial" w:cs="Arial"/>
          <w:i/>
          <w:szCs w:val="22"/>
          <w:lang w:bidi="en-US"/>
        </w:rPr>
        <w:t>must be met</w:t>
      </w:r>
      <w:proofErr w:type="gramEnd"/>
      <w:r w:rsidRPr="00796353">
        <w:rPr>
          <w:rFonts w:eastAsia="Arial" w:cs="Arial"/>
          <w:i/>
          <w:szCs w:val="22"/>
          <w:lang w:bidi="en-US"/>
        </w:rPr>
        <w:t xml:space="preserve"> by employees to successfully perform the essential functions of this class. Reasonable accommodations </w:t>
      </w:r>
      <w:proofErr w:type="gramStart"/>
      <w:r w:rsidRPr="00796353">
        <w:rPr>
          <w:rFonts w:eastAsia="Arial" w:cs="Arial"/>
          <w:i/>
          <w:szCs w:val="22"/>
          <w:lang w:bidi="en-US"/>
        </w:rPr>
        <w:t>may be made</w:t>
      </w:r>
      <w:proofErr w:type="gramEnd"/>
      <w:r w:rsidRPr="00796353">
        <w:rPr>
          <w:rFonts w:eastAsia="Arial" w:cs="Arial"/>
          <w:i/>
          <w:szCs w:val="22"/>
          <w:lang w:bidi="en-US"/>
        </w:rPr>
        <w:t xml:space="preserve"> to enable individuals with disabilities to perform the essential functions.</w:t>
      </w:r>
    </w:p>
    <w:p w14:paraId="099FDE00" w14:textId="77777777" w:rsidR="00796353" w:rsidRPr="00796353" w:rsidRDefault="00796353" w:rsidP="00796353">
      <w:pPr>
        <w:widowControl w:val="0"/>
        <w:autoSpaceDE w:val="0"/>
        <w:autoSpaceDN w:val="0"/>
        <w:spacing w:before="164"/>
        <w:ind w:left="179" w:right="800"/>
        <w:jc w:val="both"/>
        <w:rPr>
          <w:rFonts w:eastAsia="Arial" w:cs="Arial"/>
          <w:sz w:val="22"/>
          <w:szCs w:val="22"/>
          <w:lang w:bidi="en-US"/>
        </w:rPr>
      </w:pPr>
      <w:r w:rsidRPr="00796353">
        <w:rPr>
          <w:rFonts w:eastAsia="Arial" w:cs="Arial"/>
          <w:sz w:val="22"/>
          <w:szCs w:val="22"/>
          <w:lang w:bidi="en-US"/>
        </w:rPr>
        <w:t>Primarily sedentary with intermittent standing, walking, bending and stooping; occasional light lifting and carrying of objects weighing up to 25 pounds; ability to travel to various locations on and off campus as needed to conduct district business.</w:t>
      </w:r>
    </w:p>
    <w:p w14:paraId="551452F5" w14:textId="77777777" w:rsidR="00796353" w:rsidRPr="00796353" w:rsidRDefault="00796353" w:rsidP="00796353">
      <w:pPr>
        <w:widowControl w:val="0"/>
        <w:autoSpaceDE w:val="0"/>
        <w:autoSpaceDN w:val="0"/>
        <w:spacing w:before="9" w:line="240" w:lineRule="auto"/>
        <w:rPr>
          <w:rFonts w:eastAsia="Arial" w:cs="Arial"/>
          <w:sz w:val="27"/>
          <w:szCs w:val="22"/>
          <w:lang w:bidi="en-US"/>
        </w:rPr>
      </w:pPr>
    </w:p>
    <w:p w14:paraId="07BF5A3F" w14:textId="77777777" w:rsidR="00796353" w:rsidRPr="00796353" w:rsidRDefault="00796353" w:rsidP="00796353">
      <w:pPr>
        <w:widowControl w:val="0"/>
        <w:autoSpaceDE w:val="0"/>
        <w:autoSpaceDN w:val="0"/>
        <w:spacing w:line="240" w:lineRule="auto"/>
        <w:ind w:left="180"/>
        <w:outlineLvl w:val="0"/>
        <w:rPr>
          <w:rFonts w:eastAsia="Arial" w:cs="Arial"/>
          <w:b/>
          <w:bCs/>
          <w:sz w:val="22"/>
          <w:szCs w:val="22"/>
          <w:lang w:bidi="en-US"/>
        </w:rPr>
      </w:pPr>
      <w:r w:rsidRPr="00796353">
        <w:rPr>
          <w:rFonts w:eastAsia="Arial" w:cs="Arial"/>
          <w:b/>
          <w:bCs/>
          <w:sz w:val="22"/>
          <w:szCs w:val="22"/>
          <w:lang w:bidi="en-US"/>
        </w:rPr>
        <w:t>EMOTIONAL EFFORT:</w:t>
      </w:r>
    </w:p>
    <w:p w14:paraId="52F5E32D" w14:textId="77777777" w:rsidR="00796353" w:rsidRPr="00796353" w:rsidRDefault="00796353" w:rsidP="00796353">
      <w:pPr>
        <w:widowControl w:val="0"/>
        <w:autoSpaceDE w:val="0"/>
        <w:autoSpaceDN w:val="0"/>
        <w:spacing w:before="120"/>
        <w:ind w:left="180" w:right="650"/>
        <w:rPr>
          <w:rFonts w:eastAsia="Arial" w:cs="Arial"/>
          <w:sz w:val="22"/>
          <w:szCs w:val="22"/>
          <w:lang w:bidi="en-US"/>
        </w:rPr>
      </w:pPr>
      <w:r w:rsidRPr="00796353">
        <w:rPr>
          <w:rFonts w:eastAsia="Arial" w:cs="Arial"/>
          <w:sz w:val="22"/>
          <w:szCs w:val="22"/>
          <w:lang w:bidi="en-US"/>
        </w:rPr>
        <w:t xml:space="preserve">Ability to develop and maintain effective working relationships </w:t>
      </w:r>
      <w:r w:rsidR="006740CB">
        <w:rPr>
          <w:rFonts w:eastAsia="Arial" w:cs="Arial"/>
          <w:sz w:val="22"/>
          <w:szCs w:val="22"/>
          <w:lang w:bidi="en-US"/>
        </w:rPr>
        <w:t>involving interactions and com</w:t>
      </w:r>
      <w:r w:rsidRPr="00796353">
        <w:rPr>
          <w:rFonts w:eastAsia="Arial" w:cs="Arial"/>
          <w:sz w:val="22"/>
          <w:szCs w:val="22"/>
          <w:lang w:bidi="en-US"/>
        </w:rPr>
        <w:t>munications personally, by phone and in writing with a variety of individuals and/or groups from diverse backgrounds on a regular, ongoing basis</w:t>
      </w:r>
      <w:proofErr w:type="gramStart"/>
      <w:r w:rsidRPr="00796353">
        <w:rPr>
          <w:rFonts w:eastAsia="Arial" w:cs="Arial"/>
          <w:sz w:val="22"/>
          <w:szCs w:val="22"/>
          <w:lang w:bidi="en-US"/>
        </w:rPr>
        <w:t>;</w:t>
      </w:r>
      <w:proofErr w:type="gramEnd"/>
      <w:r w:rsidRPr="00796353">
        <w:rPr>
          <w:rFonts w:eastAsia="Arial" w:cs="Arial"/>
          <w:sz w:val="22"/>
          <w:szCs w:val="22"/>
          <w:lang w:bidi="en-US"/>
        </w:rPr>
        <w:t xml:space="preserve"> ability to work effectively under pressure on a variety of tasks concurrently while meeting established deadlines and changing priorities.</w:t>
      </w:r>
    </w:p>
    <w:p w14:paraId="3E190958" w14:textId="77777777" w:rsidR="00796353" w:rsidRPr="00796353" w:rsidRDefault="00796353" w:rsidP="00796353">
      <w:pPr>
        <w:widowControl w:val="0"/>
        <w:autoSpaceDE w:val="0"/>
        <w:autoSpaceDN w:val="0"/>
        <w:spacing w:before="8" w:line="240" w:lineRule="auto"/>
        <w:rPr>
          <w:rFonts w:eastAsia="Arial" w:cs="Arial"/>
          <w:sz w:val="27"/>
          <w:szCs w:val="22"/>
          <w:lang w:bidi="en-US"/>
        </w:rPr>
      </w:pPr>
    </w:p>
    <w:p w14:paraId="61884032" w14:textId="77777777" w:rsidR="00796353" w:rsidRPr="00796353" w:rsidRDefault="00796353" w:rsidP="00796353">
      <w:pPr>
        <w:widowControl w:val="0"/>
        <w:autoSpaceDE w:val="0"/>
        <w:autoSpaceDN w:val="0"/>
        <w:spacing w:line="240" w:lineRule="auto"/>
        <w:ind w:left="180"/>
        <w:outlineLvl w:val="0"/>
        <w:rPr>
          <w:rFonts w:eastAsia="Arial" w:cs="Arial"/>
          <w:b/>
          <w:bCs/>
          <w:sz w:val="22"/>
          <w:szCs w:val="22"/>
          <w:lang w:bidi="en-US"/>
        </w:rPr>
      </w:pPr>
      <w:r w:rsidRPr="00796353">
        <w:rPr>
          <w:rFonts w:eastAsia="Arial" w:cs="Arial"/>
          <w:b/>
          <w:bCs/>
          <w:sz w:val="22"/>
          <w:szCs w:val="22"/>
          <w:lang w:bidi="en-US"/>
        </w:rPr>
        <w:lastRenderedPageBreak/>
        <w:t>WORKING CONDITIONS:</w:t>
      </w:r>
    </w:p>
    <w:p w14:paraId="4313A617" w14:textId="77777777" w:rsidR="00796353" w:rsidRPr="00796353" w:rsidRDefault="00796353" w:rsidP="00796353">
      <w:pPr>
        <w:widowControl w:val="0"/>
        <w:autoSpaceDE w:val="0"/>
        <w:autoSpaceDN w:val="0"/>
        <w:spacing w:before="120"/>
        <w:ind w:left="180" w:right="565" w:hanging="1"/>
        <w:rPr>
          <w:rFonts w:eastAsia="Arial" w:cs="Arial"/>
          <w:sz w:val="22"/>
          <w:szCs w:val="22"/>
          <w:lang w:bidi="en-US"/>
        </w:rPr>
      </w:pPr>
      <w:r w:rsidRPr="00796353">
        <w:rPr>
          <w:rFonts w:eastAsia="Arial" w:cs="Arial"/>
          <w:sz w:val="22"/>
          <w:szCs w:val="22"/>
          <w:lang w:bidi="en-US"/>
        </w:rPr>
        <w:t>Primarily business office environment; subject to frequent public c</w:t>
      </w:r>
      <w:r w:rsidR="006740CB">
        <w:rPr>
          <w:rFonts w:eastAsia="Arial" w:cs="Arial"/>
          <w:sz w:val="22"/>
          <w:szCs w:val="22"/>
          <w:lang w:bidi="en-US"/>
        </w:rPr>
        <w:t>ontact and interruption; inter</w:t>
      </w:r>
      <w:r w:rsidRPr="00796353">
        <w:rPr>
          <w:rFonts w:eastAsia="Arial" w:cs="Arial"/>
          <w:sz w:val="22"/>
          <w:szCs w:val="22"/>
          <w:lang w:bidi="en-US"/>
        </w:rPr>
        <w:t>mittent exposure to individuals acting in a disagreeable fashion</w:t>
      </w:r>
      <w:proofErr w:type="gramStart"/>
      <w:r w:rsidRPr="00796353">
        <w:rPr>
          <w:rFonts w:eastAsia="Arial" w:cs="Arial"/>
          <w:sz w:val="22"/>
          <w:szCs w:val="22"/>
          <w:lang w:bidi="en-US"/>
        </w:rPr>
        <w:t>;</w:t>
      </w:r>
      <w:proofErr w:type="gramEnd"/>
      <w:r w:rsidRPr="00796353">
        <w:rPr>
          <w:rFonts w:eastAsia="Arial" w:cs="Arial"/>
          <w:sz w:val="22"/>
          <w:szCs w:val="22"/>
          <w:lang w:bidi="en-US"/>
        </w:rPr>
        <w:t xml:space="preserve"> may work at any district location or authorized facility with occasional evenings and/or weekends on an as-needed basis.</w:t>
      </w:r>
      <w:r>
        <w:rPr>
          <w:rFonts w:eastAsia="Arial" w:cs="Arial"/>
          <w:sz w:val="22"/>
          <w:szCs w:val="22"/>
          <w:lang w:bidi="en-US"/>
        </w:rPr>
        <w:t xml:space="preserve"> </w:t>
      </w:r>
      <w:r w:rsidRPr="00796353">
        <w:rPr>
          <w:rFonts w:eastAsia="Arial" w:cs="Arial"/>
          <w:sz w:val="22"/>
          <w:szCs w:val="22"/>
          <w:lang w:bidi="en-US"/>
        </w:rPr>
        <w:t xml:space="preserve">Occasional local travel </w:t>
      </w:r>
      <w:proofErr w:type="gramStart"/>
      <w:r w:rsidRPr="00796353">
        <w:rPr>
          <w:rFonts w:eastAsia="Arial" w:cs="Arial"/>
          <w:sz w:val="22"/>
          <w:szCs w:val="22"/>
          <w:lang w:bidi="en-US"/>
        </w:rPr>
        <w:t>may be requested</w:t>
      </w:r>
      <w:proofErr w:type="gramEnd"/>
      <w:r w:rsidRPr="00796353">
        <w:rPr>
          <w:rFonts w:eastAsia="Arial" w:cs="Arial"/>
          <w:sz w:val="22"/>
          <w:szCs w:val="22"/>
          <w:lang w:bidi="en-US"/>
        </w:rPr>
        <w:t>.</w:t>
      </w:r>
    </w:p>
    <w:p w14:paraId="63D797B8" w14:textId="77777777" w:rsidR="00993DEE" w:rsidRPr="00014413" w:rsidRDefault="00993DEE" w:rsidP="0020708A">
      <w:pPr>
        <w:pStyle w:val="Default"/>
        <w:widowControl/>
        <w:rPr>
          <w:rFonts w:ascii="Arial" w:hAnsi="Arial"/>
          <w:szCs w:val="22"/>
        </w:rPr>
      </w:pPr>
    </w:p>
    <w:sectPr w:rsidR="00993DEE" w:rsidRPr="00014413" w:rsidSect="00796353">
      <w:headerReference w:type="default" r:id="rId9"/>
      <w:footerReference w:type="default" r:id="rId10"/>
      <w:footerReference w:type="first" r:id="rId11"/>
      <w:type w:val="continuous"/>
      <w:pgSz w:w="12240" w:h="15840"/>
      <w:pgMar w:top="720" w:right="1260" w:bottom="504" w:left="1440" w:header="720" w:footer="720"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C0E8D" w14:textId="77777777" w:rsidR="00BA24E1" w:rsidRDefault="00BA24E1">
      <w:r>
        <w:separator/>
      </w:r>
    </w:p>
  </w:endnote>
  <w:endnote w:type="continuationSeparator" w:id="0">
    <w:p w14:paraId="64532957" w14:textId="77777777" w:rsidR="00BA24E1" w:rsidRDefault="00BA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C386" w14:textId="77777777" w:rsidR="001B63A4" w:rsidRPr="00F078B1" w:rsidRDefault="001B63A4" w:rsidP="001B63A4">
    <w:pPr>
      <w:pStyle w:val="Footer"/>
      <w:jc w:val="center"/>
      <w:rPr>
        <w:rFonts w:cs="Arial"/>
        <w:b/>
        <w:bCs/>
        <w:szCs w:val="20"/>
      </w:rPr>
    </w:pPr>
    <w:r>
      <w:rPr>
        <w:noProof/>
        <w:szCs w:val="20"/>
      </w:rPr>
      <mc:AlternateContent>
        <mc:Choice Requires="wps">
          <w:drawing>
            <wp:inline distT="0" distB="0" distL="0" distR="0" wp14:anchorId="2E9EE5E4" wp14:editId="20E62C27">
              <wp:extent cx="5943600" cy="0"/>
              <wp:effectExtent l="0" t="19050" r="0" b="19050"/>
              <wp:docPr id="9"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488C10"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" strokeweight="3pt">
              <w10:anchorlock/>
            </v:line>
          </w:pict>
        </mc:Fallback>
      </mc:AlternateContent>
    </w:r>
  </w:p>
  <w:p w14:paraId="3AB4DA93" w14:textId="77777777" w:rsidR="001B63A4" w:rsidRPr="00F078B1" w:rsidRDefault="001B63A4" w:rsidP="001B63A4">
    <w:pPr>
      <w:pStyle w:val="Footer"/>
      <w:jc w:val="center"/>
      <w:rPr>
        <w:rFonts w:cs="Arial"/>
        <w:b/>
        <w:bCs/>
        <w:szCs w:val="20"/>
      </w:rPr>
    </w:pPr>
  </w:p>
  <w:p w14:paraId="47320CA6" w14:textId="7DD6FB54" w:rsidR="00472510" w:rsidRPr="001B63A4" w:rsidRDefault="001B63A4" w:rsidP="001B63A4">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sidR="006E185B">
      <w:rPr>
        <w:rFonts w:cs="Arial"/>
        <w:b/>
        <w:bCs/>
        <w:szCs w:val="20"/>
      </w:rPr>
      <w:t xml:space="preserve">September </w:t>
    </w:r>
    <w:r w:rsidR="006740CB">
      <w:rPr>
        <w:rFonts w:cs="Arial"/>
        <w:b/>
        <w:bCs/>
        <w:szCs w:val="20"/>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082C" w14:textId="77777777" w:rsidR="00083551" w:rsidRDefault="00083551" w:rsidP="00083551">
    <w:pPr>
      <w:pStyle w:val="Footer"/>
      <w:jc w:val="center"/>
      <w:rPr>
        <w:rFonts w:cs="Arial"/>
        <w:b/>
        <w:bCs/>
        <w:szCs w:val="20"/>
      </w:rPr>
    </w:pPr>
    <w:r>
      <w:rPr>
        <w:noProof/>
        <w:szCs w:val="20"/>
      </w:rPr>
      <mc:AlternateContent>
        <mc:Choice Requires="wps">
          <w:drawing>
            <wp:inline distT="0" distB="0" distL="0" distR="0" wp14:anchorId="3938A338" wp14:editId="4CDA6705">
              <wp:extent cx="5943600" cy="0"/>
              <wp:effectExtent l="0" t="19050" r="0" b="19050"/>
              <wp:docPr id="2"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0ACADA"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" strokeweight="3pt">
              <w10:anchorlock/>
            </v:line>
          </w:pict>
        </mc:Fallback>
      </mc:AlternateContent>
    </w:r>
  </w:p>
  <w:p w14:paraId="7B0E79F7" w14:textId="77777777" w:rsidR="000E3C19" w:rsidRPr="00F078B1" w:rsidRDefault="000E3C19" w:rsidP="00083551">
    <w:pPr>
      <w:pStyle w:val="Footer"/>
      <w:jc w:val="center"/>
      <w:rPr>
        <w:rFonts w:cs="Arial"/>
        <w:b/>
        <w:bCs/>
        <w:szCs w:val="20"/>
      </w:rPr>
    </w:pPr>
  </w:p>
  <w:p w14:paraId="7569EDD7" w14:textId="0898A3C4" w:rsidR="00083551" w:rsidRPr="00083551" w:rsidRDefault="00083551" w:rsidP="00083551">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sidR="006E185B">
      <w:rPr>
        <w:rFonts w:cs="Arial"/>
        <w:b/>
        <w:bCs/>
        <w:szCs w:val="20"/>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4DA2A" w14:textId="77777777" w:rsidR="00BA24E1" w:rsidRDefault="00BA24E1">
      <w:r>
        <w:separator/>
      </w:r>
    </w:p>
  </w:footnote>
  <w:footnote w:type="continuationSeparator" w:id="0">
    <w:p w14:paraId="74880EDB" w14:textId="77777777" w:rsidR="00BA24E1" w:rsidRDefault="00BA2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52449" w14:textId="5C913EAF" w:rsidR="00472510" w:rsidRDefault="006E185B" w:rsidP="000E3C19">
    <w:pPr>
      <w:pStyle w:val="Header"/>
      <w:tabs>
        <w:tab w:val="clear" w:pos="8640"/>
        <w:tab w:val="right" w:pos="9360"/>
      </w:tabs>
      <w:spacing w:before="120"/>
      <w:rPr>
        <w:b/>
        <w:noProof/>
        <w:sz w:val="22"/>
      </w:rPr>
    </w:pPr>
    <w:r>
      <w:rPr>
        <w:b/>
        <w:sz w:val="22"/>
      </w:rPr>
      <w:t>Assistant Superintendent/</w:t>
    </w:r>
    <w:r w:rsidR="00796353">
      <w:rPr>
        <w:b/>
        <w:sz w:val="22"/>
      </w:rPr>
      <w:t>Vice President, Human Resources</w:t>
    </w:r>
    <w:r w:rsidR="00335180" w:rsidRPr="00335180">
      <w:rPr>
        <w:b/>
        <w:sz w:val="22"/>
      </w:rPr>
      <w:tab/>
    </w:r>
    <w:r w:rsidR="00335180" w:rsidRPr="00335180">
      <w:rPr>
        <w:b/>
        <w:sz w:val="22"/>
      </w:rPr>
      <w:fldChar w:fldCharType="begin"/>
    </w:r>
    <w:r w:rsidR="00335180" w:rsidRPr="00335180">
      <w:rPr>
        <w:b/>
        <w:sz w:val="22"/>
      </w:rPr>
      <w:instrText xml:space="preserve"> PAGE   \* MERGEFORMAT </w:instrText>
    </w:r>
    <w:r w:rsidR="00335180" w:rsidRPr="00335180">
      <w:rPr>
        <w:b/>
        <w:sz w:val="22"/>
      </w:rPr>
      <w:fldChar w:fldCharType="separate"/>
    </w:r>
    <w:r w:rsidR="00A868EB">
      <w:rPr>
        <w:b/>
        <w:noProof/>
        <w:sz w:val="22"/>
      </w:rPr>
      <w:t>5</w:t>
    </w:r>
    <w:r w:rsidR="00335180" w:rsidRPr="00335180">
      <w:rPr>
        <w:b/>
        <w:noProof/>
        <w:sz w:val="22"/>
      </w:rPr>
      <w:fldChar w:fldCharType="end"/>
    </w:r>
  </w:p>
  <w:p w14:paraId="390DC6C2" w14:textId="77777777" w:rsidR="00335180" w:rsidRDefault="00335180" w:rsidP="00335180">
    <w:pPr>
      <w:pStyle w:val="Header"/>
      <w:tabs>
        <w:tab w:val="clear" w:pos="8640"/>
        <w:tab w:val="right" w:pos="9360"/>
      </w:tabs>
      <w:rPr>
        <w:b/>
        <w:sz w:val="22"/>
      </w:rPr>
    </w:pPr>
    <w:r w:rsidRPr="00F81458">
      <w:rPr>
        <w:noProof/>
      </w:rPr>
      <mc:AlternateContent>
        <mc:Choice Requires="wps">
          <w:drawing>
            <wp:inline distT="0" distB="0" distL="0" distR="0" wp14:anchorId="52FF3BD2" wp14:editId="24A6D0A4">
              <wp:extent cx="5943600" cy="0"/>
              <wp:effectExtent l="0" t="19050" r="0" b="19050"/>
              <wp:docPr id="5" name="Line 3" title="black line in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65E3D9" id="Line 3" o:spid="_x0000_s1026" alt="Title: black line in hea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" strokeweight="3pt">
              <w10:anchorlock/>
            </v:line>
          </w:pict>
        </mc:Fallback>
      </mc:AlternateContent>
    </w:r>
  </w:p>
  <w:p w14:paraId="608EC9D4" w14:textId="77777777" w:rsidR="00335180" w:rsidRPr="00335180" w:rsidRDefault="00335180" w:rsidP="00335180">
    <w:pPr>
      <w:pStyle w:val="Header"/>
      <w:tabs>
        <w:tab w:val="clear" w:pos="8640"/>
        <w:tab w:val="right" w:pos="9360"/>
      </w:tabs>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BDA819"/>
    <w:multiLevelType w:val="hybridMultilevel"/>
    <w:tmpl w:val="AD4E8B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188108"/>
    <w:multiLevelType w:val="hybridMultilevel"/>
    <w:tmpl w:val="BC2A19BC"/>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26986D"/>
    <w:multiLevelType w:val="hybridMultilevel"/>
    <w:tmpl w:val="B5026C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494887"/>
    <w:multiLevelType w:val="hybridMultilevel"/>
    <w:tmpl w:val="A09233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3"/>
    <w:multiLevelType w:val="singleLevel"/>
    <w:tmpl w:val="15EC45B6"/>
    <w:lvl w:ilvl="0">
      <w:start w:val="1"/>
      <w:numFmt w:val="bullet"/>
      <w:pStyle w:val="ListBullet2"/>
      <w:lvlText w:val=""/>
      <w:lvlJc w:val="left"/>
      <w:pPr>
        <w:tabs>
          <w:tab w:val="num" w:pos="720"/>
        </w:tabs>
        <w:ind w:left="720" w:hanging="360"/>
      </w:pPr>
      <w:rPr>
        <w:rFonts w:ascii="Wingdings" w:hAnsi="Wingdings" w:hint="default"/>
      </w:rPr>
    </w:lvl>
  </w:abstractNum>
  <w:abstractNum w:abstractNumId="5" w15:restartNumberingAfterBreak="0">
    <w:nsid w:val="FFFFFF89"/>
    <w:multiLevelType w:val="singleLevel"/>
    <w:tmpl w:val="A548633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2225D03"/>
    <w:multiLevelType w:val="hybridMultilevel"/>
    <w:tmpl w:val="F190E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421F7A"/>
    <w:multiLevelType w:val="multilevel"/>
    <w:tmpl w:val="3F90F8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EA6893"/>
    <w:multiLevelType w:val="hybridMultilevel"/>
    <w:tmpl w:val="57FE2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27F9F"/>
    <w:multiLevelType w:val="hybridMultilevel"/>
    <w:tmpl w:val="63D8E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45E83"/>
    <w:multiLevelType w:val="singleLevel"/>
    <w:tmpl w:val="10DE8B1C"/>
    <w:lvl w:ilvl="0">
      <w:start w:val="1"/>
      <w:numFmt w:val="decimal"/>
      <w:lvlText w:val="%1."/>
      <w:lvlJc w:val="left"/>
      <w:pPr>
        <w:tabs>
          <w:tab w:val="num" w:pos="720"/>
        </w:tabs>
        <w:ind w:left="720" w:hanging="360"/>
      </w:pPr>
      <w:rPr>
        <w:rFonts w:ascii="CG Times" w:hAnsi="CG Times" w:hint="default"/>
        <w:sz w:val="22"/>
      </w:rPr>
    </w:lvl>
  </w:abstractNum>
  <w:abstractNum w:abstractNumId="11" w15:restartNumberingAfterBreak="0">
    <w:nsid w:val="23552631"/>
    <w:multiLevelType w:val="multilevel"/>
    <w:tmpl w:val="069DE87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5F59C0"/>
    <w:multiLevelType w:val="hybridMultilevel"/>
    <w:tmpl w:val="B4047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AA4AE4"/>
    <w:multiLevelType w:val="hybridMultilevel"/>
    <w:tmpl w:val="9C6C6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DE70C6"/>
    <w:multiLevelType w:val="multilevel"/>
    <w:tmpl w:val="828A625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00F6422"/>
    <w:multiLevelType w:val="hybridMultilevel"/>
    <w:tmpl w:val="5EB7AE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55608E"/>
    <w:multiLevelType w:val="hybridMultilevel"/>
    <w:tmpl w:val="D5AE30EA"/>
    <w:lvl w:ilvl="0" w:tplc="D51C20B4">
      <w:start w:val="1"/>
      <w:numFmt w:val="decimal"/>
      <w:lvlText w:val="%1."/>
      <w:lvlJc w:val="left"/>
      <w:pPr>
        <w:ind w:left="539" w:hanging="360"/>
      </w:pPr>
      <w:rPr>
        <w:rFonts w:ascii="Arial" w:eastAsia="Arial" w:hAnsi="Arial" w:cs="Arial" w:hint="default"/>
        <w:spacing w:val="-1"/>
        <w:w w:val="100"/>
        <w:sz w:val="22"/>
        <w:szCs w:val="22"/>
        <w:lang w:val="en-US" w:eastAsia="en-US" w:bidi="en-US"/>
      </w:rPr>
    </w:lvl>
    <w:lvl w:ilvl="1" w:tplc="E8582624">
      <w:numFmt w:val="bullet"/>
      <w:lvlText w:val="•"/>
      <w:lvlJc w:val="left"/>
      <w:pPr>
        <w:ind w:left="1498" w:hanging="360"/>
      </w:pPr>
      <w:rPr>
        <w:rFonts w:hint="default"/>
        <w:lang w:val="en-US" w:eastAsia="en-US" w:bidi="en-US"/>
      </w:rPr>
    </w:lvl>
    <w:lvl w:ilvl="2" w:tplc="A44C9432">
      <w:numFmt w:val="bullet"/>
      <w:lvlText w:val="•"/>
      <w:lvlJc w:val="left"/>
      <w:pPr>
        <w:ind w:left="2456" w:hanging="360"/>
      </w:pPr>
      <w:rPr>
        <w:rFonts w:hint="default"/>
        <w:lang w:val="en-US" w:eastAsia="en-US" w:bidi="en-US"/>
      </w:rPr>
    </w:lvl>
    <w:lvl w:ilvl="3" w:tplc="AE06BF5C">
      <w:numFmt w:val="bullet"/>
      <w:lvlText w:val="•"/>
      <w:lvlJc w:val="left"/>
      <w:pPr>
        <w:ind w:left="3414" w:hanging="360"/>
      </w:pPr>
      <w:rPr>
        <w:rFonts w:hint="default"/>
        <w:lang w:val="en-US" w:eastAsia="en-US" w:bidi="en-US"/>
      </w:rPr>
    </w:lvl>
    <w:lvl w:ilvl="4" w:tplc="C8F4D54E">
      <w:numFmt w:val="bullet"/>
      <w:lvlText w:val="•"/>
      <w:lvlJc w:val="left"/>
      <w:pPr>
        <w:ind w:left="4372" w:hanging="360"/>
      </w:pPr>
      <w:rPr>
        <w:rFonts w:hint="default"/>
        <w:lang w:val="en-US" w:eastAsia="en-US" w:bidi="en-US"/>
      </w:rPr>
    </w:lvl>
    <w:lvl w:ilvl="5" w:tplc="A9B413E6">
      <w:numFmt w:val="bullet"/>
      <w:lvlText w:val="•"/>
      <w:lvlJc w:val="left"/>
      <w:pPr>
        <w:ind w:left="5330" w:hanging="360"/>
      </w:pPr>
      <w:rPr>
        <w:rFonts w:hint="default"/>
        <w:lang w:val="en-US" w:eastAsia="en-US" w:bidi="en-US"/>
      </w:rPr>
    </w:lvl>
    <w:lvl w:ilvl="6" w:tplc="B576036E">
      <w:numFmt w:val="bullet"/>
      <w:lvlText w:val="•"/>
      <w:lvlJc w:val="left"/>
      <w:pPr>
        <w:ind w:left="6288" w:hanging="360"/>
      </w:pPr>
      <w:rPr>
        <w:rFonts w:hint="default"/>
        <w:lang w:val="en-US" w:eastAsia="en-US" w:bidi="en-US"/>
      </w:rPr>
    </w:lvl>
    <w:lvl w:ilvl="7" w:tplc="CD5CC9C6">
      <w:numFmt w:val="bullet"/>
      <w:lvlText w:val="•"/>
      <w:lvlJc w:val="left"/>
      <w:pPr>
        <w:ind w:left="7246" w:hanging="360"/>
      </w:pPr>
      <w:rPr>
        <w:rFonts w:hint="default"/>
        <w:lang w:val="en-US" w:eastAsia="en-US" w:bidi="en-US"/>
      </w:rPr>
    </w:lvl>
    <w:lvl w:ilvl="8" w:tplc="45FAEB38">
      <w:numFmt w:val="bullet"/>
      <w:lvlText w:val="•"/>
      <w:lvlJc w:val="left"/>
      <w:pPr>
        <w:ind w:left="8204" w:hanging="360"/>
      </w:pPr>
      <w:rPr>
        <w:rFonts w:hint="default"/>
        <w:lang w:val="en-US" w:eastAsia="en-US" w:bidi="en-US"/>
      </w:rPr>
    </w:lvl>
  </w:abstractNum>
  <w:abstractNum w:abstractNumId="17" w15:restartNumberingAfterBreak="0">
    <w:nsid w:val="3271674C"/>
    <w:multiLevelType w:val="hybridMultilevel"/>
    <w:tmpl w:val="184678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7933B0"/>
    <w:multiLevelType w:val="hybridMultilevel"/>
    <w:tmpl w:val="53F6559E"/>
    <w:lvl w:ilvl="0" w:tplc="04090001">
      <w:start w:val="1"/>
      <w:numFmt w:val="bullet"/>
      <w:lvlText w:val=""/>
      <w:lvlJc w:val="left"/>
      <w:pPr>
        <w:ind w:left="539" w:hanging="360"/>
      </w:pPr>
      <w:rPr>
        <w:rFonts w:ascii="Symbol" w:hAnsi="Symbol" w:hint="default"/>
        <w:spacing w:val="-1"/>
        <w:w w:val="100"/>
        <w:sz w:val="22"/>
        <w:szCs w:val="22"/>
        <w:lang w:val="en-US" w:eastAsia="en-US" w:bidi="en-US"/>
      </w:rPr>
    </w:lvl>
    <w:lvl w:ilvl="1" w:tplc="E8582624">
      <w:numFmt w:val="bullet"/>
      <w:lvlText w:val="•"/>
      <w:lvlJc w:val="left"/>
      <w:pPr>
        <w:ind w:left="1498" w:hanging="360"/>
      </w:pPr>
      <w:rPr>
        <w:rFonts w:hint="default"/>
        <w:lang w:val="en-US" w:eastAsia="en-US" w:bidi="en-US"/>
      </w:rPr>
    </w:lvl>
    <w:lvl w:ilvl="2" w:tplc="A44C9432">
      <w:numFmt w:val="bullet"/>
      <w:lvlText w:val="•"/>
      <w:lvlJc w:val="left"/>
      <w:pPr>
        <w:ind w:left="2456" w:hanging="360"/>
      </w:pPr>
      <w:rPr>
        <w:rFonts w:hint="default"/>
        <w:lang w:val="en-US" w:eastAsia="en-US" w:bidi="en-US"/>
      </w:rPr>
    </w:lvl>
    <w:lvl w:ilvl="3" w:tplc="AE06BF5C">
      <w:numFmt w:val="bullet"/>
      <w:lvlText w:val="•"/>
      <w:lvlJc w:val="left"/>
      <w:pPr>
        <w:ind w:left="3414" w:hanging="360"/>
      </w:pPr>
      <w:rPr>
        <w:rFonts w:hint="default"/>
        <w:lang w:val="en-US" w:eastAsia="en-US" w:bidi="en-US"/>
      </w:rPr>
    </w:lvl>
    <w:lvl w:ilvl="4" w:tplc="C8F4D54E">
      <w:numFmt w:val="bullet"/>
      <w:lvlText w:val="•"/>
      <w:lvlJc w:val="left"/>
      <w:pPr>
        <w:ind w:left="4372" w:hanging="360"/>
      </w:pPr>
      <w:rPr>
        <w:rFonts w:hint="default"/>
        <w:lang w:val="en-US" w:eastAsia="en-US" w:bidi="en-US"/>
      </w:rPr>
    </w:lvl>
    <w:lvl w:ilvl="5" w:tplc="A9B413E6">
      <w:numFmt w:val="bullet"/>
      <w:lvlText w:val="•"/>
      <w:lvlJc w:val="left"/>
      <w:pPr>
        <w:ind w:left="5330" w:hanging="360"/>
      </w:pPr>
      <w:rPr>
        <w:rFonts w:hint="default"/>
        <w:lang w:val="en-US" w:eastAsia="en-US" w:bidi="en-US"/>
      </w:rPr>
    </w:lvl>
    <w:lvl w:ilvl="6" w:tplc="B576036E">
      <w:numFmt w:val="bullet"/>
      <w:lvlText w:val="•"/>
      <w:lvlJc w:val="left"/>
      <w:pPr>
        <w:ind w:left="6288" w:hanging="360"/>
      </w:pPr>
      <w:rPr>
        <w:rFonts w:hint="default"/>
        <w:lang w:val="en-US" w:eastAsia="en-US" w:bidi="en-US"/>
      </w:rPr>
    </w:lvl>
    <w:lvl w:ilvl="7" w:tplc="CD5CC9C6">
      <w:numFmt w:val="bullet"/>
      <w:lvlText w:val="•"/>
      <w:lvlJc w:val="left"/>
      <w:pPr>
        <w:ind w:left="7246" w:hanging="360"/>
      </w:pPr>
      <w:rPr>
        <w:rFonts w:hint="default"/>
        <w:lang w:val="en-US" w:eastAsia="en-US" w:bidi="en-US"/>
      </w:rPr>
    </w:lvl>
    <w:lvl w:ilvl="8" w:tplc="45FAEB38">
      <w:numFmt w:val="bullet"/>
      <w:lvlText w:val="•"/>
      <w:lvlJc w:val="left"/>
      <w:pPr>
        <w:ind w:left="8204" w:hanging="360"/>
      </w:pPr>
      <w:rPr>
        <w:rFonts w:hint="default"/>
        <w:lang w:val="en-US" w:eastAsia="en-US" w:bidi="en-US"/>
      </w:rPr>
    </w:lvl>
  </w:abstractNum>
  <w:abstractNum w:abstractNumId="19" w15:restartNumberingAfterBreak="0">
    <w:nsid w:val="35DC6953"/>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D839FF"/>
    <w:multiLevelType w:val="hybridMultilevel"/>
    <w:tmpl w:val="75FCC97C"/>
    <w:lvl w:ilvl="0" w:tplc="3A8ED898">
      <w:start w:val="1"/>
      <w:numFmt w:val="decimal"/>
      <w:lvlText w:val="%1."/>
      <w:lvlJc w:val="left"/>
      <w:pPr>
        <w:ind w:left="539" w:hanging="360"/>
      </w:pPr>
      <w:rPr>
        <w:rFonts w:ascii="Arial" w:eastAsia="Arial" w:hAnsi="Arial" w:cs="Arial" w:hint="default"/>
        <w:spacing w:val="-1"/>
        <w:w w:val="100"/>
        <w:sz w:val="22"/>
        <w:szCs w:val="22"/>
        <w:lang w:val="en-US" w:eastAsia="en-US" w:bidi="en-US"/>
      </w:rPr>
    </w:lvl>
    <w:lvl w:ilvl="1" w:tplc="D8663BDE">
      <w:numFmt w:val="bullet"/>
      <w:lvlText w:val="•"/>
      <w:lvlJc w:val="left"/>
      <w:pPr>
        <w:ind w:left="1498" w:hanging="360"/>
      </w:pPr>
      <w:rPr>
        <w:rFonts w:hint="default"/>
        <w:lang w:val="en-US" w:eastAsia="en-US" w:bidi="en-US"/>
      </w:rPr>
    </w:lvl>
    <w:lvl w:ilvl="2" w:tplc="3FAE569A">
      <w:numFmt w:val="bullet"/>
      <w:lvlText w:val="•"/>
      <w:lvlJc w:val="left"/>
      <w:pPr>
        <w:ind w:left="2456" w:hanging="360"/>
      </w:pPr>
      <w:rPr>
        <w:rFonts w:hint="default"/>
        <w:lang w:val="en-US" w:eastAsia="en-US" w:bidi="en-US"/>
      </w:rPr>
    </w:lvl>
    <w:lvl w:ilvl="3" w:tplc="D0142976">
      <w:numFmt w:val="bullet"/>
      <w:lvlText w:val="•"/>
      <w:lvlJc w:val="left"/>
      <w:pPr>
        <w:ind w:left="3414" w:hanging="360"/>
      </w:pPr>
      <w:rPr>
        <w:rFonts w:hint="default"/>
        <w:lang w:val="en-US" w:eastAsia="en-US" w:bidi="en-US"/>
      </w:rPr>
    </w:lvl>
    <w:lvl w:ilvl="4" w:tplc="11A663E2">
      <w:numFmt w:val="bullet"/>
      <w:lvlText w:val="•"/>
      <w:lvlJc w:val="left"/>
      <w:pPr>
        <w:ind w:left="4372" w:hanging="360"/>
      </w:pPr>
      <w:rPr>
        <w:rFonts w:hint="default"/>
        <w:lang w:val="en-US" w:eastAsia="en-US" w:bidi="en-US"/>
      </w:rPr>
    </w:lvl>
    <w:lvl w:ilvl="5" w:tplc="4E58F6BE">
      <w:numFmt w:val="bullet"/>
      <w:lvlText w:val="•"/>
      <w:lvlJc w:val="left"/>
      <w:pPr>
        <w:ind w:left="5330" w:hanging="360"/>
      </w:pPr>
      <w:rPr>
        <w:rFonts w:hint="default"/>
        <w:lang w:val="en-US" w:eastAsia="en-US" w:bidi="en-US"/>
      </w:rPr>
    </w:lvl>
    <w:lvl w:ilvl="6" w:tplc="9A36B9A0">
      <w:numFmt w:val="bullet"/>
      <w:lvlText w:val="•"/>
      <w:lvlJc w:val="left"/>
      <w:pPr>
        <w:ind w:left="6288" w:hanging="360"/>
      </w:pPr>
      <w:rPr>
        <w:rFonts w:hint="default"/>
        <w:lang w:val="en-US" w:eastAsia="en-US" w:bidi="en-US"/>
      </w:rPr>
    </w:lvl>
    <w:lvl w:ilvl="7" w:tplc="E19A7138">
      <w:numFmt w:val="bullet"/>
      <w:lvlText w:val="•"/>
      <w:lvlJc w:val="left"/>
      <w:pPr>
        <w:ind w:left="7246" w:hanging="360"/>
      </w:pPr>
      <w:rPr>
        <w:rFonts w:hint="default"/>
        <w:lang w:val="en-US" w:eastAsia="en-US" w:bidi="en-US"/>
      </w:rPr>
    </w:lvl>
    <w:lvl w:ilvl="8" w:tplc="F476F0DA">
      <w:numFmt w:val="bullet"/>
      <w:lvlText w:val="•"/>
      <w:lvlJc w:val="left"/>
      <w:pPr>
        <w:ind w:left="8204" w:hanging="360"/>
      </w:pPr>
      <w:rPr>
        <w:rFonts w:hint="default"/>
        <w:lang w:val="en-US" w:eastAsia="en-US" w:bidi="en-US"/>
      </w:rPr>
    </w:lvl>
  </w:abstractNum>
  <w:abstractNum w:abstractNumId="21" w15:restartNumberingAfterBreak="0">
    <w:nsid w:val="487A33E4"/>
    <w:multiLevelType w:val="hybridMultilevel"/>
    <w:tmpl w:val="E8827372"/>
    <w:lvl w:ilvl="0" w:tplc="5C00FC68">
      <w:start w:val="1"/>
      <w:numFmt w:val="decimal"/>
      <w:lvlText w:val="%1."/>
      <w:lvlJc w:val="left"/>
      <w:pPr>
        <w:ind w:left="539" w:hanging="360"/>
      </w:pPr>
      <w:rPr>
        <w:rFonts w:ascii="Arial" w:eastAsia="Arial" w:hAnsi="Arial" w:cs="Arial" w:hint="default"/>
        <w:spacing w:val="-1"/>
        <w:w w:val="100"/>
        <w:sz w:val="22"/>
        <w:szCs w:val="22"/>
        <w:lang w:val="en-US" w:eastAsia="en-US" w:bidi="en-US"/>
      </w:rPr>
    </w:lvl>
    <w:lvl w:ilvl="1" w:tplc="D41CD8B2">
      <w:numFmt w:val="bullet"/>
      <w:lvlText w:val="•"/>
      <w:lvlJc w:val="left"/>
      <w:pPr>
        <w:ind w:left="1498" w:hanging="360"/>
      </w:pPr>
      <w:rPr>
        <w:rFonts w:hint="default"/>
        <w:lang w:val="en-US" w:eastAsia="en-US" w:bidi="en-US"/>
      </w:rPr>
    </w:lvl>
    <w:lvl w:ilvl="2" w:tplc="D73CBE1E">
      <w:numFmt w:val="bullet"/>
      <w:lvlText w:val="•"/>
      <w:lvlJc w:val="left"/>
      <w:pPr>
        <w:ind w:left="2456" w:hanging="360"/>
      </w:pPr>
      <w:rPr>
        <w:rFonts w:hint="default"/>
        <w:lang w:val="en-US" w:eastAsia="en-US" w:bidi="en-US"/>
      </w:rPr>
    </w:lvl>
    <w:lvl w:ilvl="3" w:tplc="1574774E">
      <w:numFmt w:val="bullet"/>
      <w:lvlText w:val="•"/>
      <w:lvlJc w:val="left"/>
      <w:pPr>
        <w:ind w:left="3414" w:hanging="360"/>
      </w:pPr>
      <w:rPr>
        <w:rFonts w:hint="default"/>
        <w:lang w:val="en-US" w:eastAsia="en-US" w:bidi="en-US"/>
      </w:rPr>
    </w:lvl>
    <w:lvl w:ilvl="4" w:tplc="52C2519A">
      <w:numFmt w:val="bullet"/>
      <w:lvlText w:val="•"/>
      <w:lvlJc w:val="left"/>
      <w:pPr>
        <w:ind w:left="4372" w:hanging="360"/>
      </w:pPr>
      <w:rPr>
        <w:rFonts w:hint="default"/>
        <w:lang w:val="en-US" w:eastAsia="en-US" w:bidi="en-US"/>
      </w:rPr>
    </w:lvl>
    <w:lvl w:ilvl="5" w:tplc="EF8EA606">
      <w:numFmt w:val="bullet"/>
      <w:lvlText w:val="•"/>
      <w:lvlJc w:val="left"/>
      <w:pPr>
        <w:ind w:left="5330" w:hanging="360"/>
      </w:pPr>
      <w:rPr>
        <w:rFonts w:hint="default"/>
        <w:lang w:val="en-US" w:eastAsia="en-US" w:bidi="en-US"/>
      </w:rPr>
    </w:lvl>
    <w:lvl w:ilvl="6" w:tplc="BC4AD9F0">
      <w:numFmt w:val="bullet"/>
      <w:lvlText w:val="•"/>
      <w:lvlJc w:val="left"/>
      <w:pPr>
        <w:ind w:left="6288" w:hanging="360"/>
      </w:pPr>
      <w:rPr>
        <w:rFonts w:hint="default"/>
        <w:lang w:val="en-US" w:eastAsia="en-US" w:bidi="en-US"/>
      </w:rPr>
    </w:lvl>
    <w:lvl w:ilvl="7" w:tplc="6C101F84">
      <w:numFmt w:val="bullet"/>
      <w:lvlText w:val="•"/>
      <w:lvlJc w:val="left"/>
      <w:pPr>
        <w:ind w:left="7246" w:hanging="360"/>
      </w:pPr>
      <w:rPr>
        <w:rFonts w:hint="default"/>
        <w:lang w:val="en-US" w:eastAsia="en-US" w:bidi="en-US"/>
      </w:rPr>
    </w:lvl>
    <w:lvl w:ilvl="8" w:tplc="678CFBD6">
      <w:numFmt w:val="bullet"/>
      <w:lvlText w:val="•"/>
      <w:lvlJc w:val="left"/>
      <w:pPr>
        <w:ind w:left="8204" w:hanging="360"/>
      </w:pPr>
      <w:rPr>
        <w:rFonts w:hint="default"/>
        <w:lang w:val="en-US" w:eastAsia="en-US" w:bidi="en-US"/>
      </w:rPr>
    </w:lvl>
  </w:abstractNum>
  <w:abstractNum w:abstractNumId="22" w15:restartNumberingAfterBreak="0">
    <w:nsid w:val="4E8C279A"/>
    <w:multiLevelType w:val="hybridMultilevel"/>
    <w:tmpl w:val="F2902916"/>
    <w:lvl w:ilvl="0" w:tplc="833AC84A">
      <w:start w:val="1"/>
      <w:numFmt w:val="decimal"/>
      <w:lvlText w:val="%1."/>
      <w:lvlJc w:val="left"/>
      <w:pPr>
        <w:ind w:left="538" w:hanging="360"/>
      </w:pPr>
      <w:rPr>
        <w:rFonts w:ascii="Arial" w:eastAsia="Arial" w:hAnsi="Arial" w:cs="Arial" w:hint="default"/>
        <w:spacing w:val="-1"/>
        <w:w w:val="100"/>
        <w:sz w:val="22"/>
        <w:szCs w:val="22"/>
        <w:lang w:val="en-US" w:eastAsia="en-US" w:bidi="en-US"/>
      </w:rPr>
    </w:lvl>
    <w:lvl w:ilvl="1" w:tplc="4C28313C">
      <w:numFmt w:val="bullet"/>
      <w:lvlText w:val=""/>
      <w:lvlJc w:val="left"/>
      <w:pPr>
        <w:ind w:left="899" w:hanging="361"/>
      </w:pPr>
      <w:rPr>
        <w:rFonts w:ascii="Symbol" w:eastAsia="Symbol" w:hAnsi="Symbol" w:cs="Symbol" w:hint="default"/>
        <w:w w:val="100"/>
        <w:sz w:val="22"/>
        <w:szCs w:val="22"/>
        <w:lang w:val="en-US" w:eastAsia="en-US" w:bidi="en-US"/>
      </w:rPr>
    </w:lvl>
    <w:lvl w:ilvl="2" w:tplc="5038E59E">
      <w:numFmt w:val="bullet"/>
      <w:lvlText w:val="•"/>
      <w:lvlJc w:val="left"/>
      <w:pPr>
        <w:ind w:left="1924" w:hanging="361"/>
      </w:pPr>
      <w:rPr>
        <w:rFonts w:hint="default"/>
        <w:lang w:val="en-US" w:eastAsia="en-US" w:bidi="en-US"/>
      </w:rPr>
    </w:lvl>
    <w:lvl w:ilvl="3" w:tplc="747C59CA">
      <w:numFmt w:val="bullet"/>
      <w:lvlText w:val="•"/>
      <w:lvlJc w:val="left"/>
      <w:pPr>
        <w:ind w:left="2948" w:hanging="361"/>
      </w:pPr>
      <w:rPr>
        <w:rFonts w:hint="default"/>
        <w:lang w:val="en-US" w:eastAsia="en-US" w:bidi="en-US"/>
      </w:rPr>
    </w:lvl>
    <w:lvl w:ilvl="4" w:tplc="EE12C710">
      <w:numFmt w:val="bullet"/>
      <w:lvlText w:val="•"/>
      <w:lvlJc w:val="left"/>
      <w:pPr>
        <w:ind w:left="3973" w:hanging="361"/>
      </w:pPr>
      <w:rPr>
        <w:rFonts w:hint="default"/>
        <w:lang w:val="en-US" w:eastAsia="en-US" w:bidi="en-US"/>
      </w:rPr>
    </w:lvl>
    <w:lvl w:ilvl="5" w:tplc="23DE5EE6">
      <w:numFmt w:val="bullet"/>
      <w:lvlText w:val="•"/>
      <w:lvlJc w:val="left"/>
      <w:pPr>
        <w:ind w:left="4997" w:hanging="361"/>
      </w:pPr>
      <w:rPr>
        <w:rFonts w:hint="default"/>
        <w:lang w:val="en-US" w:eastAsia="en-US" w:bidi="en-US"/>
      </w:rPr>
    </w:lvl>
    <w:lvl w:ilvl="6" w:tplc="174C2996">
      <w:numFmt w:val="bullet"/>
      <w:lvlText w:val="•"/>
      <w:lvlJc w:val="left"/>
      <w:pPr>
        <w:ind w:left="6022" w:hanging="361"/>
      </w:pPr>
      <w:rPr>
        <w:rFonts w:hint="default"/>
        <w:lang w:val="en-US" w:eastAsia="en-US" w:bidi="en-US"/>
      </w:rPr>
    </w:lvl>
    <w:lvl w:ilvl="7" w:tplc="E2C2BFD6">
      <w:numFmt w:val="bullet"/>
      <w:lvlText w:val="•"/>
      <w:lvlJc w:val="left"/>
      <w:pPr>
        <w:ind w:left="7046" w:hanging="361"/>
      </w:pPr>
      <w:rPr>
        <w:rFonts w:hint="default"/>
        <w:lang w:val="en-US" w:eastAsia="en-US" w:bidi="en-US"/>
      </w:rPr>
    </w:lvl>
    <w:lvl w:ilvl="8" w:tplc="ECC02EBC">
      <w:numFmt w:val="bullet"/>
      <w:lvlText w:val="•"/>
      <w:lvlJc w:val="left"/>
      <w:pPr>
        <w:ind w:left="8071" w:hanging="361"/>
      </w:pPr>
      <w:rPr>
        <w:rFonts w:hint="default"/>
        <w:lang w:val="en-US" w:eastAsia="en-US" w:bidi="en-US"/>
      </w:rPr>
    </w:lvl>
  </w:abstractNum>
  <w:abstractNum w:abstractNumId="23" w15:restartNumberingAfterBreak="0">
    <w:nsid w:val="4FD90B18"/>
    <w:multiLevelType w:val="hybridMultilevel"/>
    <w:tmpl w:val="63D0A7A6"/>
    <w:lvl w:ilvl="0" w:tplc="F4B69E7E">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22F27C8"/>
    <w:multiLevelType w:val="singleLevel"/>
    <w:tmpl w:val="D068A436"/>
    <w:lvl w:ilvl="0">
      <w:start w:val="1"/>
      <w:numFmt w:val="decimal"/>
      <w:lvlText w:val="%1."/>
      <w:lvlJc w:val="left"/>
      <w:pPr>
        <w:tabs>
          <w:tab w:val="num" w:pos="720"/>
        </w:tabs>
        <w:ind w:left="720" w:hanging="360"/>
      </w:pPr>
      <w:rPr>
        <w:rFonts w:hint="default"/>
      </w:rPr>
    </w:lvl>
  </w:abstractNum>
  <w:abstractNum w:abstractNumId="25" w15:restartNumberingAfterBreak="0">
    <w:nsid w:val="54561C16"/>
    <w:multiLevelType w:val="hybridMultilevel"/>
    <w:tmpl w:val="585406A2"/>
    <w:lvl w:ilvl="0" w:tplc="04090001">
      <w:start w:val="1"/>
      <w:numFmt w:val="bullet"/>
      <w:lvlText w:val=""/>
      <w:lvlJc w:val="left"/>
      <w:pPr>
        <w:ind w:left="538" w:hanging="360"/>
      </w:pPr>
      <w:rPr>
        <w:rFonts w:ascii="Symbol" w:hAnsi="Symbol" w:hint="default"/>
        <w:spacing w:val="-1"/>
        <w:w w:val="100"/>
        <w:sz w:val="22"/>
        <w:szCs w:val="22"/>
        <w:lang w:val="en-US" w:eastAsia="en-US" w:bidi="en-US"/>
      </w:rPr>
    </w:lvl>
    <w:lvl w:ilvl="1" w:tplc="4C28313C">
      <w:numFmt w:val="bullet"/>
      <w:lvlText w:val=""/>
      <w:lvlJc w:val="left"/>
      <w:pPr>
        <w:ind w:left="899" w:hanging="361"/>
      </w:pPr>
      <w:rPr>
        <w:rFonts w:ascii="Symbol" w:eastAsia="Symbol" w:hAnsi="Symbol" w:cs="Symbol" w:hint="default"/>
        <w:w w:val="100"/>
        <w:sz w:val="22"/>
        <w:szCs w:val="22"/>
        <w:lang w:val="en-US" w:eastAsia="en-US" w:bidi="en-US"/>
      </w:rPr>
    </w:lvl>
    <w:lvl w:ilvl="2" w:tplc="5038E59E">
      <w:numFmt w:val="bullet"/>
      <w:lvlText w:val="•"/>
      <w:lvlJc w:val="left"/>
      <w:pPr>
        <w:ind w:left="1924" w:hanging="361"/>
      </w:pPr>
      <w:rPr>
        <w:rFonts w:hint="default"/>
        <w:lang w:val="en-US" w:eastAsia="en-US" w:bidi="en-US"/>
      </w:rPr>
    </w:lvl>
    <w:lvl w:ilvl="3" w:tplc="747C59CA">
      <w:numFmt w:val="bullet"/>
      <w:lvlText w:val="•"/>
      <w:lvlJc w:val="left"/>
      <w:pPr>
        <w:ind w:left="2948" w:hanging="361"/>
      </w:pPr>
      <w:rPr>
        <w:rFonts w:hint="default"/>
        <w:lang w:val="en-US" w:eastAsia="en-US" w:bidi="en-US"/>
      </w:rPr>
    </w:lvl>
    <w:lvl w:ilvl="4" w:tplc="EE12C710">
      <w:numFmt w:val="bullet"/>
      <w:lvlText w:val="•"/>
      <w:lvlJc w:val="left"/>
      <w:pPr>
        <w:ind w:left="3973" w:hanging="361"/>
      </w:pPr>
      <w:rPr>
        <w:rFonts w:hint="default"/>
        <w:lang w:val="en-US" w:eastAsia="en-US" w:bidi="en-US"/>
      </w:rPr>
    </w:lvl>
    <w:lvl w:ilvl="5" w:tplc="23DE5EE6">
      <w:numFmt w:val="bullet"/>
      <w:lvlText w:val="•"/>
      <w:lvlJc w:val="left"/>
      <w:pPr>
        <w:ind w:left="4997" w:hanging="361"/>
      </w:pPr>
      <w:rPr>
        <w:rFonts w:hint="default"/>
        <w:lang w:val="en-US" w:eastAsia="en-US" w:bidi="en-US"/>
      </w:rPr>
    </w:lvl>
    <w:lvl w:ilvl="6" w:tplc="174C2996">
      <w:numFmt w:val="bullet"/>
      <w:lvlText w:val="•"/>
      <w:lvlJc w:val="left"/>
      <w:pPr>
        <w:ind w:left="6022" w:hanging="361"/>
      </w:pPr>
      <w:rPr>
        <w:rFonts w:hint="default"/>
        <w:lang w:val="en-US" w:eastAsia="en-US" w:bidi="en-US"/>
      </w:rPr>
    </w:lvl>
    <w:lvl w:ilvl="7" w:tplc="E2C2BFD6">
      <w:numFmt w:val="bullet"/>
      <w:lvlText w:val="•"/>
      <w:lvlJc w:val="left"/>
      <w:pPr>
        <w:ind w:left="7046" w:hanging="361"/>
      </w:pPr>
      <w:rPr>
        <w:rFonts w:hint="default"/>
        <w:lang w:val="en-US" w:eastAsia="en-US" w:bidi="en-US"/>
      </w:rPr>
    </w:lvl>
    <w:lvl w:ilvl="8" w:tplc="ECC02EBC">
      <w:numFmt w:val="bullet"/>
      <w:lvlText w:val="•"/>
      <w:lvlJc w:val="left"/>
      <w:pPr>
        <w:ind w:left="8071" w:hanging="361"/>
      </w:pPr>
      <w:rPr>
        <w:rFonts w:hint="default"/>
        <w:lang w:val="en-US" w:eastAsia="en-US" w:bidi="en-US"/>
      </w:rPr>
    </w:lvl>
  </w:abstractNum>
  <w:abstractNum w:abstractNumId="26" w15:restartNumberingAfterBreak="0">
    <w:nsid w:val="5851625A"/>
    <w:multiLevelType w:val="multilevel"/>
    <w:tmpl w:val="AD4E8B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28187D"/>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960F78"/>
    <w:multiLevelType w:val="hybridMultilevel"/>
    <w:tmpl w:val="64EE6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CC2CFF"/>
    <w:multiLevelType w:val="hybridMultilevel"/>
    <w:tmpl w:val="E432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AF1812"/>
    <w:multiLevelType w:val="hybridMultilevel"/>
    <w:tmpl w:val="5BFAE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BC2094"/>
    <w:multiLevelType w:val="hybridMultilevel"/>
    <w:tmpl w:val="28745400"/>
    <w:lvl w:ilvl="0" w:tplc="04090001">
      <w:start w:val="1"/>
      <w:numFmt w:val="bullet"/>
      <w:lvlText w:val=""/>
      <w:lvlJc w:val="left"/>
      <w:pPr>
        <w:ind w:left="539" w:hanging="360"/>
      </w:pPr>
      <w:rPr>
        <w:rFonts w:ascii="Symbol" w:hAnsi="Symbol" w:hint="default"/>
        <w:spacing w:val="-1"/>
        <w:w w:val="100"/>
        <w:sz w:val="22"/>
        <w:szCs w:val="22"/>
        <w:lang w:val="en-US" w:eastAsia="en-US" w:bidi="en-US"/>
      </w:rPr>
    </w:lvl>
    <w:lvl w:ilvl="1" w:tplc="E8582624">
      <w:numFmt w:val="bullet"/>
      <w:lvlText w:val="•"/>
      <w:lvlJc w:val="left"/>
      <w:pPr>
        <w:ind w:left="1498" w:hanging="360"/>
      </w:pPr>
      <w:rPr>
        <w:rFonts w:hint="default"/>
        <w:lang w:val="en-US" w:eastAsia="en-US" w:bidi="en-US"/>
      </w:rPr>
    </w:lvl>
    <w:lvl w:ilvl="2" w:tplc="A44C9432">
      <w:numFmt w:val="bullet"/>
      <w:lvlText w:val="•"/>
      <w:lvlJc w:val="left"/>
      <w:pPr>
        <w:ind w:left="2456" w:hanging="360"/>
      </w:pPr>
      <w:rPr>
        <w:rFonts w:hint="default"/>
        <w:lang w:val="en-US" w:eastAsia="en-US" w:bidi="en-US"/>
      </w:rPr>
    </w:lvl>
    <w:lvl w:ilvl="3" w:tplc="AE06BF5C">
      <w:numFmt w:val="bullet"/>
      <w:lvlText w:val="•"/>
      <w:lvlJc w:val="left"/>
      <w:pPr>
        <w:ind w:left="3414" w:hanging="360"/>
      </w:pPr>
      <w:rPr>
        <w:rFonts w:hint="default"/>
        <w:lang w:val="en-US" w:eastAsia="en-US" w:bidi="en-US"/>
      </w:rPr>
    </w:lvl>
    <w:lvl w:ilvl="4" w:tplc="C8F4D54E">
      <w:numFmt w:val="bullet"/>
      <w:lvlText w:val="•"/>
      <w:lvlJc w:val="left"/>
      <w:pPr>
        <w:ind w:left="4372" w:hanging="360"/>
      </w:pPr>
      <w:rPr>
        <w:rFonts w:hint="default"/>
        <w:lang w:val="en-US" w:eastAsia="en-US" w:bidi="en-US"/>
      </w:rPr>
    </w:lvl>
    <w:lvl w:ilvl="5" w:tplc="A9B413E6">
      <w:numFmt w:val="bullet"/>
      <w:lvlText w:val="•"/>
      <w:lvlJc w:val="left"/>
      <w:pPr>
        <w:ind w:left="5330" w:hanging="360"/>
      </w:pPr>
      <w:rPr>
        <w:rFonts w:hint="default"/>
        <w:lang w:val="en-US" w:eastAsia="en-US" w:bidi="en-US"/>
      </w:rPr>
    </w:lvl>
    <w:lvl w:ilvl="6" w:tplc="B576036E">
      <w:numFmt w:val="bullet"/>
      <w:lvlText w:val="•"/>
      <w:lvlJc w:val="left"/>
      <w:pPr>
        <w:ind w:left="6288" w:hanging="360"/>
      </w:pPr>
      <w:rPr>
        <w:rFonts w:hint="default"/>
        <w:lang w:val="en-US" w:eastAsia="en-US" w:bidi="en-US"/>
      </w:rPr>
    </w:lvl>
    <w:lvl w:ilvl="7" w:tplc="CD5CC9C6">
      <w:numFmt w:val="bullet"/>
      <w:lvlText w:val="•"/>
      <w:lvlJc w:val="left"/>
      <w:pPr>
        <w:ind w:left="7246" w:hanging="360"/>
      </w:pPr>
      <w:rPr>
        <w:rFonts w:hint="default"/>
        <w:lang w:val="en-US" w:eastAsia="en-US" w:bidi="en-US"/>
      </w:rPr>
    </w:lvl>
    <w:lvl w:ilvl="8" w:tplc="45FAEB38">
      <w:numFmt w:val="bullet"/>
      <w:lvlText w:val="•"/>
      <w:lvlJc w:val="left"/>
      <w:pPr>
        <w:ind w:left="8204" w:hanging="360"/>
      </w:pPr>
      <w:rPr>
        <w:rFonts w:hint="default"/>
        <w:lang w:val="en-US" w:eastAsia="en-US" w:bidi="en-US"/>
      </w:rPr>
    </w:lvl>
  </w:abstractNum>
  <w:abstractNum w:abstractNumId="32" w15:restartNumberingAfterBreak="0">
    <w:nsid w:val="7CD7265E"/>
    <w:multiLevelType w:val="hybridMultilevel"/>
    <w:tmpl w:val="1C02D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1"/>
  </w:num>
  <w:num w:numId="6">
    <w:abstractNumId w:val="26"/>
  </w:num>
  <w:num w:numId="7">
    <w:abstractNumId w:val="27"/>
  </w:num>
  <w:num w:numId="8">
    <w:abstractNumId w:val="7"/>
  </w:num>
  <w:num w:numId="9">
    <w:abstractNumId w:val="13"/>
  </w:num>
  <w:num w:numId="10">
    <w:abstractNumId w:val="23"/>
  </w:num>
  <w:num w:numId="11">
    <w:abstractNumId w:val="14"/>
  </w:num>
  <w:num w:numId="12">
    <w:abstractNumId w:val="17"/>
  </w:num>
  <w:num w:numId="13">
    <w:abstractNumId w:val="32"/>
  </w:num>
  <w:num w:numId="14">
    <w:abstractNumId w:val="30"/>
  </w:num>
  <w:num w:numId="15">
    <w:abstractNumId w:val="5"/>
  </w:num>
  <w:num w:numId="16">
    <w:abstractNumId w:val="4"/>
  </w:num>
  <w:num w:numId="17">
    <w:abstractNumId w:val="6"/>
  </w:num>
  <w:num w:numId="18">
    <w:abstractNumId w:val="24"/>
  </w:num>
  <w:num w:numId="19">
    <w:abstractNumId w:val="10"/>
  </w:num>
  <w:num w:numId="20">
    <w:abstractNumId w:val="19"/>
  </w:num>
  <w:num w:numId="21">
    <w:abstractNumId w:val="9"/>
  </w:num>
  <w:num w:numId="22">
    <w:abstractNumId w:val="21"/>
  </w:num>
  <w:num w:numId="23">
    <w:abstractNumId w:val="29"/>
  </w:num>
  <w:num w:numId="24">
    <w:abstractNumId w:val="8"/>
  </w:num>
  <w:num w:numId="25">
    <w:abstractNumId w:val="12"/>
  </w:num>
  <w:num w:numId="26">
    <w:abstractNumId w:val="28"/>
  </w:num>
  <w:num w:numId="27">
    <w:abstractNumId w:val="20"/>
  </w:num>
  <w:num w:numId="28">
    <w:abstractNumId w:val="22"/>
  </w:num>
  <w:num w:numId="29">
    <w:abstractNumId w:val="16"/>
  </w:num>
  <w:num w:numId="30">
    <w:abstractNumId w:val="31"/>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00F07F-4F4E-44CB-988A-B03D265FDC93}"/>
    <w:docVar w:name="dgnword-eventsink" w:val="707950800"/>
  </w:docVars>
  <w:rsids>
    <w:rsidRoot w:val="00972DAF"/>
    <w:rsid w:val="00014413"/>
    <w:rsid w:val="00022BF5"/>
    <w:rsid w:val="0002397E"/>
    <w:rsid w:val="000360E5"/>
    <w:rsid w:val="00077C23"/>
    <w:rsid w:val="00083551"/>
    <w:rsid w:val="00085F2C"/>
    <w:rsid w:val="00092503"/>
    <w:rsid w:val="000B54E2"/>
    <w:rsid w:val="000C0C49"/>
    <w:rsid w:val="000E3C19"/>
    <w:rsid w:val="000E4442"/>
    <w:rsid w:val="000F22BB"/>
    <w:rsid w:val="00106187"/>
    <w:rsid w:val="0010714C"/>
    <w:rsid w:val="001148FC"/>
    <w:rsid w:val="001629DA"/>
    <w:rsid w:val="00167FA8"/>
    <w:rsid w:val="001701E1"/>
    <w:rsid w:val="00172DF2"/>
    <w:rsid w:val="00175B3A"/>
    <w:rsid w:val="001775D9"/>
    <w:rsid w:val="00180824"/>
    <w:rsid w:val="00187A67"/>
    <w:rsid w:val="001B6339"/>
    <w:rsid w:val="001B63A4"/>
    <w:rsid w:val="001B6B5E"/>
    <w:rsid w:val="001D5AD6"/>
    <w:rsid w:val="001E4948"/>
    <w:rsid w:val="001F6AA7"/>
    <w:rsid w:val="00202AA5"/>
    <w:rsid w:val="00206E5A"/>
    <w:rsid w:val="0020708A"/>
    <w:rsid w:val="00210182"/>
    <w:rsid w:val="002106CB"/>
    <w:rsid w:val="00236E28"/>
    <w:rsid w:val="0024118E"/>
    <w:rsid w:val="00254ACF"/>
    <w:rsid w:val="0025564B"/>
    <w:rsid w:val="0025680B"/>
    <w:rsid w:val="0027542D"/>
    <w:rsid w:val="00291D34"/>
    <w:rsid w:val="002A32A3"/>
    <w:rsid w:val="002A5D9E"/>
    <w:rsid w:val="002A601F"/>
    <w:rsid w:val="002E3E5A"/>
    <w:rsid w:val="003250A7"/>
    <w:rsid w:val="00335180"/>
    <w:rsid w:val="003374BC"/>
    <w:rsid w:val="00360463"/>
    <w:rsid w:val="00366C9D"/>
    <w:rsid w:val="003671AF"/>
    <w:rsid w:val="00367E96"/>
    <w:rsid w:val="00371F9F"/>
    <w:rsid w:val="0037531B"/>
    <w:rsid w:val="003855FB"/>
    <w:rsid w:val="003A51FA"/>
    <w:rsid w:val="003D549A"/>
    <w:rsid w:val="003E724C"/>
    <w:rsid w:val="003F7B4B"/>
    <w:rsid w:val="004032E7"/>
    <w:rsid w:val="00403CB4"/>
    <w:rsid w:val="00415B54"/>
    <w:rsid w:val="004244CB"/>
    <w:rsid w:val="00434008"/>
    <w:rsid w:val="00444DEA"/>
    <w:rsid w:val="004614DA"/>
    <w:rsid w:val="00472510"/>
    <w:rsid w:val="00472D14"/>
    <w:rsid w:val="00492EA8"/>
    <w:rsid w:val="004B39CD"/>
    <w:rsid w:val="004D521C"/>
    <w:rsid w:val="004F795E"/>
    <w:rsid w:val="005038B1"/>
    <w:rsid w:val="00520C0F"/>
    <w:rsid w:val="005223E7"/>
    <w:rsid w:val="005236B7"/>
    <w:rsid w:val="00560907"/>
    <w:rsid w:val="00564289"/>
    <w:rsid w:val="0057031D"/>
    <w:rsid w:val="00571D36"/>
    <w:rsid w:val="005856D7"/>
    <w:rsid w:val="00593548"/>
    <w:rsid w:val="00594C18"/>
    <w:rsid w:val="005A0363"/>
    <w:rsid w:val="005B5582"/>
    <w:rsid w:val="005C183F"/>
    <w:rsid w:val="005D1D00"/>
    <w:rsid w:val="005E0AE8"/>
    <w:rsid w:val="005E399B"/>
    <w:rsid w:val="005E6391"/>
    <w:rsid w:val="00604A63"/>
    <w:rsid w:val="0063328E"/>
    <w:rsid w:val="00637F61"/>
    <w:rsid w:val="00645F16"/>
    <w:rsid w:val="00646523"/>
    <w:rsid w:val="00652C9C"/>
    <w:rsid w:val="0066077F"/>
    <w:rsid w:val="00670993"/>
    <w:rsid w:val="006740CB"/>
    <w:rsid w:val="00677C0E"/>
    <w:rsid w:val="00682868"/>
    <w:rsid w:val="00684E71"/>
    <w:rsid w:val="006B0E67"/>
    <w:rsid w:val="006C151B"/>
    <w:rsid w:val="006C2F28"/>
    <w:rsid w:val="006E0CF8"/>
    <w:rsid w:val="006E185B"/>
    <w:rsid w:val="0070316D"/>
    <w:rsid w:val="0073057B"/>
    <w:rsid w:val="00763241"/>
    <w:rsid w:val="0076467F"/>
    <w:rsid w:val="007876D9"/>
    <w:rsid w:val="00794A3D"/>
    <w:rsid w:val="00796353"/>
    <w:rsid w:val="00796AF3"/>
    <w:rsid w:val="007B5CC8"/>
    <w:rsid w:val="007B6DC6"/>
    <w:rsid w:val="007D0DD0"/>
    <w:rsid w:val="007E1394"/>
    <w:rsid w:val="008207A2"/>
    <w:rsid w:val="00840372"/>
    <w:rsid w:val="00851001"/>
    <w:rsid w:val="00857178"/>
    <w:rsid w:val="00872286"/>
    <w:rsid w:val="00881AFB"/>
    <w:rsid w:val="008858D3"/>
    <w:rsid w:val="0088660E"/>
    <w:rsid w:val="00886FE2"/>
    <w:rsid w:val="008A118A"/>
    <w:rsid w:val="008A7F25"/>
    <w:rsid w:val="008B36F1"/>
    <w:rsid w:val="008D2D4F"/>
    <w:rsid w:val="008E293C"/>
    <w:rsid w:val="008F3007"/>
    <w:rsid w:val="008F4674"/>
    <w:rsid w:val="009023DE"/>
    <w:rsid w:val="009035E8"/>
    <w:rsid w:val="009445FB"/>
    <w:rsid w:val="009575DA"/>
    <w:rsid w:val="00972DAF"/>
    <w:rsid w:val="00986866"/>
    <w:rsid w:val="00993DAB"/>
    <w:rsid w:val="00993DEE"/>
    <w:rsid w:val="00997070"/>
    <w:rsid w:val="009A32B6"/>
    <w:rsid w:val="009A4F75"/>
    <w:rsid w:val="009C4E04"/>
    <w:rsid w:val="009C7C46"/>
    <w:rsid w:val="009D57B8"/>
    <w:rsid w:val="009F0FCC"/>
    <w:rsid w:val="00A100C1"/>
    <w:rsid w:val="00A10A94"/>
    <w:rsid w:val="00A14EB1"/>
    <w:rsid w:val="00A232F7"/>
    <w:rsid w:val="00A273B2"/>
    <w:rsid w:val="00A32B95"/>
    <w:rsid w:val="00A3667D"/>
    <w:rsid w:val="00A41C1E"/>
    <w:rsid w:val="00A41D52"/>
    <w:rsid w:val="00A4481A"/>
    <w:rsid w:val="00A56E71"/>
    <w:rsid w:val="00A570A4"/>
    <w:rsid w:val="00A74596"/>
    <w:rsid w:val="00A77E4C"/>
    <w:rsid w:val="00A84FF2"/>
    <w:rsid w:val="00A868EB"/>
    <w:rsid w:val="00A94194"/>
    <w:rsid w:val="00AD18D0"/>
    <w:rsid w:val="00AD6F99"/>
    <w:rsid w:val="00AF69E2"/>
    <w:rsid w:val="00B029EE"/>
    <w:rsid w:val="00B10FD4"/>
    <w:rsid w:val="00B148C0"/>
    <w:rsid w:val="00B20243"/>
    <w:rsid w:val="00B3599A"/>
    <w:rsid w:val="00B365F0"/>
    <w:rsid w:val="00B80C14"/>
    <w:rsid w:val="00B9464C"/>
    <w:rsid w:val="00BA05E6"/>
    <w:rsid w:val="00BA24E1"/>
    <w:rsid w:val="00BA3F10"/>
    <w:rsid w:val="00BA59E8"/>
    <w:rsid w:val="00BA5FA0"/>
    <w:rsid w:val="00BB1D1C"/>
    <w:rsid w:val="00BB6AFF"/>
    <w:rsid w:val="00BC2E5C"/>
    <w:rsid w:val="00BC7697"/>
    <w:rsid w:val="00BD6810"/>
    <w:rsid w:val="00BF2DE2"/>
    <w:rsid w:val="00BF37D4"/>
    <w:rsid w:val="00BF4AAE"/>
    <w:rsid w:val="00BF5BDB"/>
    <w:rsid w:val="00C2503C"/>
    <w:rsid w:val="00C51678"/>
    <w:rsid w:val="00C725B5"/>
    <w:rsid w:val="00C83E60"/>
    <w:rsid w:val="00C93BB3"/>
    <w:rsid w:val="00C97A65"/>
    <w:rsid w:val="00CA5FD4"/>
    <w:rsid w:val="00CB432F"/>
    <w:rsid w:val="00CE2AC4"/>
    <w:rsid w:val="00CF12E3"/>
    <w:rsid w:val="00CF2689"/>
    <w:rsid w:val="00D00374"/>
    <w:rsid w:val="00D02B72"/>
    <w:rsid w:val="00D1776C"/>
    <w:rsid w:val="00D342E8"/>
    <w:rsid w:val="00D43825"/>
    <w:rsid w:val="00D84F48"/>
    <w:rsid w:val="00D85D05"/>
    <w:rsid w:val="00DB062F"/>
    <w:rsid w:val="00DB322B"/>
    <w:rsid w:val="00DB3D63"/>
    <w:rsid w:val="00DB4C80"/>
    <w:rsid w:val="00DD12D6"/>
    <w:rsid w:val="00DD4008"/>
    <w:rsid w:val="00DD7C20"/>
    <w:rsid w:val="00DE4406"/>
    <w:rsid w:val="00E115AB"/>
    <w:rsid w:val="00E21494"/>
    <w:rsid w:val="00E223C9"/>
    <w:rsid w:val="00E457F5"/>
    <w:rsid w:val="00E51506"/>
    <w:rsid w:val="00E83B2C"/>
    <w:rsid w:val="00E944AD"/>
    <w:rsid w:val="00E96966"/>
    <w:rsid w:val="00EA1A38"/>
    <w:rsid w:val="00EA7296"/>
    <w:rsid w:val="00EC5DFE"/>
    <w:rsid w:val="00EC6525"/>
    <w:rsid w:val="00ED253F"/>
    <w:rsid w:val="00EE1731"/>
    <w:rsid w:val="00EE7532"/>
    <w:rsid w:val="00F1210A"/>
    <w:rsid w:val="00F12FB8"/>
    <w:rsid w:val="00F1456F"/>
    <w:rsid w:val="00F23FCC"/>
    <w:rsid w:val="00F43740"/>
    <w:rsid w:val="00F458D4"/>
    <w:rsid w:val="00F60659"/>
    <w:rsid w:val="00F702DC"/>
    <w:rsid w:val="00F81DC6"/>
    <w:rsid w:val="00F82CA8"/>
    <w:rsid w:val="00F853DA"/>
    <w:rsid w:val="00F85512"/>
    <w:rsid w:val="00F9643F"/>
    <w:rsid w:val="00FA01EF"/>
    <w:rsid w:val="00FD1A5F"/>
    <w:rsid w:val="00FE66DE"/>
    <w:rsid w:val="00FF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F31470"/>
  <w15:docId w15:val="{E0E4366D-AB41-4760-97C1-EEF46881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FF2"/>
    <w:pPr>
      <w:spacing w:line="276" w:lineRule="auto"/>
    </w:pPr>
    <w:rPr>
      <w:rFonts w:ascii="Arial" w:hAnsi="Arial"/>
      <w:szCs w:val="24"/>
    </w:rPr>
  </w:style>
  <w:style w:type="paragraph" w:styleId="Heading1">
    <w:name w:val="heading 1"/>
    <w:basedOn w:val="Normal"/>
    <w:next w:val="Normal"/>
    <w:link w:val="Heading1Char"/>
    <w:qFormat/>
    <w:rsid w:val="007963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FE66DE"/>
    <w:pPr>
      <w:keepNext/>
      <w:spacing w:before="160" w:after="120"/>
      <w:outlineLvl w:val="2"/>
    </w:pPr>
    <w:rPr>
      <w:rFonts w:ascii="Verdana" w:hAnsi="Verdana" w:cs="Arial"/>
      <w:b/>
      <w:b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E66DE"/>
    <w:pPr>
      <w:widowControl w:val="0"/>
      <w:autoSpaceDE w:val="0"/>
      <w:autoSpaceDN w:val="0"/>
      <w:adjustRightInd w:val="0"/>
      <w:spacing w:line="276" w:lineRule="auto"/>
    </w:pPr>
    <w:rPr>
      <w:rFonts w:cs="Arial"/>
      <w:color w:val="000000"/>
      <w:sz w:val="22"/>
      <w:szCs w:val="24"/>
    </w:rPr>
  </w:style>
  <w:style w:type="paragraph" w:customStyle="1" w:styleId="CM11">
    <w:name w:val="CM11"/>
    <w:basedOn w:val="Default"/>
    <w:next w:val="Default"/>
    <w:pPr>
      <w:spacing w:after="315"/>
    </w:pPr>
    <w:rPr>
      <w:rFonts w:cs="Times New Roman"/>
      <w:color w:val="auto"/>
    </w:rPr>
  </w:style>
  <w:style w:type="paragraph" w:customStyle="1" w:styleId="CM1">
    <w:name w:val="CM1"/>
    <w:basedOn w:val="Default"/>
    <w:next w:val="Default"/>
    <w:pPr>
      <w:spacing w:line="276" w:lineRule="atLeast"/>
    </w:pPr>
    <w:rPr>
      <w:rFonts w:cs="Times New Roman"/>
      <w:color w:val="auto"/>
    </w:rPr>
  </w:style>
  <w:style w:type="paragraph" w:customStyle="1" w:styleId="CM12">
    <w:name w:val="CM12"/>
    <w:basedOn w:val="Default"/>
    <w:next w:val="Default"/>
    <w:uiPriority w:val="99"/>
    <w:pPr>
      <w:spacing w:after="78"/>
    </w:pPr>
    <w:rPr>
      <w:rFonts w:cs="Times New Roman"/>
      <w:color w:val="auto"/>
    </w:rPr>
  </w:style>
  <w:style w:type="paragraph" w:customStyle="1" w:styleId="CM13">
    <w:name w:val="CM13"/>
    <w:basedOn w:val="Default"/>
    <w:next w:val="Default"/>
    <w:pPr>
      <w:spacing w:after="480"/>
    </w:pPr>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8" w:lineRule="atLeast"/>
    </w:pPr>
    <w:rPr>
      <w:rFonts w:cs="Times New Roman"/>
      <w:color w:val="auto"/>
    </w:rPr>
  </w:style>
  <w:style w:type="paragraph" w:customStyle="1" w:styleId="CM15">
    <w:name w:val="CM15"/>
    <w:basedOn w:val="Default"/>
    <w:next w:val="Default"/>
    <w:pPr>
      <w:spacing w:after="220"/>
    </w:pPr>
    <w:rPr>
      <w:rFonts w:cs="Times New Roman"/>
      <w:color w:val="auto"/>
    </w:rPr>
  </w:style>
  <w:style w:type="paragraph" w:customStyle="1" w:styleId="CM7">
    <w:name w:val="CM7"/>
    <w:basedOn w:val="Default"/>
    <w:next w:val="Default"/>
    <w:pPr>
      <w:spacing w:line="318" w:lineRule="atLeast"/>
    </w:pPr>
    <w:rPr>
      <w:rFonts w:cs="Times New Roman"/>
      <w:color w:val="auto"/>
    </w:rPr>
  </w:style>
  <w:style w:type="paragraph" w:customStyle="1" w:styleId="CM9">
    <w:name w:val="CM9"/>
    <w:basedOn w:val="Default"/>
    <w:next w:val="Default"/>
    <w:pPr>
      <w:spacing w:line="318" w:lineRule="atLeast"/>
    </w:pPr>
    <w:rPr>
      <w:rFonts w:cs="Times New Roman"/>
      <w:color w:val="auto"/>
    </w:rPr>
  </w:style>
  <w:style w:type="paragraph" w:styleId="Header">
    <w:name w:val="header"/>
    <w:basedOn w:val="Normal"/>
    <w:link w:val="HeaderChar"/>
    <w:uiPriority w:val="99"/>
    <w:rsid w:val="009023DE"/>
    <w:pPr>
      <w:tabs>
        <w:tab w:val="center" w:pos="4320"/>
        <w:tab w:val="right" w:pos="8640"/>
      </w:tabs>
    </w:pPr>
  </w:style>
  <w:style w:type="paragraph" w:styleId="Footer">
    <w:name w:val="footer"/>
    <w:basedOn w:val="Normal"/>
    <w:rsid w:val="009023DE"/>
    <w:pPr>
      <w:tabs>
        <w:tab w:val="center" w:pos="4320"/>
        <w:tab w:val="right" w:pos="8640"/>
      </w:tabs>
    </w:pPr>
  </w:style>
  <w:style w:type="character" w:styleId="PageNumber">
    <w:name w:val="page number"/>
    <w:basedOn w:val="DefaultParagraphFont"/>
    <w:rsid w:val="009023DE"/>
  </w:style>
  <w:style w:type="table" w:styleId="TableGrid">
    <w:name w:val="Table Grid"/>
    <w:basedOn w:val="TableNormal"/>
    <w:rsid w:val="00787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AD18D0"/>
    <w:pPr>
      <w:numPr>
        <w:numId w:val="15"/>
      </w:numPr>
      <w:contextualSpacing/>
    </w:pPr>
  </w:style>
  <w:style w:type="paragraph" w:styleId="ListBullet2">
    <w:name w:val="List Bullet 2"/>
    <w:basedOn w:val="Normal"/>
    <w:autoRedefine/>
    <w:rsid w:val="00AD18D0"/>
    <w:pPr>
      <w:numPr>
        <w:numId w:val="16"/>
      </w:numPr>
      <w:tabs>
        <w:tab w:val="left" w:pos="360"/>
        <w:tab w:val="left" w:pos="1080"/>
        <w:tab w:val="left" w:pos="1800"/>
        <w:tab w:val="left" w:pos="2160"/>
        <w:tab w:val="left" w:pos="2520"/>
        <w:tab w:val="left" w:pos="2880"/>
      </w:tabs>
    </w:pPr>
    <w:rPr>
      <w:rFonts w:ascii="CG Times" w:hAnsi="CG Times"/>
      <w:sz w:val="22"/>
      <w:szCs w:val="20"/>
    </w:rPr>
  </w:style>
  <w:style w:type="paragraph" w:customStyle="1" w:styleId="Subhead">
    <w:name w:val="Subhead"/>
    <w:basedOn w:val="Normal"/>
    <w:rsid w:val="00682868"/>
    <w:pPr>
      <w:keepNext/>
      <w:tabs>
        <w:tab w:val="left" w:pos="360"/>
        <w:tab w:val="left" w:pos="720"/>
        <w:tab w:val="left" w:pos="1080"/>
        <w:tab w:val="left" w:pos="1440"/>
        <w:tab w:val="left" w:pos="1800"/>
        <w:tab w:val="left" w:pos="2160"/>
        <w:tab w:val="left" w:pos="2520"/>
        <w:tab w:val="left" w:pos="2880"/>
      </w:tabs>
      <w:spacing w:before="160" w:after="80"/>
    </w:pPr>
    <w:rPr>
      <w:b/>
      <w:szCs w:val="20"/>
    </w:rPr>
  </w:style>
  <w:style w:type="paragraph" w:styleId="ListParagraph">
    <w:name w:val="List Paragraph"/>
    <w:basedOn w:val="Normal"/>
    <w:uiPriority w:val="34"/>
    <w:qFormat/>
    <w:rsid w:val="00A77E4C"/>
    <w:pPr>
      <w:ind w:left="720"/>
    </w:pPr>
  </w:style>
  <w:style w:type="paragraph" w:styleId="BodyTextIndent">
    <w:name w:val="Body Text Indent"/>
    <w:basedOn w:val="Normal"/>
    <w:link w:val="BodyTextIndentChar"/>
    <w:rsid w:val="00A100C1"/>
    <w:pPr>
      <w:spacing w:after="120"/>
      <w:ind w:left="360"/>
    </w:pPr>
  </w:style>
  <w:style w:type="character" w:customStyle="1" w:styleId="BodyTextIndentChar">
    <w:name w:val="Body Text Indent Char"/>
    <w:link w:val="BodyTextIndent"/>
    <w:rsid w:val="00A100C1"/>
    <w:rPr>
      <w:sz w:val="24"/>
      <w:szCs w:val="24"/>
    </w:rPr>
  </w:style>
  <w:style w:type="paragraph" w:styleId="BalloonText">
    <w:name w:val="Balloon Text"/>
    <w:basedOn w:val="Normal"/>
    <w:link w:val="BalloonTextChar"/>
    <w:rsid w:val="005A0363"/>
    <w:pPr>
      <w:spacing w:line="240" w:lineRule="auto"/>
    </w:pPr>
    <w:rPr>
      <w:rFonts w:ascii="Tahoma" w:hAnsi="Tahoma" w:cs="Tahoma"/>
      <w:sz w:val="16"/>
      <w:szCs w:val="16"/>
    </w:rPr>
  </w:style>
  <w:style w:type="character" w:customStyle="1" w:styleId="BalloonTextChar">
    <w:name w:val="Balloon Text Char"/>
    <w:link w:val="BalloonText"/>
    <w:rsid w:val="005A0363"/>
    <w:rPr>
      <w:rFonts w:ascii="Tahoma" w:hAnsi="Tahoma" w:cs="Tahoma"/>
      <w:sz w:val="16"/>
      <w:szCs w:val="16"/>
    </w:rPr>
  </w:style>
  <w:style w:type="character" w:styleId="CommentReference">
    <w:name w:val="annotation reference"/>
    <w:rsid w:val="00C2503C"/>
    <w:rPr>
      <w:sz w:val="16"/>
      <w:szCs w:val="16"/>
    </w:rPr>
  </w:style>
  <w:style w:type="paragraph" w:styleId="CommentText">
    <w:name w:val="annotation text"/>
    <w:basedOn w:val="Normal"/>
    <w:link w:val="CommentTextChar"/>
    <w:rsid w:val="00C2503C"/>
    <w:pPr>
      <w:spacing w:line="240" w:lineRule="auto"/>
    </w:pPr>
    <w:rPr>
      <w:szCs w:val="20"/>
    </w:rPr>
  </w:style>
  <w:style w:type="character" w:customStyle="1" w:styleId="CommentTextChar">
    <w:name w:val="Comment Text Char"/>
    <w:link w:val="CommentText"/>
    <w:rsid w:val="00C2503C"/>
    <w:rPr>
      <w:rFonts w:ascii="Arial" w:hAnsi="Arial"/>
    </w:rPr>
  </w:style>
  <w:style w:type="paragraph" w:styleId="CommentSubject">
    <w:name w:val="annotation subject"/>
    <w:basedOn w:val="CommentText"/>
    <w:next w:val="CommentText"/>
    <w:link w:val="CommentSubjectChar"/>
    <w:rsid w:val="00C2503C"/>
    <w:rPr>
      <w:b/>
      <w:bCs/>
    </w:rPr>
  </w:style>
  <w:style w:type="character" w:customStyle="1" w:styleId="CommentSubjectChar">
    <w:name w:val="Comment Subject Char"/>
    <w:link w:val="CommentSubject"/>
    <w:rsid w:val="00C2503C"/>
    <w:rPr>
      <w:rFonts w:ascii="Arial" w:hAnsi="Arial"/>
      <w:b/>
      <w:bCs/>
    </w:rPr>
  </w:style>
  <w:style w:type="character" w:customStyle="1" w:styleId="HeaderChar">
    <w:name w:val="Header Char"/>
    <w:link w:val="Header"/>
    <w:uiPriority w:val="99"/>
    <w:rsid w:val="009575DA"/>
    <w:rPr>
      <w:rFonts w:ascii="Arial" w:hAnsi="Arial"/>
      <w:szCs w:val="24"/>
    </w:rPr>
  </w:style>
  <w:style w:type="paragraph" w:styleId="BodyText">
    <w:name w:val="Body Text"/>
    <w:basedOn w:val="Normal"/>
    <w:link w:val="BodyTextChar"/>
    <w:rsid w:val="001B63A4"/>
    <w:pPr>
      <w:spacing w:after="120"/>
    </w:pPr>
  </w:style>
  <w:style w:type="character" w:customStyle="1" w:styleId="BodyTextChar">
    <w:name w:val="Body Text Char"/>
    <w:basedOn w:val="DefaultParagraphFont"/>
    <w:link w:val="BodyText"/>
    <w:rsid w:val="001B63A4"/>
    <w:rPr>
      <w:rFonts w:ascii="Arial" w:hAnsi="Arial"/>
      <w:szCs w:val="24"/>
    </w:rPr>
  </w:style>
  <w:style w:type="paragraph" w:styleId="BodyText3">
    <w:name w:val="Body Text 3"/>
    <w:basedOn w:val="Normal"/>
    <w:link w:val="BodyText3Char"/>
    <w:rsid w:val="001B63A4"/>
    <w:pPr>
      <w:spacing w:after="120"/>
    </w:pPr>
    <w:rPr>
      <w:sz w:val="16"/>
      <w:szCs w:val="16"/>
    </w:rPr>
  </w:style>
  <w:style w:type="character" w:customStyle="1" w:styleId="BodyText3Char">
    <w:name w:val="Body Text 3 Char"/>
    <w:basedOn w:val="DefaultParagraphFont"/>
    <w:link w:val="BodyText3"/>
    <w:rsid w:val="001B63A4"/>
    <w:rPr>
      <w:rFonts w:ascii="Arial" w:hAnsi="Arial"/>
      <w:sz w:val="16"/>
      <w:szCs w:val="16"/>
    </w:rPr>
  </w:style>
  <w:style w:type="paragraph" w:customStyle="1" w:styleId="TableParagraph">
    <w:name w:val="Table Paragraph"/>
    <w:basedOn w:val="Normal"/>
    <w:uiPriority w:val="1"/>
    <w:qFormat/>
    <w:rsid w:val="00796353"/>
    <w:pPr>
      <w:widowControl w:val="0"/>
      <w:autoSpaceDE w:val="0"/>
      <w:autoSpaceDN w:val="0"/>
      <w:spacing w:line="240" w:lineRule="auto"/>
      <w:ind w:left="114"/>
    </w:pPr>
    <w:rPr>
      <w:rFonts w:eastAsia="Arial" w:cs="Arial"/>
      <w:sz w:val="22"/>
      <w:szCs w:val="22"/>
      <w:lang w:bidi="en-US"/>
    </w:rPr>
  </w:style>
  <w:style w:type="character" w:customStyle="1" w:styleId="Heading1Char">
    <w:name w:val="Heading 1 Char"/>
    <w:basedOn w:val="DefaultParagraphFont"/>
    <w:link w:val="Heading1"/>
    <w:rsid w:val="0079635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ppData\Local\Temp\general%20spec%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C413-10DF-4117-BF72-4B3BCD6A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spec template-1</Template>
  <TotalTime>2</TotalTime>
  <Pages>5</Pages>
  <Words>1300</Words>
  <Characters>8600</Characters>
  <Application>Microsoft Office Word</Application>
  <DocSecurity>0</DocSecurity>
  <Lines>71</Lines>
  <Paragraphs>19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exec class spec</vt:lpstr>
      <vt:lpstr>        BASIC FUNCTION: </vt:lpstr>
      <vt:lpstr>        ESSENTIAL DUTIES &amp; RESPONSIBILITIES: </vt:lpstr>
      <vt:lpstr>People</vt:lpstr>
      <vt:lpstr>Organization</vt:lpstr>
      <vt:lpstr>Workplace</vt:lpstr>
      <vt:lpstr>        OTHER DUTIES: </vt:lpstr>
      <vt:lpstr>COMPETENCIES:</vt:lpstr>
      <vt:lpstr/>
      <vt:lpstr>KNOWLEDGE AND ABILITIES:</vt:lpstr>
      <vt:lpstr>EDUCATION AND EXPERIENCE:</vt:lpstr>
      <vt:lpstr/>
      <vt:lpstr/>
      <vt:lpstr>PREFERRED EDUCATION AND EXPERIENCE:</vt:lpstr>
      <vt:lpstr>        LICENSES AND OTHER REQUIREMENTS: </vt:lpstr>
      <vt:lpstr>WORK DIRECTION, LEAD AND SUPERVISORY RESPONSIBILITIES:</vt:lpstr>
      <vt:lpstr>CONTACTS:</vt:lpstr>
      <vt:lpstr>PHYSICAL EFFORT:</vt:lpstr>
      <vt:lpstr>EMOTIONAL EFFORT:</vt:lpstr>
      <vt:lpstr>WORKING CONDITIONS:</vt:lpstr>
    </vt:vector>
  </TitlesOfParts>
  <Company>RSG</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 class spec</dc:title>
  <dc:creator>Roz</dc:creator>
  <cp:keywords>MiraCosta class spec template</cp:keywords>
  <cp:lastModifiedBy>Angela Johnson</cp:lastModifiedBy>
  <cp:revision>3</cp:revision>
  <cp:lastPrinted>2021-10-22T22:27:00Z</cp:lastPrinted>
  <dcterms:created xsi:type="dcterms:W3CDTF">2021-10-06T20:08:00Z</dcterms:created>
  <dcterms:modified xsi:type="dcterms:W3CDTF">2021-10-22T22:28:00Z</dcterms:modified>
</cp:coreProperties>
</file>