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29DA" w14:textId="77777777" w:rsidR="00116E1B" w:rsidRDefault="00116E1B" w:rsidP="00077987">
      <w:pPr>
        <w:spacing w:after="0" w:line="240" w:lineRule="auto"/>
        <w:rPr>
          <w:b/>
          <w:bCs/>
          <w:sz w:val="26"/>
          <w:szCs w:val="26"/>
        </w:rPr>
      </w:pPr>
    </w:p>
    <w:p w14:paraId="2DCC59A0" w14:textId="77777777" w:rsidR="001119CF" w:rsidRPr="0085015D" w:rsidRDefault="00CF3ED4" w:rsidP="00077987">
      <w:pPr>
        <w:spacing w:after="0" w:line="240" w:lineRule="auto"/>
        <w:rPr>
          <w:rFonts w:ascii="Century Gothic" w:hAnsi="Century Gothic"/>
          <w:bCs/>
          <w:sz w:val="36"/>
          <w:szCs w:val="26"/>
        </w:rPr>
      </w:pPr>
      <w:r w:rsidRPr="0085015D">
        <w:rPr>
          <w:rFonts w:ascii="Century Gothic" w:hAnsi="Century Gothic"/>
          <w:bCs/>
          <w:sz w:val="36"/>
          <w:szCs w:val="26"/>
        </w:rPr>
        <w:t xml:space="preserve">Special </w:t>
      </w:r>
      <w:r w:rsidR="00DF24C4" w:rsidRPr="0085015D">
        <w:rPr>
          <w:rFonts w:ascii="Century Gothic" w:hAnsi="Century Gothic"/>
          <w:bCs/>
          <w:sz w:val="36"/>
          <w:szCs w:val="26"/>
        </w:rPr>
        <w:t xml:space="preserve">Considerations for Students with Disabilities </w:t>
      </w:r>
    </w:p>
    <w:p w14:paraId="13972944" w14:textId="77777777" w:rsidR="00DF24C4" w:rsidRPr="00116E1B" w:rsidRDefault="00DF24C4" w:rsidP="00077987">
      <w:pPr>
        <w:spacing w:after="0" w:line="240" w:lineRule="auto"/>
        <w:rPr>
          <w:rFonts w:ascii="Century Gothic" w:hAnsi="Century Gothic"/>
          <w:b/>
          <w:sz w:val="14"/>
          <w:szCs w:val="6"/>
        </w:rPr>
      </w:pPr>
    </w:p>
    <w:p w14:paraId="2916DCE3" w14:textId="13FF4283" w:rsidR="005C75DA" w:rsidRPr="0085015D" w:rsidRDefault="00981CAB" w:rsidP="005C75DA">
      <w:pPr>
        <w:spacing w:after="0" w:line="240" w:lineRule="auto"/>
        <w:rPr>
          <w:rFonts w:ascii="Century Gothic" w:hAnsi="Century Gothic" w:cstheme="minorHAnsi"/>
          <w:sz w:val="24"/>
          <w:szCs w:val="24"/>
        </w:rPr>
      </w:pPr>
      <w:r w:rsidRPr="0085015D">
        <w:rPr>
          <w:rFonts w:ascii="Century Gothic" w:hAnsi="Century Gothic" w:cstheme="minorHAnsi"/>
          <w:bCs/>
          <w:sz w:val="24"/>
          <w:szCs w:val="24"/>
        </w:rPr>
        <w:t>S</w:t>
      </w:r>
      <w:r w:rsidR="001119CF" w:rsidRPr="0085015D">
        <w:rPr>
          <w:rFonts w:ascii="Century Gothic" w:hAnsi="Century Gothic" w:cstheme="minorHAnsi"/>
          <w:bCs/>
          <w:sz w:val="24"/>
          <w:szCs w:val="24"/>
        </w:rPr>
        <w:t xml:space="preserve">tudents with disabilities may face challenges </w:t>
      </w:r>
      <w:r w:rsidR="00A62733" w:rsidRPr="0085015D">
        <w:rPr>
          <w:rFonts w:ascii="Century Gothic" w:hAnsi="Century Gothic" w:cstheme="minorHAnsi"/>
          <w:bCs/>
          <w:sz w:val="24"/>
          <w:szCs w:val="24"/>
        </w:rPr>
        <w:t>when</w:t>
      </w:r>
      <w:r w:rsidR="00A33B6A" w:rsidRPr="0085015D">
        <w:rPr>
          <w:rFonts w:ascii="Century Gothic" w:hAnsi="Century Gothic" w:cstheme="minorHAnsi"/>
          <w:bCs/>
          <w:sz w:val="24"/>
          <w:szCs w:val="24"/>
        </w:rPr>
        <w:t xml:space="preserve"> transition</w:t>
      </w:r>
      <w:r w:rsidR="00A62733" w:rsidRPr="0085015D">
        <w:rPr>
          <w:rFonts w:ascii="Century Gothic" w:hAnsi="Century Gothic" w:cstheme="minorHAnsi"/>
          <w:bCs/>
          <w:sz w:val="24"/>
          <w:szCs w:val="24"/>
        </w:rPr>
        <w:t>ing</w:t>
      </w:r>
      <w:r w:rsidR="00A33B6A" w:rsidRPr="0085015D">
        <w:rPr>
          <w:rFonts w:ascii="Century Gothic" w:hAnsi="Century Gothic" w:cstheme="minorHAnsi"/>
          <w:bCs/>
          <w:sz w:val="24"/>
          <w:szCs w:val="24"/>
        </w:rPr>
        <w:t xml:space="preserve"> from face-to-face to fully online instructional formats</w:t>
      </w:r>
      <w:r w:rsidR="001119CF" w:rsidRPr="0085015D">
        <w:rPr>
          <w:rFonts w:ascii="Century Gothic" w:hAnsi="Century Gothic" w:cstheme="minorHAnsi"/>
          <w:bCs/>
          <w:sz w:val="24"/>
          <w:szCs w:val="24"/>
        </w:rPr>
        <w:t>.</w:t>
      </w:r>
      <w:r w:rsidR="005867C5" w:rsidRPr="0085015D">
        <w:rPr>
          <w:rFonts w:ascii="Century Gothic" w:hAnsi="Century Gothic" w:cstheme="minorHAnsi"/>
          <w:bCs/>
          <w:sz w:val="24"/>
          <w:szCs w:val="24"/>
        </w:rPr>
        <w:t xml:space="preserve"> </w:t>
      </w:r>
      <w:r w:rsidR="0020354A">
        <w:rPr>
          <w:rFonts w:ascii="Century Gothic" w:hAnsi="Century Gothic" w:cstheme="minorHAnsi"/>
          <w:sz w:val="24"/>
          <w:szCs w:val="24"/>
        </w:rPr>
        <w:t xml:space="preserve">Instructors are strongly encouraged to provide flexibility as students may need time to work with </w:t>
      </w:r>
      <w:r w:rsidR="009A4BCC">
        <w:rPr>
          <w:rFonts w:ascii="Century Gothic" w:hAnsi="Century Gothic" w:cstheme="minorHAnsi"/>
          <w:sz w:val="24"/>
          <w:szCs w:val="24"/>
        </w:rPr>
        <w:t>SA</w:t>
      </w:r>
      <w:r w:rsidR="0020354A">
        <w:rPr>
          <w:rFonts w:ascii="Century Gothic" w:hAnsi="Century Gothic" w:cstheme="minorHAnsi"/>
          <w:sz w:val="24"/>
          <w:szCs w:val="24"/>
        </w:rPr>
        <w:t xml:space="preserve">S to </w:t>
      </w:r>
      <w:proofErr w:type="gramStart"/>
      <w:r w:rsidR="0020354A">
        <w:rPr>
          <w:rFonts w:ascii="Century Gothic" w:hAnsi="Century Gothic" w:cstheme="minorHAnsi"/>
          <w:sz w:val="24"/>
          <w:szCs w:val="24"/>
        </w:rPr>
        <w:t>make adjustments to</w:t>
      </w:r>
      <w:proofErr w:type="gramEnd"/>
      <w:r w:rsidR="0020354A">
        <w:rPr>
          <w:rFonts w:ascii="Century Gothic" w:hAnsi="Century Gothic" w:cstheme="minorHAnsi"/>
          <w:sz w:val="24"/>
          <w:szCs w:val="24"/>
        </w:rPr>
        <w:t xml:space="preserve"> their</w:t>
      </w:r>
      <w:r w:rsidR="00B00607">
        <w:rPr>
          <w:rFonts w:ascii="Century Gothic" w:hAnsi="Century Gothic" w:cstheme="minorHAnsi"/>
          <w:sz w:val="24"/>
          <w:szCs w:val="24"/>
        </w:rPr>
        <w:t xml:space="preserve"> accommodations. </w:t>
      </w:r>
      <w:r w:rsidR="005C75DA" w:rsidRPr="0085015D">
        <w:rPr>
          <w:rFonts w:ascii="Century Gothic" w:hAnsi="Century Gothic" w:cstheme="minorHAnsi"/>
          <w:sz w:val="24"/>
          <w:szCs w:val="24"/>
        </w:rPr>
        <w:t xml:space="preserve">Consult with </w:t>
      </w:r>
      <w:r w:rsidR="009A4BCC">
        <w:rPr>
          <w:rFonts w:ascii="Century Gothic" w:hAnsi="Century Gothic" w:cstheme="minorHAnsi"/>
          <w:sz w:val="24"/>
          <w:szCs w:val="24"/>
        </w:rPr>
        <w:t>SA</w:t>
      </w:r>
      <w:r w:rsidR="005C75DA" w:rsidRPr="0085015D">
        <w:rPr>
          <w:rFonts w:ascii="Century Gothic" w:hAnsi="Century Gothic" w:cstheme="minorHAnsi"/>
          <w:sz w:val="24"/>
          <w:szCs w:val="24"/>
        </w:rPr>
        <w:t>S prior to denying any requested accommodation or for assistance with unique student needs.</w:t>
      </w:r>
    </w:p>
    <w:p w14:paraId="6D24B95E" w14:textId="77777777" w:rsidR="000E33F3" w:rsidRPr="0085015D" w:rsidRDefault="000E33F3" w:rsidP="00DF24C4">
      <w:pPr>
        <w:spacing w:after="0" w:line="240" w:lineRule="auto"/>
        <w:rPr>
          <w:rFonts w:ascii="Century Gothic" w:hAnsi="Century Gothic" w:cstheme="minorHAnsi"/>
          <w:b/>
          <w:sz w:val="24"/>
          <w:szCs w:val="24"/>
        </w:rPr>
      </w:pPr>
    </w:p>
    <w:p w14:paraId="34E8413D" w14:textId="074F2C0E" w:rsidR="002531F4" w:rsidRPr="0085015D" w:rsidRDefault="002531F4" w:rsidP="002531F4">
      <w:pPr>
        <w:pStyle w:val="PlainText"/>
        <w:rPr>
          <w:rFonts w:ascii="Century Gothic" w:hAnsi="Century Gothic"/>
          <w:sz w:val="24"/>
          <w:szCs w:val="24"/>
          <w:u w:val="single"/>
        </w:rPr>
      </w:pPr>
      <w:r w:rsidRPr="0085015D">
        <w:rPr>
          <w:rFonts w:ascii="Century Gothic" w:hAnsi="Century Gothic"/>
          <w:b/>
          <w:sz w:val="24"/>
          <w:szCs w:val="24"/>
        </w:rPr>
        <w:t>Accessibility:</w:t>
      </w:r>
      <w:r w:rsidRPr="0085015D">
        <w:rPr>
          <w:rFonts w:ascii="Century Gothic" w:hAnsi="Century Gothic"/>
          <w:sz w:val="24"/>
          <w:szCs w:val="24"/>
        </w:rPr>
        <w:t xml:space="preserve"> </w:t>
      </w:r>
      <w:r w:rsidR="00116E1B" w:rsidRPr="0085015D">
        <w:rPr>
          <w:rFonts w:ascii="Century Gothic" w:hAnsi="Century Gothic"/>
          <w:sz w:val="24"/>
          <w:szCs w:val="24"/>
        </w:rPr>
        <w:t>Given the scope of courses and instructional material that will need to be transitioned to Canvas</w:t>
      </w:r>
      <w:r w:rsidR="0074780D" w:rsidRPr="0085015D">
        <w:rPr>
          <w:rFonts w:ascii="Century Gothic" w:hAnsi="Century Gothic"/>
          <w:sz w:val="24"/>
          <w:szCs w:val="24"/>
        </w:rPr>
        <w:t xml:space="preserve"> in short order</w:t>
      </w:r>
      <w:r w:rsidR="00116E1B" w:rsidRPr="0085015D">
        <w:rPr>
          <w:rFonts w:ascii="Century Gothic" w:hAnsi="Century Gothic"/>
          <w:sz w:val="24"/>
          <w:szCs w:val="24"/>
        </w:rPr>
        <w:t xml:space="preserve">, </w:t>
      </w:r>
      <w:r w:rsidR="00436058" w:rsidRPr="0085015D">
        <w:rPr>
          <w:rFonts w:ascii="Century Gothic" w:hAnsi="Century Gothic"/>
          <w:sz w:val="24"/>
          <w:szCs w:val="24"/>
        </w:rPr>
        <w:t xml:space="preserve">meeting 100% accessibility </w:t>
      </w:r>
      <w:r w:rsidR="0074780D" w:rsidRPr="0085015D">
        <w:rPr>
          <w:rFonts w:ascii="Century Gothic" w:hAnsi="Century Gothic"/>
          <w:sz w:val="24"/>
          <w:szCs w:val="24"/>
        </w:rPr>
        <w:t>for all courses may</w:t>
      </w:r>
      <w:r w:rsidR="00436058" w:rsidRPr="0085015D">
        <w:rPr>
          <w:rFonts w:ascii="Century Gothic" w:hAnsi="Century Gothic"/>
          <w:sz w:val="24"/>
          <w:szCs w:val="24"/>
        </w:rPr>
        <w:t xml:space="preserve"> </w:t>
      </w:r>
      <w:r w:rsidR="00FF6DDE">
        <w:rPr>
          <w:rFonts w:ascii="Century Gothic" w:hAnsi="Century Gothic"/>
          <w:sz w:val="24"/>
          <w:szCs w:val="24"/>
        </w:rPr>
        <w:t>not be possible.</w:t>
      </w:r>
      <w:r w:rsidR="00436058" w:rsidRPr="0085015D">
        <w:rPr>
          <w:rFonts w:ascii="Century Gothic" w:hAnsi="Century Gothic"/>
          <w:sz w:val="24"/>
          <w:szCs w:val="24"/>
        </w:rPr>
        <w:t xml:space="preserve"> </w:t>
      </w:r>
      <w:r w:rsidR="00211C79" w:rsidRPr="0085015D">
        <w:rPr>
          <w:rFonts w:ascii="Century Gothic" w:hAnsi="Century Gothic"/>
          <w:sz w:val="24"/>
          <w:szCs w:val="24"/>
        </w:rPr>
        <w:t>During this unique time of transition for instructors and students, i</w:t>
      </w:r>
      <w:r w:rsidR="00436058" w:rsidRPr="0085015D">
        <w:rPr>
          <w:rFonts w:ascii="Century Gothic" w:hAnsi="Century Gothic"/>
          <w:sz w:val="24"/>
          <w:szCs w:val="24"/>
        </w:rPr>
        <w:t xml:space="preserve">t is recommended that instructors </w:t>
      </w:r>
      <w:r w:rsidR="00211C79" w:rsidRPr="0085015D">
        <w:rPr>
          <w:rFonts w:ascii="Century Gothic" w:hAnsi="Century Gothic"/>
          <w:sz w:val="24"/>
          <w:szCs w:val="24"/>
        </w:rPr>
        <w:t>(1) follow some general recommendations for their course design/build,</w:t>
      </w:r>
      <w:r w:rsidR="0074780D" w:rsidRPr="0085015D">
        <w:rPr>
          <w:rFonts w:ascii="Century Gothic" w:hAnsi="Century Gothic"/>
          <w:sz w:val="24"/>
          <w:szCs w:val="24"/>
        </w:rPr>
        <w:t xml:space="preserve"> </w:t>
      </w:r>
      <w:r w:rsidR="00211C79" w:rsidRPr="0085015D">
        <w:rPr>
          <w:rFonts w:ascii="Century Gothic" w:hAnsi="Century Gothic"/>
          <w:sz w:val="24"/>
          <w:szCs w:val="24"/>
        </w:rPr>
        <w:t xml:space="preserve">(2) </w:t>
      </w:r>
      <w:r w:rsidR="0074780D" w:rsidRPr="0085015D">
        <w:rPr>
          <w:rFonts w:ascii="Century Gothic" w:hAnsi="Century Gothic"/>
          <w:sz w:val="24"/>
          <w:szCs w:val="24"/>
        </w:rPr>
        <w:t>use an accessibility checker tool (UDOIT) to review and edit</w:t>
      </w:r>
      <w:r w:rsidR="00211C79" w:rsidRPr="0085015D">
        <w:rPr>
          <w:rFonts w:ascii="Century Gothic" w:hAnsi="Century Gothic"/>
          <w:sz w:val="24"/>
          <w:szCs w:val="24"/>
        </w:rPr>
        <w:t xml:space="preserve"> their Canvas and course material</w:t>
      </w:r>
      <w:r w:rsidR="0074780D" w:rsidRPr="0085015D">
        <w:rPr>
          <w:rFonts w:ascii="Century Gothic" w:hAnsi="Century Gothic"/>
          <w:sz w:val="24"/>
          <w:szCs w:val="24"/>
        </w:rPr>
        <w:t xml:space="preserve">, and </w:t>
      </w:r>
      <w:r w:rsidR="00850904">
        <w:rPr>
          <w:rFonts w:ascii="Century Gothic" w:hAnsi="Century Gothic"/>
          <w:sz w:val="24"/>
          <w:szCs w:val="24"/>
        </w:rPr>
        <w:t xml:space="preserve">(3) </w:t>
      </w:r>
      <w:r w:rsidR="00211C79" w:rsidRPr="0085015D">
        <w:rPr>
          <w:rFonts w:ascii="Century Gothic" w:hAnsi="Century Gothic"/>
          <w:sz w:val="24"/>
          <w:szCs w:val="24"/>
        </w:rPr>
        <w:t>contact</w:t>
      </w:r>
      <w:r w:rsidR="0074780D" w:rsidRPr="0085015D">
        <w:rPr>
          <w:rFonts w:ascii="Century Gothic" w:hAnsi="Century Gothic"/>
          <w:sz w:val="24"/>
          <w:szCs w:val="24"/>
        </w:rPr>
        <w:t xml:space="preserve"> </w:t>
      </w:r>
      <w:r w:rsidR="009A4BCC">
        <w:rPr>
          <w:rFonts w:ascii="Century Gothic" w:hAnsi="Century Gothic"/>
          <w:sz w:val="24"/>
          <w:szCs w:val="24"/>
        </w:rPr>
        <w:t>SA</w:t>
      </w:r>
      <w:r w:rsidR="0074780D" w:rsidRPr="0085015D">
        <w:rPr>
          <w:rFonts w:ascii="Century Gothic" w:hAnsi="Century Gothic"/>
          <w:sz w:val="24"/>
          <w:szCs w:val="24"/>
        </w:rPr>
        <w:t xml:space="preserve">S </w:t>
      </w:r>
      <w:r w:rsidR="00211C79" w:rsidRPr="0085015D">
        <w:rPr>
          <w:rFonts w:ascii="Century Gothic" w:hAnsi="Century Gothic"/>
          <w:sz w:val="24"/>
          <w:szCs w:val="24"/>
        </w:rPr>
        <w:t>to advise if a student</w:t>
      </w:r>
      <w:r w:rsidR="0074780D" w:rsidRPr="0085015D">
        <w:rPr>
          <w:rFonts w:ascii="Century Gothic" w:hAnsi="Century Gothic"/>
          <w:sz w:val="24"/>
          <w:szCs w:val="24"/>
        </w:rPr>
        <w:t xml:space="preserve"> report</w:t>
      </w:r>
      <w:r w:rsidR="00211C79" w:rsidRPr="0085015D">
        <w:rPr>
          <w:rFonts w:ascii="Century Gothic" w:hAnsi="Century Gothic"/>
          <w:sz w:val="24"/>
          <w:szCs w:val="24"/>
        </w:rPr>
        <w:t>s</w:t>
      </w:r>
      <w:r w:rsidR="0074780D" w:rsidRPr="0085015D">
        <w:rPr>
          <w:rFonts w:ascii="Century Gothic" w:hAnsi="Century Gothic"/>
          <w:sz w:val="24"/>
          <w:szCs w:val="24"/>
        </w:rPr>
        <w:t xml:space="preserve"> challenges accessing course material. </w:t>
      </w:r>
      <w:r w:rsidR="00211C79" w:rsidRPr="00001FB9">
        <w:rPr>
          <w:rFonts w:ascii="Century Gothic" w:hAnsi="Century Gothic"/>
          <w:b/>
          <w:sz w:val="24"/>
          <w:szCs w:val="24"/>
        </w:rPr>
        <w:t xml:space="preserve">If </w:t>
      </w:r>
      <w:r w:rsidR="00001FB9">
        <w:rPr>
          <w:rFonts w:ascii="Century Gothic" w:hAnsi="Century Gothic"/>
          <w:b/>
          <w:sz w:val="24"/>
          <w:szCs w:val="24"/>
        </w:rPr>
        <w:t>an accessibility concern is</w:t>
      </w:r>
      <w:r w:rsidR="00211C79" w:rsidRPr="00001FB9">
        <w:rPr>
          <w:rFonts w:ascii="Century Gothic" w:hAnsi="Century Gothic"/>
          <w:b/>
          <w:sz w:val="24"/>
          <w:szCs w:val="24"/>
        </w:rPr>
        <w:t xml:space="preserve"> reported by a student, it is imperative that the student be provided flexibility, support, and alternative assignments or assessments if needed</w:t>
      </w:r>
      <w:r w:rsidR="00001FB9">
        <w:rPr>
          <w:rFonts w:ascii="Century Gothic" w:hAnsi="Century Gothic"/>
          <w:sz w:val="24"/>
          <w:szCs w:val="24"/>
        </w:rPr>
        <w:t>.</w:t>
      </w:r>
    </w:p>
    <w:p w14:paraId="4D1B7ED3" w14:textId="77777777" w:rsidR="002531F4" w:rsidRPr="0085015D" w:rsidRDefault="002531F4" w:rsidP="005867C5">
      <w:pPr>
        <w:spacing w:after="0" w:line="240" w:lineRule="auto"/>
        <w:rPr>
          <w:rFonts w:ascii="Century Gothic" w:hAnsi="Century Gothic" w:cstheme="minorHAnsi"/>
          <w:b/>
          <w:sz w:val="24"/>
          <w:szCs w:val="24"/>
        </w:rPr>
      </w:pPr>
    </w:p>
    <w:p w14:paraId="32DD514D" w14:textId="42E1418E" w:rsidR="005867C5" w:rsidRPr="0085015D" w:rsidRDefault="005867C5" w:rsidP="005867C5">
      <w:pPr>
        <w:spacing w:after="0" w:line="240" w:lineRule="auto"/>
        <w:rPr>
          <w:rFonts w:ascii="Century Gothic" w:hAnsi="Century Gothic" w:cstheme="minorHAnsi"/>
          <w:bCs/>
          <w:sz w:val="24"/>
          <w:szCs w:val="24"/>
        </w:rPr>
      </w:pPr>
      <w:r w:rsidRPr="0085015D">
        <w:rPr>
          <w:rFonts w:ascii="Century Gothic" w:hAnsi="Century Gothic" w:cstheme="minorHAnsi"/>
          <w:b/>
          <w:sz w:val="24"/>
          <w:szCs w:val="24"/>
        </w:rPr>
        <w:t xml:space="preserve">Attendance: </w:t>
      </w:r>
      <w:r w:rsidRPr="0085015D">
        <w:rPr>
          <w:rFonts w:ascii="Century Gothic" w:hAnsi="Century Gothic" w:cstheme="minorHAnsi"/>
          <w:bCs/>
          <w:sz w:val="24"/>
          <w:szCs w:val="24"/>
        </w:rPr>
        <w:t xml:space="preserve">Students with compromised immune systems or chronic illness may need to miss </w:t>
      </w:r>
      <w:r w:rsidR="005C75DA" w:rsidRPr="0085015D">
        <w:rPr>
          <w:rFonts w:ascii="Century Gothic" w:hAnsi="Century Gothic" w:cstheme="minorHAnsi"/>
          <w:bCs/>
          <w:sz w:val="24"/>
          <w:szCs w:val="24"/>
        </w:rPr>
        <w:t xml:space="preserve">online </w:t>
      </w:r>
      <w:r w:rsidRPr="0085015D">
        <w:rPr>
          <w:rFonts w:ascii="Century Gothic" w:hAnsi="Century Gothic" w:cstheme="minorHAnsi"/>
          <w:bCs/>
          <w:sz w:val="24"/>
          <w:szCs w:val="24"/>
        </w:rPr>
        <w:t xml:space="preserve">class </w:t>
      </w:r>
      <w:r w:rsidR="00667C90" w:rsidRPr="0085015D">
        <w:rPr>
          <w:rFonts w:ascii="Century Gothic" w:hAnsi="Century Gothic" w:cstheme="minorHAnsi"/>
          <w:bCs/>
          <w:sz w:val="24"/>
          <w:szCs w:val="24"/>
        </w:rPr>
        <w:t>discussions</w:t>
      </w:r>
      <w:r w:rsidR="00E93776" w:rsidRPr="0085015D">
        <w:rPr>
          <w:rFonts w:ascii="Century Gothic" w:hAnsi="Century Gothic" w:cstheme="minorHAnsi"/>
          <w:bCs/>
          <w:sz w:val="24"/>
          <w:szCs w:val="24"/>
        </w:rPr>
        <w:t xml:space="preserve"> or request a later quiz/exam due date</w:t>
      </w:r>
      <w:r w:rsidRPr="0085015D">
        <w:rPr>
          <w:rFonts w:ascii="Century Gothic" w:hAnsi="Century Gothic" w:cstheme="minorHAnsi"/>
          <w:bCs/>
          <w:sz w:val="24"/>
          <w:szCs w:val="24"/>
        </w:rPr>
        <w:t>.</w:t>
      </w:r>
      <w:r w:rsidR="00E93776" w:rsidRPr="0085015D">
        <w:rPr>
          <w:rFonts w:ascii="Century Gothic" w:hAnsi="Century Gothic" w:cstheme="minorHAnsi"/>
          <w:bCs/>
          <w:sz w:val="24"/>
          <w:szCs w:val="24"/>
        </w:rPr>
        <w:t xml:space="preserve"> </w:t>
      </w:r>
      <w:r w:rsidRPr="0085015D">
        <w:rPr>
          <w:rFonts w:ascii="Century Gothic" w:hAnsi="Century Gothic" w:cstheme="minorHAnsi"/>
          <w:bCs/>
          <w:sz w:val="24"/>
          <w:szCs w:val="24"/>
        </w:rPr>
        <w:t>Do not ask the student to provide a note from a doctor or psychologist to verify</w:t>
      </w:r>
      <w:r w:rsidR="00E93776" w:rsidRPr="0085015D">
        <w:rPr>
          <w:rFonts w:ascii="Century Gothic" w:hAnsi="Century Gothic" w:cstheme="minorHAnsi"/>
          <w:bCs/>
          <w:sz w:val="24"/>
          <w:szCs w:val="24"/>
        </w:rPr>
        <w:t xml:space="preserve">. </w:t>
      </w:r>
      <w:r w:rsidRPr="0085015D">
        <w:rPr>
          <w:rFonts w:ascii="Century Gothic" w:hAnsi="Century Gothic" w:cstheme="minorHAnsi"/>
          <w:bCs/>
          <w:sz w:val="24"/>
          <w:szCs w:val="24"/>
        </w:rPr>
        <w:t>Use professional judgement and exercise flexibility when responding to requests.</w:t>
      </w:r>
      <w:r w:rsidR="00E93776" w:rsidRPr="0085015D">
        <w:rPr>
          <w:rFonts w:ascii="Century Gothic" w:hAnsi="Century Gothic" w:cstheme="minorHAnsi"/>
          <w:bCs/>
          <w:sz w:val="24"/>
          <w:szCs w:val="24"/>
        </w:rPr>
        <w:t xml:space="preserve"> </w:t>
      </w:r>
      <w:r w:rsidRPr="0085015D">
        <w:rPr>
          <w:rFonts w:ascii="Century Gothic" w:hAnsi="Century Gothic" w:cstheme="minorHAnsi"/>
          <w:bCs/>
          <w:sz w:val="24"/>
          <w:szCs w:val="24"/>
        </w:rPr>
        <w:t xml:space="preserve">If in doubt, contact </w:t>
      </w:r>
      <w:r w:rsidR="009A4BCC">
        <w:rPr>
          <w:rFonts w:ascii="Century Gothic" w:hAnsi="Century Gothic" w:cstheme="minorHAnsi"/>
          <w:bCs/>
          <w:sz w:val="24"/>
          <w:szCs w:val="24"/>
        </w:rPr>
        <w:t>SA</w:t>
      </w:r>
      <w:r w:rsidRPr="0085015D">
        <w:rPr>
          <w:rFonts w:ascii="Century Gothic" w:hAnsi="Century Gothic" w:cstheme="minorHAnsi"/>
          <w:bCs/>
          <w:sz w:val="24"/>
          <w:szCs w:val="24"/>
        </w:rPr>
        <w:t>S at (760) 795-6658.</w:t>
      </w:r>
    </w:p>
    <w:p w14:paraId="6F84B8FB" w14:textId="77777777" w:rsidR="002531F4" w:rsidRPr="0085015D" w:rsidRDefault="002531F4" w:rsidP="005867C5">
      <w:pPr>
        <w:spacing w:after="0" w:line="240" w:lineRule="auto"/>
        <w:rPr>
          <w:rFonts w:ascii="Century Gothic" w:hAnsi="Century Gothic" w:cstheme="minorHAnsi"/>
          <w:bCs/>
          <w:sz w:val="24"/>
          <w:szCs w:val="24"/>
        </w:rPr>
      </w:pPr>
    </w:p>
    <w:p w14:paraId="51B9765C" w14:textId="6E73B122" w:rsidR="00001FB9" w:rsidRDefault="002531F4" w:rsidP="00E63E0F">
      <w:pPr>
        <w:pStyle w:val="PlainText"/>
        <w:rPr>
          <w:rFonts w:ascii="Century Gothic" w:hAnsi="Century Gothic"/>
          <w:sz w:val="24"/>
          <w:szCs w:val="24"/>
        </w:rPr>
      </w:pPr>
      <w:r w:rsidRPr="0085015D">
        <w:rPr>
          <w:rFonts w:ascii="Century Gothic" w:hAnsi="Century Gothic"/>
          <w:b/>
          <w:sz w:val="24"/>
          <w:szCs w:val="24"/>
        </w:rPr>
        <w:t xml:space="preserve">Captioning: </w:t>
      </w:r>
      <w:r w:rsidRPr="0085015D">
        <w:rPr>
          <w:rFonts w:ascii="Century Gothic" w:hAnsi="Century Gothic"/>
          <w:sz w:val="24"/>
          <w:szCs w:val="24"/>
        </w:rPr>
        <w:t xml:space="preserve">Instructional videos and </w:t>
      </w:r>
      <w:hyperlink r:id="rId10" w:history="1">
        <w:r w:rsidRPr="0020354A">
          <w:rPr>
            <w:rStyle w:val="Hyperlink"/>
            <w:rFonts w:ascii="Century Gothic" w:hAnsi="Century Gothic"/>
            <w:sz w:val="24"/>
            <w:szCs w:val="24"/>
          </w:rPr>
          <w:t>PowerPoint presentations with narrated audio</w:t>
        </w:r>
      </w:hyperlink>
      <w:r w:rsidRPr="0085015D">
        <w:rPr>
          <w:rFonts w:ascii="Century Gothic" w:hAnsi="Century Gothic"/>
          <w:sz w:val="24"/>
          <w:szCs w:val="24"/>
        </w:rPr>
        <w:t xml:space="preserve"> should contain accurate captions</w:t>
      </w:r>
      <w:r w:rsidR="00410023">
        <w:rPr>
          <w:rFonts w:ascii="Century Gothic" w:hAnsi="Century Gothic"/>
          <w:sz w:val="24"/>
          <w:szCs w:val="24"/>
        </w:rPr>
        <w:t xml:space="preserve"> whenever possible</w:t>
      </w:r>
      <w:r w:rsidRPr="0085015D">
        <w:rPr>
          <w:rFonts w:ascii="Century Gothic" w:hAnsi="Century Gothic"/>
          <w:sz w:val="24"/>
          <w:szCs w:val="24"/>
        </w:rPr>
        <w:t>.</w:t>
      </w:r>
      <w:r w:rsidR="00410023">
        <w:rPr>
          <w:rFonts w:asciiTheme="minorHAnsi" w:eastAsia="Times New Roman" w:hAnsiTheme="minorHAnsi"/>
          <w:szCs w:val="22"/>
        </w:rPr>
        <w:t xml:space="preserve"> </w:t>
      </w:r>
      <w:proofErr w:type="gramStart"/>
      <w:r w:rsidR="00410023" w:rsidRPr="00410023">
        <w:rPr>
          <w:rFonts w:ascii="Century Gothic" w:hAnsi="Century Gothic"/>
          <w:sz w:val="24"/>
          <w:szCs w:val="24"/>
        </w:rPr>
        <w:t>In order to</w:t>
      </w:r>
      <w:proofErr w:type="gramEnd"/>
      <w:r w:rsidR="00410023" w:rsidRPr="00410023">
        <w:rPr>
          <w:rFonts w:ascii="Century Gothic" w:hAnsi="Century Gothic"/>
          <w:sz w:val="24"/>
          <w:szCs w:val="24"/>
        </w:rPr>
        <w:t xml:space="preserve"> use non-captioned video, the video must be contained in a secure, password-protected environment, there must be no students requiring captioning, and the video can only be used for a single term.</w:t>
      </w:r>
      <w:r w:rsidR="00211C79" w:rsidRPr="0085015D">
        <w:rPr>
          <w:rFonts w:ascii="Century Gothic" w:hAnsi="Century Gothic"/>
          <w:sz w:val="24"/>
          <w:szCs w:val="24"/>
        </w:rPr>
        <w:t xml:space="preserve"> </w:t>
      </w:r>
      <w:r w:rsidRPr="0085015D">
        <w:rPr>
          <w:rFonts w:ascii="Century Gothic" w:hAnsi="Century Gothic"/>
          <w:sz w:val="24"/>
          <w:szCs w:val="24"/>
        </w:rPr>
        <w:t xml:space="preserve">For assistance with captioning questions or requests, please contact the </w:t>
      </w:r>
      <w:r w:rsidR="009A4BCC">
        <w:rPr>
          <w:rFonts w:ascii="Century Gothic" w:hAnsi="Century Gothic"/>
          <w:sz w:val="24"/>
          <w:szCs w:val="24"/>
        </w:rPr>
        <w:t>SA</w:t>
      </w:r>
      <w:r w:rsidRPr="0085015D">
        <w:rPr>
          <w:rFonts w:ascii="Century Gothic" w:hAnsi="Century Gothic"/>
          <w:sz w:val="24"/>
          <w:szCs w:val="24"/>
        </w:rPr>
        <w:t xml:space="preserve">S Access Specialist, Aaron Holmes, at </w:t>
      </w:r>
      <w:hyperlink r:id="rId11" w:history="1">
        <w:r w:rsidRPr="0085015D">
          <w:rPr>
            <w:rStyle w:val="Hyperlink"/>
            <w:rFonts w:ascii="Century Gothic" w:hAnsi="Century Gothic"/>
            <w:sz w:val="24"/>
            <w:szCs w:val="24"/>
          </w:rPr>
          <w:t>aholmes@miracosta.edu</w:t>
        </w:r>
      </w:hyperlink>
      <w:r w:rsidRPr="0085015D">
        <w:rPr>
          <w:rFonts w:ascii="Century Gothic" w:hAnsi="Century Gothic"/>
          <w:sz w:val="24"/>
          <w:szCs w:val="24"/>
        </w:rPr>
        <w:t xml:space="preserve">. </w:t>
      </w:r>
    </w:p>
    <w:p w14:paraId="52FE86F4" w14:textId="5014F7AB" w:rsidR="005867C5" w:rsidRDefault="002531F4" w:rsidP="00E63E0F">
      <w:pPr>
        <w:pStyle w:val="PlainText"/>
        <w:rPr>
          <w:rFonts w:ascii="Century Gothic" w:hAnsi="Century Gothic"/>
          <w:sz w:val="24"/>
          <w:szCs w:val="24"/>
        </w:rPr>
      </w:pPr>
      <w:r w:rsidRPr="0085015D">
        <w:rPr>
          <w:rFonts w:ascii="Century Gothic" w:hAnsi="Century Gothic"/>
          <w:sz w:val="24"/>
          <w:szCs w:val="24"/>
        </w:rPr>
        <w:t xml:space="preserve">For </w:t>
      </w:r>
      <w:r w:rsidRPr="00001FB9">
        <w:rPr>
          <w:rFonts w:ascii="Century Gothic" w:hAnsi="Century Gothic"/>
          <w:sz w:val="24"/>
          <w:szCs w:val="24"/>
        </w:rPr>
        <w:t>live/synchronous streaming video</w:t>
      </w:r>
      <w:r w:rsidRPr="0085015D">
        <w:rPr>
          <w:rFonts w:ascii="Century Gothic" w:hAnsi="Century Gothic"/>
          <w:sz w:val="24"/>
          <w:szCs w:val="24"/>
        </w:rPr>
        <w:t xml:space="preserve">, use of Zoom is recommended. The </w:t>
      </w:r>
      <w:r w:rsidR="009A4BCC">
        <w:rPr>
          <w:rFonts w:ascii="Century Gothic" w:hAnsi="Century Gothic"/>
          <w:sz w:val="24"/>
          <w:szCs w:val="24"/>
        </w:rPr>
        <w:t>SA</w:t>
      </w:r>
      <w:r w:rsidRPr="0085015D">
        <w:rPr>
          <w:rFonts w:ascii="Century Gothic" w:hAnsi="Century Gothic"/>
          <w:sz w:val="24"/>
          <w:szCs w:val="24"/>
        </w:rPr>
        <w:t xml:space="preserve">S office will assist Deaf students by contacting their instructors to </w:t>
      </w:r>
      <w:r w:rsidR="00211C79" w:rsidRPr="0085015D">
        <w:rPr>
          <w:rFonts w:ascii="Century Gothic" w:hAnsi="Century Gothic"/>
          <w:sz w:val="24"/>
          <w:szCs w:val="24"/>
        </w:rPr>
        <w:t>inquire if there are any planned live video meet</w:t>
      </w:r>
      <w:r w:rsidR="00E63E0F">
        <w:rPr>
          <w:rFonts w:ascii="Century Gothic" w:hAnsi="Century Gothic"/>
          <w:sz w:val="24"/>
          <w:szCs w:val="24"/>
        </w:rPr>
        <w:t>ings and to coordinate support.</w:t>
      </w:r>
    </w:p>
    <w:p w14:paraId="098C2F30" w14:textId="77777777" w:rsidR="00E63E0F" w:rsidRPr="00E63E0F" w:rsidRDefault="00E63E0F" w:rsidP="00E63E0F">
      <w:pPr>
        <w:pStyle w:val="PlainText"/>
        <w:rPr>
          <w:rFonts w:ascii="Century Gothic" w:hAnsi="Century Gothic"/>
          <w:sz w:val="24"/>
          <w:szCs w:val="24"/>
        </w:rPr>
      </w:pPr>
    </w:p>
    <w:p w14:paraId="61FAF12B" w14:textId="654B923D" w:rsidR="00077987" w:rsidRPr="0085015D" w:rsidRDefault="00A91561" w:rsidP="00077987">
      <w:pPr>
        <w:spacing w:after="0" w:line="240" w:lineRule="auto"/>
        <w:rPr>
          <w:rFonts w:ascii="Century Gothic" w:hAnsi="Century Gothic" w:cstheme="minorHAnsi"/>
          <w:sz w:val="24"/>
          <w:szCs w:val="24"/>
        </w:rPr>
      </w:pPr>
      <w:r w:rsidRPr="0085015D">
        <w:rPr>
          <w:rFonts w:ascii="Century Gothic" w:hAnsi="Century Gothic" w:cstheme="minorHAnsi"/>
          <w:b/>
          <w:sz w:val="24"/>
          <w:szCs w:val="24"/>
        </w:rPr>
        <w:t>Extended Time on Q</w:t>
      </w:r>
      <w:r w:rsidR="00941728" w:rsidRPr="0085015D">
        <w:rPr>
          <w:rFonts w:ascii="Century Gothic" w:hAnsi="Century Gothic" w:cstheme="minorHAnsi"/>
          <w:b/>
          <w:sz w:val="24"/>
          <w:szCs w:val="24"/>
        </w:rPr>
        <w:t xml:space="preserve">uizzes &amp; </w:t>
      </w:r>
      <w:r w:rsidRPr="0085015D">
        <w:rPr>
          <w:rFonts w:ascii="Century Gothic" w:hAnsi="Century Gothic" w:cstheme="minorHAnsi"/>
          <w:b/>
          <w:sz w:val="24"/>
          <w:szCs w:val="24"/>
        </w:rPr>
        <w:t>E</w:t>
      </w:r>
      <w:r w:rsidR="00941728" w:rsidRPr="0085015D">
        <w:rPr>
          <w:rFonts w:ascii="Century Gothic" w:hAnsi="Century Gothic" w:cstheme="minorHAnsi"/>
          <w:b/>
          <w:sz w:val="24"/>
          <w:szCs w:val="24"/>
        </w:rPr>
        <w:t>xams</w:t>
      </w:r>
      <w:r w:rsidRPr="0085015D">
        <w:rPr>
          <w:rFonts w:ascii="Century Gothic" w:hAnsi="Century Gothic" w:cstheme="minorHAnsi"/>
          <w:b/>
          <w:sz w:val="24"/>
          <w:szCs w:val="24"/>
        </w:rPr>
        <w:t xml:space="preserve"> in Canvas</w:t>
      </w:r>
      <w:r w:rsidR="00077987" w:rsidRPr="0085015D">
        <w:rPr>
          <w:rFonts w:ascii="Century Gothic" w:hAnsi="Century Gothic" w:cstheme="minorHAnsi"/>
          <w:b/>
          <w:sz w:val="24"/>
          <w:szCs w:val="24"/>
        </w:rPr>
        <w:t xml:space="preserve">: </w:t>
      </w:r>
      <w:r w:rsidR="00F80693" w:rsidRPr="0085015D">
        <w:rPr>
          <w:rFonts w:ascii="Century Gothic" w:hAnsi="Century Gothic" w:cstheme="minorHAnsi"/>
          <w:sz w:val="24"/>
          <w:szCs w:val="24"/>
        </w:rPr>
        <w:t xml:space="preserve">Instructors should expect to receive student requests to adjust their time on quizzes/exams in Canvas. The student and/or </w:t>
      </w:r>
      <w:r w:rsidR="009A4BCC">
        <w:rPr>
          <w:rFonts w:ascii="Century Gothic" w:hAnsi="Century Gothic" w:cstheme="minorHAnsi"/>
          <w:sz w:val="24"/>
          <w:szCs w:val="24"/>
        </w:rPr>
        <w:t>SA</w:t>
      </w:r>
      <w:r w:rsidR="00F80693" w:rsidRPr="0085015D">
        <w:rPr>
          <w:rFonts w:ascii="Century Gothic" w:hAnsi="Century Gothic" w:cstheme="minorHAnsi"/>
          <w:sz w:val="24"/>
          <w:szCs w:val="24"/>
        </w:rPr>
        <w:t xml:space="preserve">S will </w:t>
      </w:r>
      <w:r w:rsidR="005C75DA" w:rsidRPr="0085015D">
        <w:rPr>
          <w:rFonts w:ascii="Century Gothic" w:hAnsi="Century Gothic" w:cstheme="minorHAnsi"/>
          <w:sz w:val="24"/>
          <w:szCs w:val="24"/>
        </w:rPr>
        <w:t>email</w:t>
      </w:r>
      <w:r w:rsidR="00F80693" w:rsidRPr="0085015D">
        <w:rPr>
          <w:rFonts w:ascii="Century Gothic" w:hAnsi="Century Gothic" w:cstheme="minorHAnsi"/>
          <w:sz w:val="24"/>
          <w:szCs w:val="24"/>
        </w:rPr>
        <w:t xml:space="preserve"> you a copy of their Service Authorization requesting you to adjust their time. For information on how </w:t>
      </w:r>
      <w:r w:rsidR="005C75DA" w:rsidRPr="0085015D">
        <w:rPr>
          <w:rFonts w:ascii="Century Gothic" w:hAnsi="Century Gothic" w:cstheme="minorHAnsi"/>
          <w:sz w:val="24"/>
          <w:szCs w:val="24"/>
        </w:rPr>
        <w:t>instructors can</w:t>
      </w:r>
      <w:r w:rsidR="00F80693" w:rsidRPr="0085015D">
        <w:rPr>
          <w:rFonts w:ascii="Century Gothic" w:hAnsi="Century Gothic" w:cstheme="minorHAnsi"/>
          <w:sz w:val="24"/>
          <w:szCs w:val="24"/>
        </w:rPr>
        <w:t xml:space="preserve"> adjust quiz/exam time or apply extensions for individual students, please view the </w:t>
      </w:r>
      <w:hyperlink r:id="rId12" w:history="1">
        <w:r w:rsidR="00F80693" w:rsidRPr="0085015D">
          <w:rPr>
            <w:rStyle w:val="Hyperlink"/>
            <w:rFonts w:ascii="Century Gothic" w:hAnsi="Century Gothic" w:cstheme="minorHAnsi"/>
            <w:sz w:val="24"/>
            <w:szCs w:val="24"/>
          </w:rPr>
          <w:t>Canvas User Guide</w:t>
        </w:r>
      </w:hyperlink>
      <w:r w:rsidR="005C75DA" w:rsidRPr="0085015D">
        <w:rPr>
          <w:rFonts w:ascii="Century Gothic" w:hAnsi="Century Gothic" w:cstheme="minorHAnsi"/>
          <w:sz w:val="24"/>
          <w:szCs w:val="24"/>
        </w:rPr>
        <w:t>.</w:t>
      </w:r>
    </w:p>
    <w:p w14:paraId="7302E951" w14:textId="77777777" w:rsidR="00077987" w:rsidRPr="0085015D" w:rsidRDefault="00077987" w:rsidP="002531F4">
      <w:pPr>
        <w:spacing w:after="0" w:line="240" w:lineRule="auto"/>
        <w:rPr>
          <w:rFonts w:ascii="Century Gothic" w:hAnsi="Century Gothic" w:cstheme="minorHAnsi"/>
          <w:b/>
          <w:sz w:val="24"/>
          <w:szCs w:val="24"/>
        </w:rPr>
      </w:pPr>
    </w:p>
    <w:p w14:paraId="51BDBB71" w14:textId="77777777" w:rsidR="00001FB9" w:rsidRPr="00001FB9" w:rsidRDefault="00715C4A" w:rsidP="00001FB9">
      <w:pPr>
        <w:pStyle w:val="PlainText"/>
        <w:rPr>
          <w:rFonts w:ascii="Century Gothic" w:hAnsi="Century Gothic"/>
          <w:sz w:val="24"/>
          <w:szCs w:val="24"/>
        </w:rPr>
      </w:pPr>
      <w:r w:rsidRPr="0085015D">
        <w:rPr>
          <w:rFonts w:ascii="Century Gothic" w:hAnsi="Century Gothic"/>
          <w:b/>
          <w:sz w:val="24"/>
          <w:szCs w:val="24"/>
        </w:rPr>
        <w:t xml:space="preserve">Instructional </w:t>
      </w:r>
      <w:r w:rsidR="00E46FF3" w:rsidRPr="0085015D">
        <w:rPr>
          <w:rFonts w:ascii="Century Gothic" w:hAnsi="Century Gothic"/>
          <w:b/>
          <w:sz w:val="24"/>
          <w:szCs w:val="24"/>
        </w:rPr>
        <w:t xml:space="preserve">Notes: </w:t>
      </w:r>
      <w:r w:rsidR="00001FB9" w:rsidRPr="00001FB9">
        <w:rPr>
          <w:rFonts w:ascii="Century Gothic" w:hAnsi="Century Gothic"/>
          <w:sz w:val="24"/>
          <w:szCs w:val="24"/>
        </w:rPr>
        <w:t>For most online teaching modalities that include a written record, such as PowerPoint, Word Docs, and Canvas discussion boards, note taking should not be necessary</w:t>
      </w:r>
      <w:r w:rsidR="00001FB9">
        <w:rPr>
          <w:rFonts w:ascii="Century Gothic" w:hAnsi="Century Gothic"/>
          <w:sz w:val="24"/>
          <w:szCs w:val="24"/>
        </w:rPr>
        <w:t>.</w:t>
      </w:r>
    </w:p>
    <w:p w14:paraId="76CCB0FE" w14:textId="77777777" w:rsidR="00077987" w:rsidRPr="0085015D" w:rsidRDefault="006501C6" w:rsidP="00077987">
      <w:pPr>
        <w:pStyle w:val="PlainText"/>
        <w:rPr>
          <w:rFonts w:ascii="Century Gothic" w:hAnsi="Century Gothic"/>
          <w:sz w:val="24"/>
          <w:szCs w:val="24"/>
        </w:rPr>
      </w:pPr>
      <w:r w:rsidRPr="0085015D">
        <w:rPr>
          <w:rFonts w:ascii="Century Gothic" w:hAnsi="Century Gothic"/>
          <w:sz w:val="24"/>
          <w:szCs w:val="24"/>
        </w:rPr>
        <w:t xml:space="preserve">Instructors are encouraged to </w:t>
      </w:r>
      <w:r w:rsidR="00116E1B" w:rsidRPr="0085015D">
        <w:rPr>
          <w:rFonts w:ascii="Century Gothic" w:hAnsi="Century Gothic"/>
          <w:sz w:val="24"/>
          <w:szCs w:val="24"/>
        </w:rPr>
        <w:t>post</w:t>
      </w:r>
      <w:r w:rsidRPr="0085015D">
        <w:rPr>
          <w:rFonts w:ascii="Century Gothic" w:hAnsi="Century Gothic"/>
          <w:sz w:val="24"/>
          <w:szCs w:val="24"/>
        </w:rPr>
        <w:t xml:space="preserve"> new or existing </w:t>
      </w:r>
      <w:r w:rsidR="00744AE5" w:rsidRPr="0085015D">
        <w:rPr>
          <w:rFonts w:ascii="Century Gothic" w:hAnsi="Century Gothic"/>
          <w:sz w:val="24"/>
          <w:szCs w:val="24"/>
        </w:rPr>
        <w:t>course notes or study guides</w:t>
      </w:r>
      <w:r w:rsidR="00001FB9">
        <w:rPr>
          <w:rFonts w:ascii="Century Gothic" w:hAnsi="Century Gothic"/>
          <w:sz w:val="24"/>
          <w:szCs w:val="24"/>
        </w:rPr>
        <w:t>.</w:t>
      </w:r>
    </w:p>
    <w:p w14:paraId="25AF0366" w14:textId="77777777" w:rsidR="00934667" w:rsidRPr="0085015D" w:rsidRDefault="00934667" w:rsidP="00934667">
      <w:pPr>
        <w:spacing w:after="0" w:line="240" w:lineRule="auto"/>
        <w:rPr>
          <w:rFonts w:ascii="Century Gothic" w:hAnsi="Century Gothic"/>
          <w:sz w:val="24"/>
          <w:szCs w:val="24"/>
        </w:rPr>
      </w:pPr>
    </w:p>
    <w:p w14:paraId="46223519" w14:textId="77777777" w:rsidR="0085015D" w:rsidRPr="0085015D" w:rsidRDefault="0085015D" w:rsidP="00934667">
      <w:pPr>
        <w:spacing w:after="0" w:line="240" w:lineRule="auto"/>
        <w:rPr>
          <w:rFonts w:ascii="Century Gothic" w:hAnsi="Century Gothic"/>
          <w:sz w:val="24"/>
          <w:szCs w:val="24"/>
        </w:rPr>
      </w:pPr>
      <w:r w:rsidRPr="0085015D">
        <w:rPr>
          <w:rFonts w:ascii="Century Gothic" w:hAnsi="Century Gothic"/>
          <w:b/>
          <w:sz w:val="24"/>
          <w:szCs w:val="24"/>
        </w:rPr>
        <w:t>Supports for Faculty:</w:t>
      </w:r>
    </w:p>
    <w:p w14:paraId="295BE024" w14:textId="77777777" w:rsidR="00934667" w:rsidRPr="0085015D" w:rsidRDefault="00934667" w:rsidP="00934667">
      <w:pPr>
        <w:spacing w:after="0" w:line="240" w:lineRule="auto"/>
        <w:rPr>
          <w:rFonts w:ascii="Century Gothic" w:hAnsi="Century Gothic"/>
          <w:bCs/>
          <w:sz w:val="24"/>
          <w:szCs w:val="24"/>
        </w:rPr>
      </w:pPr>
      <w:r w:rsidRPr="0085015D">
        <w:rPr>
          <w:rFonts w:ascii="Century Gothic" w:hAnsi="Century Gothic"/>
          <w:bCs/>
          <w:sz w:val="24"/>
          <w:szCs w:val="24"/>
        </w:rPr>
        <w:t xml:space="preserve">For </w:t>
      </w:r>
      <w:r w:rsidR="000C18A1" w:rsidRPr="0085015D">
        <w:rPr>
          <w:rFonts w:ascii="Century Gothic" w:hAnsi="Century Gothic"/>
          <w:bCs/>
          <w:sz w:val="24"/>
          <w:szCs w:val="24"/>
        </w:rPr>
        <w:t>assistance</w:t>
      </w:r>
      <w:r w:rsidR="00FB7EFA" w:rsidRPr="0085015D">
        <w:rPr>
          <w:rFonts w:ascii="Century Gothic" w:hAnsi="Century Gothic"/>
          <w:bCs/>
          <w:sz w:val="24"/>
          <w:szCs w:val="24"/>
        </w:rPr>
        <w:t xml:space="preserve"> related to </w:t>
      </w:r>
      <w:r w:rsidR="00711A1A" w:rsidRPr="00862CA3">
        <w:rPr>
          <w:rFonts w:ascii="Century Gothic" w:hAnsi="Century Gothic"/>
          <w:b/>
          <w:bCs/>
          <w:sz w:val="24"/>
          <w:szCs w:val="24"/>
        </w:rPr>
        <w:t>accessibility</w:t>
      </w:r>
      <w:r w:rsidR="00711A1A" w:rsidRPr="00862CA3">
        <w:rPr>
          <w:rFonts w:ascii="Century Gothic" w:hAnsi="Century Gothic"/>
          <w:bCs/>
          <w:sz w:val="24"/>
          <w:szCs w:val="24"/>
        </w:rPr>
        <w:t xml:space="preserve"> </w:t>
      </w:r>
      <w:r w:rsidRPr="0085015D">
        <w:rPr>
          <w:rFonts w:ascii="Century Gothic" w:hAnsi="Century Gothic"/>
          <w:bCs/>
          <w:sz w:val="24"/>
          <w:szCs w:val="24"/>
        </w:rPr>
        <w:t xml:space="preserve">please contact </w:t>
      </w:r>
      <w:r w:rsidR="00711A1A" w:rsidRPr="0085015D">
        <w:rPr>
          <w:rFonts w:ascii="Century Gothic" w:hAnsi="Century Gothic"/>
          <w:bCs/>
          <w:sz w:val="24"/>
          <w:szCs w:val="24"/>
        </w:rPr>
        <w:t xml:space="preserve">Aaron Holmes at </w:t>
      </w:r>
      <w:hyperlink r:id="rId13" w:history="1">
        <w:r w:rsidR="00711A1A" w:rsidRPr="0085015D">
          <w:rPr>
            <w:rStyle w:val="Hyperlink"/>
            <w:rFonts w:ascii="Century Gothic" w:hAnsi="Century Gothic"/>
            <w:bCs/>
            <w:sz w:val="24"/>
            <w:szCs w:val="24"/>
          </w:rPr>
          <w:t>aholmes@miracosta.edu</w:t>
        </w:r>
      </w:hyperlink>
      <w:r w:rsidR="00153578" w:rsidRPr="0085015D">
        <w:rPr>
          <w:rFonts w:ascii="Century Gothic" w:hAnsi="Century Gothic"/>
          <w:bCs/>
          <w:sz w:val="24"/>
          <w:szCs w:val="24"/>
        </w:rPr>
        <w:t>.</w:t>
      </w:r>
    </w:p>
    <w:p w14:paraId="44B299AC" w14:textId="77777777" w:rsidR="00711A1A" w:rsidRPr="0085015D" w:rsidRDefault="00711A1A" w:rsidP="00934667">
      <w:pPr>
        <w:spacing w:after="0" w:line="240" w:lineRule="auto"/>
        <w:rPr>
          <w:rFonts w:ascii="Century Gothic" w:hAnsi="Century Gothic"/>
          <w:b/>
          <w:sz w:val="24"/>
          <w:szCs w:val="24"/>
        </w:rPr>
      </w:pPr>
    </w:p>
    <w:p w14:paraId="12BE3819" w14:textId="370E37C4" w:rsidR="00711A1A" w:rsidRPr="0085015D" w:rsidRDefault="00711A1A" w:rsidP="00934667">
      <w:pPr>
        <w:spacing w:after="0" w:line="240" w:lineRule="auto"/>
        <w:rPr>
          <w:rFonts w:ascii="Century Gothic" w:hAnsi="Century Gothic"/>
          <w:bCs/>
          <w:sz w:val="24"/>
          <w:szCs w:val="24"/>
        </w:rPr>
      </w:pPr>
      <w:r w:rsidRPr="0085015D">
        <w:rPr>
          <w:rFonts w:ascii="Century Gothic" w:hAnsi="Century Gothic"/>
          <w:bCs/>
          <w:sz w:val="24"/>
          <w:szCs w:val="24"/>
        </w:rPr>
        <w:t>For</w:t>
      </w:r>
      <w:r w:rsidR="000C18A1" w:rsidRPr="0085015D">
        <w:rPr>
          <w:rFonts w:ascii="Century Gothic" w:hAnsi="Century Gothic"/>
          <w:bCs/>
          <w:sz w:val="24"/>
          <w:szCs w:val="24"/>
        </w:rPr>
        <w:t xml:space="preserve"> assistance related to </w:t>
      </w:r>
      <w:r w:rsidR="000C18A1" w:rsidRPr="00862CA3">
        <w:rPr>
          <w:rFonts w:ascii="Century Gothic" w:hAnsi="Century Gothic"/>
          <w:b/>
          <w:bCs/>
          <w:sz w:val="24"/>
          <w:szCs w:val="24"/>
        </w:rPr>
        <w:t>student accommodations</w:t>
      </w:r>
      <w:r w:rsidR="00862CA3">
        <w:rPr>
          <w:rFonts w:ascii="Century Gothic" w:hAnsi="Century Gothic"/>
          <w:bCs/>
          <w:sz w:val="24"/>
          <w:szCs w:val="24"/>
        </w:rPr>
        <w:t xml:space="preserve">, please contact the </w:t>
      </w:r>
      <w:r w:rsidR="009A4BCC">
        <w:rPr>
          <w:rFonts w:ascii="Century Gothic" w:hAnsi="Century Gothic"/>
          <w:bCs/>
          <w:sz w:val="24"/>
          <w:szCs w:val="24"/>
        </w:rPr>
        <w:t>SA</w:t>
      </w:r>
      <w:r w:rsidR="00862CA3">
        <w:rPr>
          <w:rFonts w:ascii="Century Gothic" w:hAnsi="Century Gothic"/>
          <w:bCs/>
          <w:sz w:val="24"/>
          <w:szCs w:val="24"/>
        </w:rPr>
        <w:t>S C</w:t>
      </w:r>
      <w:r w:rsidR="000C18A1" w:rsidRPr="0085015D">
        <w:rPr>
          <w:rFonts w:ascii="Century Gothic" w:hAnsi="Century Gothic"/>
          <w:bCs/>
          <w:sz w:val="24"/>
          <w:szCs w:val="24"/>
        </w:rPr>
        <w:t xml:space="preserve">ounselor </w:t>
      </w:r>
      <w:r w:rsidR="001823DB" w:rsidRPr="0085015D">
        <w:rPr>
          <w:rFonts w:ascii="Century Gothic" w:hAnsi="Century Gothic"/>
          <w:bCs/>
          <w:sz w:val="24"/>
          <w:szCs w:val="24"/>
        </w:rPr>
        <w:t>indicated</w:t>
      </w:r>
      <w:r w:rsidR="000C18A1" w:rsidRPr="0085015D">
        <w:rPr>
          <w:rFonts w:ascii="Century Gothic" w:hAnsi="Century Gothic"/>
          <w:bCs/>
          <w:sz w:val="24"/>
          <w:szCs w:val="24"/>
        </w:rPr>
        <w:t xml:space="preserve"> on the student’s Service Authorization, or the </w:t>
      </w:r>
      <w:r w:rsidR="009A4BCC">
        <w:rPr>
          <w:rFonts w:ascii="Century Gothic" w:hAnsi="Century Gothic"/>
          <w:bCs/>
          <w:sz w:val="24"/>
          <w:szCs w:val="24"/>
        </w:rPr>
        <w:t>SA</w:t>
      </w:r>
      <w:r w:rsidR="000C18A1" w:rsidRPr="0085015D">
        <w:rPr>
          <w:rFonts w:ascii="Century Gothic" w:hAnsi="Century Gothic"/>
          <w:bCs/>
          <w:sz w:val="24"/>
          <w:szCs w:val="24"/>
        </w:rPr>
        <w:t>S office at (760) 795-6658.</w:t>
      </w:r>
    </w:p>
    <w:p w14:paraId="267ADE0A" w14:textId="77777777" w:rsidR="002531F4" w:rsidRPr="00116E1B" w:rsidRDefault="002531F4" w:rsidP="00934667">
      <w:pPr>
        <w:spacing w:after="0" w:line="240" w:lineRule="auto"/>
        <w:rPr>
          <w:rFonts w:ascii="Century Gothic" w:hAnsi="Century Gothic"/>
          <w:bCs/>
        </w:rPr>
      </w:pPr>
    </w:p>
    <w:p w14:paraId="52A4FFFF" w14:textId="77777777" w:rsidR="00862CA3" w:rsidRDefault="00862CA3" w:rsidP="00116E1B">
      <w:pPr>
        <w:pStyle w:val="Title"/>
        <w:rPr>
          <w:rFonts w:ascii="Century Gothic" w:hAnsi="Century Gothic"/>
          <w:w w:val="105"/>
          <w:sz w:val="36"/>
          <w:szCs w:val="50"/>
        </w:rPr>
      </w:pPr>
    </w:p>
    <w:p w14:paraId="1EFDB5BA" w14:textId="77777777" w:rsidR="00116E1B" w:rsidRPr="0085015D" w:rsidRDefault="00116E1B" w:rsidP="00116E1B">
      <w:pPr>
        <w:pStyle w:val="Title"/>
        <w:rPr>
          <w:rFonts w:ascii="Century Gothic" w:hAnsi="Century Gothic"/>
          <w:sz w:val="36"/>
          <w:szCs w:val="50"/>
        </w:rPr>
      </w:pPr>
      <w:r w:rsidRPr="0085015D">
        <w:rPr>
          <w:rFonts w:ascii="Century Gothic" w:hAnsi="Century Gothic"/>
          <w:w w:val="105"/>
          <w:sz w:val="36"/>
          <w:szCs w:val="50"/>
        </w:rPr>
        <w:lastRenderedPageBreak/>
        <w:t>Accessibility</w:t>
      </w:r>
      <w:r w:rsidRPr="0085015D">
        <w:rPr>
          <w:rFonts w:ascii="Century Gothic" w:hAnsi="Century Gothic"/>
          <w:spacing w:val="-88"/>
          <w:w w:val="105"/>
          <w:sz w:val="36"/>
          <w:szCs w:val="50"/>
        </w:rPr>
        <w:t xml:space="preserve"> </w:t>
      </w:r>
      <w:r w:rsidR="0085015D">
        <w:rPr>
          <w:rFonts w:ascii="Century Gothic" w:hAnsi="Century Gothic"/>
          <w:spacing w:val="-88"/>
          <w:w w:val="105"/>
          <w:sz w:val="36"/>
          <w:szCs w:val="50"/>
        </w:rPr>
        <w:t xml:space="preserve">  </w:t>
      </w:r>
      <w:r w:rsidR="00001FB9">
        <w:rPr>
          <w:rFonts w:ascii="Century Gothic" w:hAnsi="Century Gothic"/>
          <w:w w:val="105"/>
          <w:sz w:val="36"/>
          <w:szCs w:val="50"/>
        </w:rPr>
        <w:t>Recommendations</w:t>
      </w:r>
      <w:r w:rsidRPr="0085015D">
        <w:rPr>
          <w:rFonts w:ascii="Century Gothic" w:hAnsi="Century Gothic"/>
          <w:spacing w:val="-52"/>
          <w:w w:val="105"/>
          <w:sz w:val="36"/>
          <w:szCs w:val="50"/>
        </w:rPr>
        <w:t xml:space="preserve"> </w:t>
      </w:r>
      <w:r w:rsidRPr="0085015D">
        <w:rPr>
          <w:rFonts w:ascii="Century Gothic" w:hAnsi="Century Gothic"/>
          <w:spacing w:val="-3"/>
          <w:w w:val="105"/>
          <w:sz w:val="36"/>
          <w:szCs w:val="50"/>
        </w:rPr>
        <w:t>for</w:t>
      </w:r>
      <w:r w:rsidR="0085015D" w:rsidRPr="0085015D">
        <w:rPr>
          <w:rFonts w:ascii="Century Gothic" w:hAnsi="Century Gothic"/>
          <w:sz w:val="36"/>
          <w:szCs w:val="50"/>
        </w:rPr>
        <w:t xml:space="preserve"> </w:t>
      </w:r>
      <w:r w:rsidRPr="0085015D">
        <w:rPr>
          <w:rFonts w:ascii="Century Gothic" w:hAnsi="Century Gothic"/>
          <w:spacing w:val="-13"/>
          <w:sz w:val="36"/>
          <w:szCs w:val="50"/>
        </w:rPr>
        <w:t>Remote</w:t>
      </w:r>
      <w:r w:rsidR="0085015D">
        <w:rPr>
          <w:rFonts w:ascii="Century Gothic" w:hAnsi="Century Gothic"/>
          <w:spacing w:val="-13"/>
          <w:sz w:val="36"/>
          <w:szCs w:val="50"/>
        </w:rPr>
        <w:t xml:space="preserve"> </w:t>
      </w:r>
      <w:r w:rsidRPr="0085015D">
        <w:rPr>
          <w:rFonts w:ascii="Century Gothic" w:hAnsi="Century Gothic"/>
          <w:spacing w:val="-16"/>
          <w:sz w:val="36"/>
          <w:szCs w:val="50"/>
        </w:rPr>
        <w:t>Instruction</w:t>
      </w:r>
    </w:p>
    <w:p w14:paraId="06315D1E" w14:textId="77777777" w:rsidR="00116E1B" w:rsidRPr="00A535A7" w:rsidRDefault="00116E1B" w:rsidP="00B0149B">
      <w:pPr>
        <w:pStyle w:val="Heading1"/>
        <w:rPr>
          <w:rFonts w:ascii="Century Gothic" w:hAnsi="Century Gothic"/>
          <w:spacing w:val="-16"/>
          <w:sz w:val="22"/>
          <w:szCs w:val="22"/>
        </w:rPr>
      </w:pP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r>
        <w:rPr>
          <w:rFonts w:ascii="Century Gothic" w:hAnsi="Century Gothic"/>
          <w:spacing w:val="-16"/>
          <w:sz w:val="52"/>
          <w:szCs w:val="52"/>
        </w:rPr>
        <w:softHyphen/>
      </w:r>
    </w:p>
    <w:p w14:paraId="2ECDF262" w14:textId="77777777" w:rsidR="00116E1B" w:rsidRPr="0085015D" w:rsidRDefault="00116E1B" w:rsidP="0085015D">
      <w:pPr>
        <w:pStyle w:val="Heading1"/>
        <w:ind w:left="0"/>
        <w:rPr>
          <w:rFonts w:ascii="Century Gothic" w:hAnsi="Century Gothic"/>
          <w:b/>
          <w:bCs/>
          <w:sz w:val="32"/>
          <w:szCs w:val="36"/>
        </w:rPr>
      </w:pPr>
      <w:r w:rsidRPr="0085015D">
        <w:rPr>
          <w:rFonts w:ascii="Century Gothic" w:hAnsi="Century Gothic"/>
          <w:b/>
          <w:bCs/>
          <w:sz w:val="32"/>
          <w:szCs w:val="36"/>
        </w:rPr>
        <w:t>Course Design</w:t>
      </w:r>
    </w:p>
    <w:p w14:paraId="2DD87311" w14:textId="77777777" w:rsidR="00116E1B" w:rsidRPr="0085015D" w:rsidRDefault="00116E1B" w:rsidP="00116E1B">
      <w:pPr>
        <w:pStyle w:val="Heading2"/>
        <w:spacing w:before="0"/>
        <w:rPr>
          <w:rFonts w:ascii="Century Gothic" w:hAnsi="Century Gothic"/>
          <w:color w:val="auto"/>
          <w:sz w:val="30"/>
          <w:szCs w:val="32"/>
        </w:rPr>
      </w:pPr>
      <w:r w:rsidRPr="0085015D">
        <w:rPr>
          <w:rFonts w:ascii="Century Gothic" w:hAnsi="Century Gothic"/>
          <w:color w:val="auto"/>
          <w:sz w:val="30"/>
          <w:szCs w:val="32"/>
        </w:rPr>
        <w:t>Accessible Documents</w:t>
      </w:r>
    </w:p>
    <w:p w14:paraId="63C3285E" w14:textId="77777777" w:rsidR="00116E1B" w:rsidRPr="009E5DF5" w:rsidRDefault="00116E1B" w:rsidP="0085015D">
      <w:pPr>
        <w:pStyle w:val="BodyText"/>
        <w:spacing w:before="141" w:line="249" w:lineRule="auto"/>
        <w:ind w:right="757"/>
        <w:rPr>
          <w:rFonts w:ascii="Century Gothic" w:hAnsi="Century Gothic"/>
        </w:rPr>
      </w:pPr>
      <w:r w:rsidRPr="00862CA3">
        <w:rPr>
          <w:rFonts w:ascii="Century Gothic" w:eastAsiaTheme="minorHAnsi" w:hAnsi="Century Gothic" w:cstheme="minorBidi"/>
          <w:lang w:bidi="ar-SA"/>
        </w:rPr>
        <w:t>For documents created using the Microsoft Office Suite, the</w:t>
      </w:r>
      <w:r w:rsidRPr="00A535A7">
        <w:rPr>
          <w:rFonts w:ascii="Century Gothic" w:hAnsi="Century Gothic"/>
          <w:spacing w:val="-36"/>
          <w:w w:val="110"/>
        </w:rPr>
        <w:t xml:space="preserve"> </w:t>
      </w:r>
      <w:hyperlink r:id="rId14">
        <w:r w:rsidRPr="00A535A7">
          <w:rPr>
            <w:rFonts w:ascii="Century Gothic" w:hAnsi="Century Gothic"/>
            <w:color w:val="4D2D84"/>
            <w:w w:val="110"/>
            <w:u w:val="single" w:color="4D2D84"/>
          </w:rPr>
          <w:t>built-in</w:t>
        </w:r>
        <w:r w:rsidRPr="00A535A7">
          <w:rPr>
            <w:rFonts w:ascii="Century Gothic" w:hAnsi="Century Gothic"/>
            <w:color w:val="4D2D84"/>
            <w:spacing w:val="-35"/>
            <w:w w:val="110"/>
            <w:u w:val="single" w:color="4D2D84"/>
          </w:rPr>
          <w:t xml:space="preserve"> </w:t>
        </w:r>
        <w:r w:rsidRPr="00A535A7">
          <w:rPr>
            <w:rFonts w:ascii="Century Gothic" w:hAnsi="Century Gothic"/>
            <w:color w:val="4D2D84"/>
            <w:w w:val="110"/>
            <w:u w:val="single" w:color="4D2D84"/>
          </w:rPr>
          <w:t>accessibility</w:t>
        </w:r>
        <w:r w:rsidRPr="00A535A7">
          <w:rPr>
            <w:rFonts w:ascii="Century Gothic" w:hAnsi="Century Gothic"/>
            <w:color w:val="4D2D84"/>
            <w:spacing w:val="-36"/>
            <w:w w:val="110"/>
            <w:u w:val="single" w:color="4D2D84"/>
          </w:rPr>
          <w:t xml:space="preserve"> </w:t>
        </w:r>
        <w:r w:rsidRPr="00A535A7">
          <w:rPr>
            <w:rFonts w:ascii="Century Gothic" w:hAnsi="Century Gothic"/>
            <w:color w:val="4D2D84"/>
            <w:w w:val="110"/>
            <w:u w:val="single" w:color="4D2D84"/>
          </w:rPr>
          <w:t>checkers</w:t>
        </w:r>
        <w:r w:rsidRPr="00A535A7">
          <w:rPr>
            <w:rFonts w:ascii="Century Gothic" w:hAnsi="Century Gothic"/>
            <w:color w:val="4D2D84"/>
            <w:spacing w:val="-36"/>
            <w:w w:val="110"/>
          </w:rPr>
          <w:t xml:space="preserve"> </w:t>
        </w:r>
      </w:hyperlink>
      <w:r w:rsidRPr="00862CA3">
        <w:rPr>
          <w:rFonts w:ascii="Century Gothic" w:eastAsiaTheme="minorHAnsi" w:hAnsi="Century Gothic" w:cstheme="minorBidi"/>
          <w:lang w:bidi="ar-SA"/>
        </w:rPr>
        <w:t xml:space="preserve">will provide feedback on errors and guidance on how to fix them. Use of Word, Google Docs and PowerPoint are preferred over PDF. </w:t>
      </w:r>
      <w:r w:rsidR="00B0149B" w:rsidRPr="00E344D8">
        <w:rPr>
          <w:rFonts w:ascii="Century Gothic" w:eastAsiaTheme="minorHAnsi" w:hAnsi="Century Gothic" w:cstheme="minorBidi"/>
          <w:lang w:bidi="ar-SA"/>
        </w:rPr>
        <w:t xml:space="preserve">Scanned PDFs, generally, are not accessible. </w:t>
      </w:r>
      <w:r w:rsidR="0085015D" w:rsidRPr="00862CA3">
        <w:rPr>
          <w:rFonts w:ascii="Century Gothic" w:eastAsiaTheme="minorHAnsi" w:hAnsi="Century Gothic" w:cstheme="minorBidi"/>
          <w:lang w:bidi="ar-SA"/>
        </w:rPr>
        <w:t>PDFs: create in latest available version of Microsoft Word and run accessibility checker. Correct all issues. Convert to PDF using Adobe plugin. Using Adobe Acrobat Pro DC, run accessibility checker and correct</w:t>
      </w:r>
      <w:r w:rsidR="0037626F">
        <w:rPr>
          <w:rFonts w:ascii="Century Gothic" w:eastAsiaTheme="minorHAnsi" w:hAnsi="Century Gothic" w:cstheme="minorBidi"/>
          <w:lang w:bidi="ar-SA"/>
        </w:rPr>
        <w:t xml:space="preserve"> remaining</w:t>
      </w:r>
      <w:r w:rsidR="0085015D" w:rsidRPr="00862CA3">
        <w:rPr>
          <w:rFonts w:ascii="Century Gothic" w:eastAsiaTheme="minorHAnsi" w:hAnsi="Century Gothic" w:cstheme="minorBidi"/>
          <w:lang w:bidi="ar-SA"/>
        </w:rPr>
        <w:t xml:space="preserve"> issues. PowerPoint Presentations: Use notes section to describe content of </w:t>
      </w:r>
      <w:proofErr w:type="gramStart"/>
      <w:r w:rsidR="0085015D" w:rsidRPr="00862CA3">
        <w:rPr>
          <w:rFonts w:ascii="Century Gothic" w:eastAsiaTheme="minorHAnsi" w:hAnsi="Century Gothic" w:cstheme="minorBidi"/>
          <w:lang w:bidi="ar-SA"/>
        </w:rPr>
        <w:t>slides</w:t>
      </w:r>
      <w:r w:rsidR="0037626F">
        <w:rPr>
          <w:rFonts w:ascii="Century Gothic" w:eastAsiaTheme="minorHAnsi" w:hAnsi="Century Gothic" w:cstheme="minorBidi"/>
          <w:lang w:bidi="ar-SA"/>
        </w:rPr>
        <w:t>, unless</w:t>
      </w:r>
      <w:proofErr w:type="gramEnd"/>
      <w:r w:rsidR="0037626F">
        <w:rPr>
          <w:rFonts w:ascii="Century Gothic" w:eastAsiaTheme="minorHAnsi" w:hAnsi="Century Gothic" w:cstheme="minorBidi"/>
          <w:lang w:bidi="ar-SA"/>
        </w:rPr>
        <w:t xml:space="preserve"> the slide is strictly text</w:t>
      </w:r>
      <w:r w:rsidR="0085015D" w:rsidRPr="00862CA3">
        <w:rPr>
          <w:rFonts w:ascii="Century Gothic" w:eastAsiaTheme="minorHAnsi" w:hAnsi="Century Gothic" w:cstheme="minorBidi"/>
          <w:lang w:bidi="ar-SA"/>
        </w:rPr>
        <w:t>.</w:t>
      </w:r>
    </w:p>
    <w:p w14:paraId="50F08C24" w14:textId="77777777" w:rsidR="00116E1B" w:rsidRPr="00A07B99" w:rsidRDefault="00116E1B" w:rsidP="00116E1B">
      <w:pPr>
        <w:pStyle w:val="BodyText"/>
        <w:spacing w:before="6"/>
        <w:rPr>
          <w:sz w:val="16"/>
          <w:szCs w:val="16"/>
        </w:rPr>
      </w:pPr>
    </w:p>
    <w:p w14:paraId="373D33CB" w14:textId="77777777" w:rsidR="00116E1B" w:rsidRPr="00A07B99" w:rsidRDefault="00116E1B" w:rsidP="00116E1B">
      <w:pPr>
        <w:pStyle w:val="Heading3"/>
        <w:rPr>
          <w:rFonts w:ascii="Century Gothic" w:hAnsi="Century Gothic"/>
          <w:color w:val="auto"/>
          <w:sz w:val="30"/>
          <w:szCs w:val="30"/>
        </w:rPr>
      </w:pPr>
      <w:r w:rsidRPr="00A07B99">
        <w:rPr>
          <w:rFonts w:ascii="Century Gothic" w:hAnsi="Century Gothic"/>
          <w:color w:val="auto"/>
          <w:spacing w:val="-23"/>
          <w:sz w:val="30"/>
          <w:szCs w:val="30"/>
        </w:rPr>
        <w:t xml:space="preserve">Text </w:t>
      </w:r>
      <w:r w:rsidRPr="00A07B99">
        <w:rPr>
          <w:rFonts w:ascii="Century Gothic" w:hAnsi="Century Gothic"/>
          <w:color w:val="auto"/>
          <w:sz w:val="30"/>
          <w:szCs w:val="30"/>
        </w:rPr>
        <w:t xml:space="preserve">Equivalents for </w:t>
      </w:r>
      <w:r w:rsidRPr="00A07B99">
        <w:rPr>
          <w:rFonts w:ascii="Century Gothic" w:hAnsi="Century Gothic"/>
          <w:color w:val="auto"/>
          <w:spacing w:val="-4"/>
          <w:sz w:val="30"/>
          <w:szCs w:val="30"/>
        </w:rPr>
        <w:t xml:space="preserve">Audio </w:t>
      </w:r>
      <w:r w:rsidRPr="00A07B99">
        <w:rPr>
          <w:rFonts w:ascii="Century Gothic" w:hAnsi="Century Gothic"/>
          <w:color w:val="auto"/>
          <w:sz w:val="30"/>
          <w:szCs w:val="30"/>
        </w:rPr>
        <w:t>and</w:t>
      </w:r>
      <w:r w:rsidRPr="00A07B99">
        <w:rPr>
          <w:rFonts w:ascii="Century Gothic" w:hAnsi="Century Gothic"/>
          <w:color w:val="auto"/>
          <w:spacing w:val="-83"/>
          <w:sz w:val="30"/>
          <w:szCs w:val="30"/>
        </w:rPr>
        <w:t xml:space="preserve"> </w:t>
      </w:r>
      <w:r>
        <w:rPr>
          <w:rFonts w:ascii="Century Gothic" w:hAnsi="Century Gothic"/>
          <w:color w:val="auto"/>
          <w:spacing w:val="-83"/>
          <w:sz w:val="30"/>
          <w:szCs w:val="30"/>
        </w:rPr>
        <w:t xml:space="preserve">   </w:t>
      </w:r>
      <w:r w:rsidR="00E63E0F">
        <w:rPr>
          <w:rFonts w:ascii="Century Gothic" w:hAnsi="Century Gothic"/>
          <w:color w:val="auto"/>
          <w:sz w:val="30"/>
          <w:szCs w:val="30"/>
        </w:rPr>
        <w:t xml:space="preserve"> </w:t>
      </w:r>
      <w:r>
        <w:rPr>
          <w:rFonts w:ascii="Century Gothic" w:hAnsi="Century Gothic"/>
          <w:color w:val="auto"/>
          <w:sz w:val="30"/>
          <w:szCs w:val="30"/>
        </w:rPr>
        <w:t>Video</w:t>
      </w:r>
    </w:p>
    <w:p w14:paraId="41F8D01B" w14:textId="77777777" w:rsidR="00116E1B" w:rsidRPr="00862CA3" w:rsidRDefault="00116E1B" w:rsidP="0085015D">
      <w:pPr>
        <w:pStyle w:val="BodyText"/>
        <w:spacing w:before="141" w:line="249" w:lineRule="auto"/>
        <w:ind w:right="757"/>
        <w:rPr>
          <w:rFonts w:ascii="Century Gothic" w:eastAsiaTheme="minorHAnsi" w:hAnsi="Century Gothic" w:cstheme="minorBidi"/>
          <w:lang w:bidi="ar-SA"/>
        </w:rPr>
      </w:pPr>
      <w:r w:rsidRPr="00862CA3">
        <w:rPr>
          <w:rFonts w:ascii="Century Gothic" w:eastAsiaTheme="minorHAnsi" w:hAnsi="Century Gothic" w:cstheme="minorBidi"/>
          <w:lang w:bidi="ar-SA"/>
        </w:rPr>
        <w:t>The best way to create a text equivalent is to write a script and record from that. However, if that is not an option, you can use auto-generated captioning tools like</w:t>
      </w:r>
      <w:r>
        <w:rPr>
          <w:rFonts w:ascii="Century Gothic" w:hAnsi="Century Gothic"/>
          <w:w w:val="110"/>
        </w:rPr>
        <w:t xml:space="preserve"> </w:t>
      </w:r>
      <w:hyperlink r:id="rId15" w:history="1">
        <w:r w:rsidR="008A7391" w:rsidRPr="008A7391">
          <w:rPr>
            <w:rStyle w:val="Hyperlink"/>
            <w:rFonts w:ascii="Century Gothic" w:hAnsi="Century Gothic"/>
            <w:w w:val="110"/>
          </w:rPr>
          <w:t>Canvas Studio</w:t>
        </w:r>
      </w:hyperlink>
      <w:r w:rsidR="008A7391">
        <w:rPr>
          <w:rFonts w:ascii="Century Gothic" w:hAnsi="Century Gothic"/>
          <w:w w:val="110"/>
        </w:rPr>
        <w:t xml:space="preserve">, </w:t>
      </w:r>
      <w:hyperlink r:id="rId16" w:history="1">
        <w:r w:rsidRPr="00881A3F">
          <w:rPr>
            <w:rStyle w:val="Hyperlink"/>
            <w:rFonts w:ascii="Century Gothic" w:hAnsi="Century Gothic"/>
            <w:w w:val="110"/>
          </w:rPr>
          <w:t>YouTube</w:t>
        </w:r>
      </w:hyperlink>
      <w:r>
        <w:rPr>
          <w:rFonts w:ascii="Century Gothic" w:hAnsi="Century Gothic"/>
          <w:w w:val="110"/>
        </w:rPr>
        <w:t xml:space="preserve"> </w:t>
      </w:r>
      <w:r w:rsidR="00B00607">
        <w:rPr>
          <w:rFonts w:ascii="Century Gothic" w:hAnsi="Century Gothic"/>
          <w:w w:val="110"/>
        </w:rPr>
        <w:t xml:space="preserve">or </w:t>
      </w:r>
      <w:hyperlink r:id="rId17" w:history="1">
        <w:r w:rsidR="00B00607" w:rsidRPr="00B00607">
          <w:rPr>
            <w:rStyle w:val="Hyperlink"/>
            <w:rFonts w:ascii="Century Gothic" w:hAnsi="Century Gothic"/>
            <w:w w:val="110"/>
          </w:rPr>
          <w:t>Zoom</w:t>
        </w:r>
      </w:hyperlink>
      <w:r w:rsidR="00B00607">
        <w:rPr>
          <w:rFonts w:ascii="Century Gothic" w:hAnsi="Century Gothic"/>
          <w:w w:val="110"/>
        </w:rPr>
        <w:t xml:space="preserve"> </w:t>
      </w:r>
      <w:r w:rsidRPr="00862CA3">
        <w:rPr>
          <w:rFonts w:ascii="Century Gothic" w:eastAsiaTheme="minorHAnsi" w:hAnsi="Century Gothic" w:cstheme="minorBidi"/>
          <w:lang w:bidi="ar-SA"/>
        </w:rPr>
        <w:t>to generate a transcript or caption file. You should review and edit the file as auto-generated transcripts will include numerous errors (punctuation).</w:t>
      </w:r>
    </w:p>
    <w:p w14:paraId="01548217" w14:textId="77777777" w:rsidR="00116E1B" w:rsidRPr="00A07B99" w:rsidRDefault="00116E1B" w:rsidP="00116E1B">
      <w:pPr>
        <w:pStyle w:val="BodyText"/>
        <w:spacing w:before="6"/>
        <w:rPr>
          <w:rFonts w:ascii="Century Gothic" w:hAnsi="Century Gothic"/>
          <w:sz w:val="16"/>
          <w:szCs w:val="16"/>
        </w:rPr>
      </w:pPr>
    </w:p>
    <w:p w14:paraId="220F5D83" w14:textId="77777777" w:rsidR="00116E1B" w:rsidRPr="00A07B99" w:rsidRDefault="00116E1B" w:rsidP="00116E1B">
      <w:pPr>
        <w:pStyle w:val="Heading4"/>
        <w:rPr>
          <w:rFonts w:ascii="Century Gothic" w:hAnsi="Century Gothic"/>
          <w:i w:val="0"/>
          <w:iCs w:val="0"/>
          <w:color w:val="auto"/>
          <w:sz w:val="30"/>
          <w:szCs w:val="30"/>
        </w:rPr>
      </w:pPr>
      <w:r w:rsidRPr="00A07B99">
        <w:rPr>
          <w:rFonts w:ascii="Century Gothic" w:hAnsi="Century Gothic"/>
          <w:i w:val="0"/>
          <w:iCs w:val="0"/>
          <w:color w:val="auto"/>
          <w:spacing w:val="-23"/>
          <w:w w:val="105"/>
          <w:sz w:val="30"/>
          <w:szCs w:val="30"/>
        </w:rPr>
        <w:t xml:space="preserve">Text </w:t>
      </w:r>
      <w:r w:rsidR="00001FB9">
        <w:rPr>
          <w:rFonts w:ascii="Century Gothic" w:hAnsi="Century Gothic"/>
          <w:i w:val="0"/>
          <w:iCs w:val="0"/>
          <w:color w:val="auto"/>
          <w:w w:val="105"/>
          <w:sz w:val="30"/>
          <w:szCs w:val="30"/>
        </w:rPr>
        <w:t xml:space="preserve">Equivalents </w:t>
      </w:r>
      <w:proofErr w:type="gramStart"/>
      <w:r w:rsidR="00001FB9">
        <w:rPr>
          <w:rFonts w:ascii="Century Gothic" w:hAnsi="Century Gothic"/>
          <w:i w:val="0"/>
          <w:iCs w:val="0"/>
          <w:color w:val="auto"/>
          <w:w w:val="105"/>
          <w:sz w:val="30"/>
          <w:szCs w:val="30"/>
        </w:rPr>
        <w:t xml:space="preserve">for </w:t>
      </w:r>
      <w:r w:rsidRPr="00A07B99">
        <w:rPr>
          <w:rFonts w:ascii="Century Gothic" w:hAnsi="Century Gothic"/>
          <w:i w:val="0"/>
          <w:iCs w:val="0"/>
          <w:color w:val="auto"/>
          <w:spacing w:val="-115"/>
          <w:w w:val="105"/>
          <w:sz w:val="30"/>
          <w:szCs w:val="30"/>
        </w:rPr>
        <w:t xml:space="preserve"> </w:t>
      </w:r>
      <w:r w:rsidRPr="00A07B99">
        <w:rPr>
          <w:rFonts w:ascii="Century Gothic" w:hAnsi="Century Gothic"/>
          <w:i w:val="0"/>
          <w:iCs w:val="0"/>
          <w:color w:val="auto"/>
          <w:w w:val="105"/>
          <w:sz w:val="30"/>
          <w:szCs w:val="30"/>
        </w:rPr>
        <w:t>Images</w:t>
      </w:r>
      <w:proofErr w:type="gramEnd"/>
    </w:p>
    <w:p w14:paraId="42832410" w14:textId="77777777" w:rsidR="00116E1B" w:rsidRPr="00862CA3" w:rsidRDefault="00116E1B" w:rsidP="0085015D">
      <w:pPr>
        <w:pStyle w:val="BodyText"/>
        <w:spacing w:before="195" w:line="249" w:lineRule="auto"/>
        <w:ind w:right="98"/>
        <w:rPr>
          <w:rFonts w:ascii="Century Gothic" w:eastAsiaTheme="minorHAnsi" w:hAnsi="Century Gothic" w:cstheme="minorBidi"/>
          <w:lang w:bidi="ar-SA"/>
        </w:rPr>
      </w:pPr>
      <w:r w:rsidRPr="00862CA3">
        <w:rPr>
          <w:rFonts w:ascii="Century Gothic" w:eastAsiaTheme="minorHAnsi" w:hAnsi="Century Gothic" w:cstheme="minorBidi"/>
          <w:lang w:bidi="ar-SA"/>
        </w:rPr>
        <w:t>Images included in the course site should have a text description.  In documents, the accessibility checker will advise on how to add a text description.  In Canvas, the image uploader has a field for alt text, which is where you can add a brief description of the image.</w:t>
      </w:r>
      <w:r w:rsidR="008A7391">
        <w:rPr>
          <w:rFonts w:ascii="Century Gothic" w:eastAsiaTheme="minorHAnsi" w:hAnsi="Century Gothic" w:cstheme="minorBidi"/>
          <w:lang w:bidi="ar-SA"/>
        </w:rPr>
        <w:t xml:space="preserve"> Please note, decorative images don’t require a text description. </w:t>
      </w:r>
    </w:p>
    <w:p w14:paraId="3C0B4501" w14:textId="77777777" w:rsidR="00B0149B" w:rsidRPr="009E5DF5" w:rsidRDefault="00B8605D" w:rsidP="00116E1B">
      <w:pPr>
        <w:pStyle w:val="BodyText"/>
        <w:spacing w:before="195" w:line="249" w:lineRule="auto"/>
        <w:ind w:left="105" w:right="98"/>
        <w:rPr>
          <w:rFonts w:ascii="Century Gothic" w:hAnsi="Century Gothic"/>
        </w:rPr>
      </w:pPr>
      <w:r>
        <w:rPr>
          <w:rFonts w:ascii="Century Gothic" w:hAnsi="Century Gothic"/>
          <w:spacing w:val="-16"/>
          <w:sz w:val="22"/>
          <w:szCs w:val="22"/>
        </w:rPr>
        <w:pict w14:anchorId="0F353B61">
          <v:rect id="_x0000_i1025" style="width:0;height:1.5pt" o:hralign="center" o:hrstd="t" o:hr="t" fillcolor="#a0a0a0" stroked="f"/>
        </w:pict>
      </w:r>
    </w:p>
    <w:p w14:paraId="17630897" w14:textId="77777777" w:rsidR="00116E1B" w:rsidRPr="00A07B99" w:rsidRDefault="00116E1B" w:rsidP="00116E1B">
      <w:pPr>
        <w:pStyle w:val="Heading1"/>
        <w:rPr>
          <w:rFonts w:ascii="Century Gothic" w:hAnsi="Century Gothic"/>
          <w:sz w:val="16"/>
          <w:szCs w:val="16"/>
        </w:rPr>
      </w:pPr>
    </w:p>
    <w:p w14:paraId="4D4D386F" w14:textId="77777777" w:rsidR="00116E1B" w:rsidRPr="0085015D" w:rsidRDefault="00116E1B" w:rsidP="0085015D">
      <w:pPr>
        <w:pStyle w:val="Heading1"/>
        <w:ind w:left="0"/>
        <w:rPr>
          <w:rFonts w:ascii="Century Gothic" w:hAnsi="Century Gothic"/>
          <w:b/>
          <w:bCs/>
          <w:sz w:val="32"/>
          <w:szCs w:val="36"/>
        </w:rPr>
      </w:pPr>
      <w:r w:rsidRPr="0085015D">
        <w:rPr>
          <w:rFonts w:ascii="Century Gothic" w:hAnsi="Century Gothic"/>
          <w:b/>
          <w:bCs/>
          <w:sz w:val="32"/>
          <w:szCs w:val="36"/>
        </w:rPr>
        <w:t>Course Review</w:t>
      </w:r>
    </w:p>
    <w:p w14:paraId="267AE147" w14:textId="77777777" w:rsidR="0085015D" w:rsidRPr="00A07B99" w:rsidRDefault="00116E1B" w:rsidP="0085015D">
      <w:pPr>
        <w:pStyle w:val="Heading1"/>
        <w:spacing w:line="360" w:lineRule="auto"/>
        <w:ind w:left="0"/>
        <w:rPr>
          <w:rFonts w:ascii="Century Gothic" w:hAnsi="Century Gothic"/>
          <w:sz w:val="30"/>
          <w:szCs w:val="30"/>
        </w:rPr>
      </w:pPr>
      <w:r w:rsidRPr="00A07B99">
        <w:rPr>
          <w:rFonts w:ascii="Century Gothic" w:hAnsi="Century Gothic"/>
          <w:sz w:val="30"/>
          <w:szCs w:val="30"/>
        </w:rPr>
        <w:t>Canvas Course Accessibility Checker</w:t>
      </w:r>
    </w:p>
    <w:p w14:paraId="53212A4C" w14:textId="77777777" w:rsidR="00116E1B" w:rsidRPr="00FC33B8" w:rsidRDefault="00116E1B" w:rsidP="0085015D">
      <w:pPr>
        <w:pStyle w:val="BodyText"/>
        <w:ind w:right="757"/>
        <w:rPr>
          <w:rFonts w:ascii="Century Gothic" w:hAnsi="Century Gothic"/>
          <w:w w:val="110"/>
        </w:rPr>
      </w:pPr>
      <w:r w:rsidRPr="00862CA3">
        <w:rPr>
          <w:rFonts w:ascii="Century Gothic" w:eastAsiaTheme="minorHAnsi" w:hAnsi="Century Gothic" w:cstheme="minorBidi"/>
          <w:lang w:bidi="ar-SA"/>
        </w:rPr>
        <w:t>Did you know MiraCosta faculty have access to a program that can identify and help correct accessibility issues? The Universal Design Online Content Inspection Tool, or UDOIT (“You Do It”) enables MiraCosta faculty to identify and correct many accessibility conflicts in their MiraCosta Canvas courses. UDOIT scans a course, generates a report, and provides resources on how to address common accessibility issues. For more information regarding where the tool is located on you Canvas course shell and how to use this tool, please visit the</w:t>
      </w:r>
      <w:r>
        <w:rPr>
          <w:rFonts w:ascii="Century Gothic" w:hAnsi="Century Gothic"/>
          <w:w w:val="110"/>
        </w:rPr>
        <w:t xml:space="preserve"> </w:t>
      </w:r>
      <w:hyperlink r:id="rId18" w:history="1">
        <w:r w:rsidRPr="009E5DF5">
          <w:rPr>
            <w:rStyle w:val="Hyperlink"/>
            <w:rFonts w:ascii="Century Gothic" w:hAnsi="Century Gothic"/>
            <w:w w:val="110"/>
          </w:rPr>
          <w:t>“UDOIT – Universal Design Online Inspection Tool”</w:t>
        </w:r>
      </w:hyperlink>
      <w:r>
        <w:rPr>
          <w:rFonts w:ascii="Century Gothic" w:hAnsi="Century Gothic"/>
          <w:w w:val="110"/>
        </w:rPr>
        <w:t xml:space="preserve"> </w:t>
      </w:r>
      <w:r w:rsidRPr="00862CA3">
        <w:rPr>
          <w:rFonts w:ascii="Century Gothic" w:eastAsiaTheme="minorHAnsi" w:hAnsi="Century Gothic" w:cstheme="minorBidi"/>
          <w:lang w:bidi="ar-SA"/>
        </w:rPr>
        <w:t>page on the TIC website.</w:t>
      </w:r>
    </w:p>
    <w:p w14:paraId="3A6086B8" w14:textId="77777777" w:rsidR="00116E1B" w:rsidRDefault="00116E1B" w:rsidP="0085015D">
      <w:pPr>
        <w:pStyle w:val="Heading1"/>
        <w:spacing w:before="220"/>
        <w:ind w:left="0"/>
        <w:rPr>
          <w:rFonts w:ascii="Century Gothic" w:hAnsi="Century Gothic"/>
          <w:b/>
          <w:bCs/>
          <w:sz w:val="36"/>
          <w:szCs w:val="36"/>
        </w:rPr>
      </w:pPr>
      <w:r w:rsidRPr="008E77DC">
        <w:rPr>
          <w:rFonts w:ascii="Century Gothic" w:hAnsi="Century Gothic"/>
          <w:b/>
          <w:bCs/>
          <w:sz w:val="36"/>
          <w:szCs w:val="36"/>
        </w:rPr>
        <w:t xml:space="preserve">Additional </w:t>
      </w:r>
      <w:r>
        <w:rPr>
          <w:rFonts w:ascii="Century Gothic" w:hAnsi="Century Gothic"/>
          <w:b/>
          <w:bCs/>
          <w:sz w:val="36"/>
          <w:szCs w:val="36"/>
        </w:rPr>
        <w:t>Resources</w:t>
      </w:r>
    </w:p>
    <w:p w14:paraId="241D03E8" w14:textId="77777777" w:rsidR="0037626F" w:rsidRPr="0037626F" w:rsidRDefault="00B8605D" w:rsidP="0037626F">
      <w:pPr>
        <w:pStyle w:val="Heading1"/>
        <w:spacing w:before="220"/>
        <w:ind w:left="0"/>
        <w:rPr>
          <w:rFonts w:ascii="Century Gothic" w:hAnsi="Century Gothic"/>
          <w:bCs/>
          <w:sz w:val="26"/>
          <w:szCs w:val="36"/>
        </w:rPr>
      </w:pPr>
      <w:hyperlink r:id="rId19" w:history="1">
        <w:r w:rsidR="0037626F" w:rsidRPr="0037626F">
          <w:rPr>
            <w:rStyle w:val="Hyperlink"/>
            <w:rFonts w:ascii="Century Gothic" w:hAnsi="Century Gothic"/>
            <w:bCs/>
            <w:sz w:val="26"/>
            <w:szCs w:val="36"/>
          </w:rPr>
          <w:t>“Public Course Design Accessibility Criteria”</w:t>
        </w:r>
      </w:hyperlink>
      <w:r w:rsidR="0037626F">
        <w:rPr>
          <w:rFonts w:ascii="Century Gothic" w:hAnsi="Century Gothic"/>
          <w:bCs/>
          <w:sz w:val="26"/>
          <w:szCs w:val="36"/>
        </w:rPr>
        <w:t>:</w:t>
      </w:r>
      <w:r w:rsidR="000F20A1">
        <w:rPr>
          <w:rFonts w:ascii="Century Gothic" w:hAnsi="Century Gothic"/>
          <w:bCs/>
          <w:sz w:val="26"/>
          <w:szCs w:val="36"/>
        </w:rPr>
        <w:t xml:space="preserve"> </w:t>
      </w:r>
      <w:r w:rsidR="00B00607">
        <w:rPr>
          <w:rFonts w:ascii="Century Gothic" w:hAnsi="Century Gothic"/>
          <w:bCs/>
          <w:sz w:val="26"/>
          <w:szCs w:val="36"/>
        </w:rPr>
        <w:t>located</w:t>
      </w:r>
      <w:r w:rsidR="0037626F">
        <w:rPr>
          <w:rFonts w:ascii="Century Gothic" w:hAnsi="Century Gothic"/>
          <w:bCs/>
          <w:sz w:val="26"/>
          <w:szCs w:val="36"/>
        </w:rPr>
        <w:t xml:space="preserve"> </w:t>
      </w:r>
      <w:r w:rsidR="00B00607">
        <w:rPr>
          <w:rFonts w:ascii="Century Gothic" w:hAnsi="Century Gothic"/>
          <w:bCs/>
          <w:sz w:val="26"/>
          <w:szCs w:val="36"/>
        </w:rPr>
        <w:t>on</w:t>
      </w:r>
      <w:r w:rsidR="0037626F">
        <w:rPr>
          <w:rFonts w:ascii="Century Gothic" w:hAnsi="Century Gothic"/>
          <w:bCs/>
          <w:sz w:val="26"/>
          <w:szCs w:val="36"/>
        </w:rPr>
        <w:t xml:space="preserve"> Chancellor’s Office</w:t>
      </w:r>
      <w:r w:rsidR="00B00607">
        <w:rPr>
          <w:rFonts w:ascii="Century Gothic" w:hAnsi="Century Gothic"/>
          <w:bCs/>
          <w:sz w:val="26"/>
          <w:szCs w:val="36"/>
        </w:rPr>
        <w:t xml:space="preserve"> website</w:t>
      </w:r>
    </w:p>
    <w:p w14:paraId="082BA491" w14:textId="77777777" w:rsidR="00436058" w:rsidRDefault="00B8605D" w:rsidP="0085015D">
      <w:pPr>
        <w:pStyle w:val="Heading1"/>
        <w:spacing w:before="220"/>
        <w:ind w:left="0"/>
        <w:rPr>
          <w:rFonts w:ascii="Century Gothic" w:hAnsi="Century Gothic"/>
          <w:bCs/>
          <w:sz w:val="26"/>
          <w:szCs w:val="36"/>
        </w:rPr>
      </w:pPr>
      <w:hyperlink r:id="rId20" w:history="1">
        <w:r w:rsidR="00B0149B" w:rsidRPr="008A7391">
          <w:rPr>
            <w:rStyle w:val="Hyperlink"/>
            <w:rFonts w:ascii="Century Gothic" w:hAnsi="Century Gothic"/>
            <w:bCs/>
            <w:sz w:val="26"/>
            <w:szCs w:val="36"/>
          </w:rPr>
          <w:t>“10 Tips for Creating Accessible Course Content”</w:t>
        </w:r>
      </w:hyperlink>
      <w:r w:rsidR="008A7391">
        <w:rPr>
          <w:rFonts w:ascii="Century Gothic" w:hAnsi="Century Gothic"/>
          <w:bCs/>
          <w:sz w:val="26"/>
          <w:szCs w:val="36"/>
        </w:rPr>
        <w:t xml:space="preserve">: </w:t>
      </w:r>
      <w:r w:rsidR="00B00607">
        <w:rPr>
          <w:rFonts w:ascii="Century Gothic" w:hAnsi="Century Gothic"/>
          <w:bCs/>
          <w:sz w:val="26"/>
          <w:szCs w:val="36"/>
        </w:rPr>
        <w:t xml:space="preserve">located </w:t>
      </w:r>
      <w:r w:rsidR="008A7391">
        <w:rPr>
          <w:rFonts w:ascii="Century Gothic" w:hAnsi="Century Gothic"/>
          <w:bCs/>
          <w:sz w:val="26"/>
          <w:szCs w:val="36"/>
        </w:rPr>
        <w:t>on TIC website</w:t>
      </w:r>
    </w:p>
    <w:p w14:paraId="0D54F485" w14:textId="77777777" w:rsidR="002531F4" w:rsidRPr="0085015D" w:rsidRDefault="00B8605D" w:rsidP="0085015D">
      <w:pPr>
        <w:pStyle w:val="Heading1"/>
        <w:spacing w:before="220"/>
        <w:ind w:left="0"/>
        <w:rPr>
          <w:rFonts w:ascii="Century Gothic" w:hAnsi="Century Gothic"/>
          <w:bCs/>
          <w:sz w:val="26"/>
          <w:szCs w:val="36"/>
        </w:rPr>
      </w:pPr>
      <w:hyperlink r:id="rId21" w:history="1">
        <w:r w:rsidR="00436058" w:rsidRPr="008A7391">
          <w:rPr>
            <w:rStyle w:val="Hyperlink"/>
            <w:rFonts w:ascii="Century Gothic" w:hAnsi="Century Gothic"/>
            <w:bCs/>
            <w:sz w:val="26"/>
            <w:szCs w:val="36"/>
          </w:rPr>
          <w:t>“Accessible Narrated Streaming PowerPoint Presentations”</w:t>
        </w:r>
      </w:hyperlink>
      <w:r w:rsidR="008A7391">
        <w:rPr>
          <w:rFonts w:ascii="Century Gothic" w:hAnsi="Century Gothic"/>
          <w:bCs/>
          <w:sz w:val="26"/>
          <w:szCs w:val="36"/>
        </w:rPr>
        <w:t xml:space="preserve">: </w:t>
      </w:r>
      <w:r w:rsidR="00B00607">
        <w:rPr>
          <w:rFonts w:ascii="Century Gothic" w:hAnsi="Century Gothic"/>
          <w:bCs/>
          <w:sz w:val="26"/>
          <w:szCs w:val="36"/>
        </w:rPr>
        <w:t xml:space="preserve">located </w:t>
      </w:r>
      <w:r w:rsidR="008A7391">
        <w:rPr>
          <w:rFonts w:ascii="Century Gothic" w:hAnsi="Century Gothic"/>
          <w:bCs/>
          <w:sz w:val="26"/>
          <w:szCs w:val="36"/>
        </w:rPr>
        <w:t>on TIC website</w:t>
      </w:r>
    </w:p>
    <w:sectPr w:rsidR="002531F4" w:rsidRPr="0085015D" w:rsidSect="00116E1B">
      <w:headerReference w:type="default" r:id="rId22"/>
      <w:pgSz w:w="12240" w:h="15840"/>
      <w:pgMar w:top="245" w:right="720" w:bottom="288"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D00" w14:textId="77777777" w:rsidR="00B8605D" w:rsidRDefault="00B8605D" w:rsidP="001A17FA">
      <w:pPr>
        <w:spacing w:after="0" w:line="240" w:lineRule="auto"/>
      </w:pPr>
      <w:r>
        <w:separator/>
      </w:r>
    </w:p>
  </w:endnote>
  <w:endnote w:type="continuationSeparator" w:id="0">
    <w:p w14:paraId="411935E2" w14:textId="77777777" w:rsidR="00B8605D" w:rsidRDefault="00B8605D" w:rsidP="001A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A460" w14:textId="77777777" w:rsidR="00B8605D" w:rsidRDefault="00B8605D" w:rsidP="001A17FA">
      <w:pPr>
        <w:spacing w:after="0" w:line="240" w:lineRule="auto"/>
      </w:pPr>
      <w:r>
        <w:separator/>
      </w:r>
    </w:p>
  </w:footnote>
  <w:footnote w:type="continuationSeparator" w:id="0">
    <w:p w14:paraId="4F47E90D" w14:textId="77777777" w:rsidR="00B8605D" w:rsidRDefault="00B8605D" w:rsidP="001A1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4349" w14:textId="77777777" w:rsidR="001A17FA" w:rsidRDefault="001A17FA" w:rsidP="001A17FA">
    <w:pPr>
      <w:pStyle w:val="Header"/>
      <w:tabs>
        <w:tab w:val="clear" w:pos="4680"/>
        <w:tab w:val="clear" w:pos="9360"/>
        <w:tab w:val="left" w:pos="59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063A6"/>
    <w:multiLevelType w:val="hybridMultilevel"/>
    <w:tmpl w:val="A786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E6502"/>
    <w:multiLevelType w:val="hybridMultilevel"/>
    <w:tmpl w:val="A4B0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9671A"/>
    <w:multiLevelType w:val="hybridMultilevel"/>
    <w:tmpl w:val="B446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BE7F2F"/>
    <w:multiLevelType w:val="hybridMultilevel"/>
    <w:tmpl w:val="E85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87"/>
    <w:rsid w:val="00001FB9"/>
    <w:rsid w:val="00031A31"/>
    <w:rsid w:val="0004692D"/>
    <w:rsid w:val="000726D6"/>
    <w:rsid w:val="00077987"/>
    <w:rsid w:val="000913BD"/>
    <w:rsid w:val="000C18A1"/>
    <w:rsid w:val="000E33F3"/>
    <w:rsid w:val="000F20A1"/>
    <w:rsid w:val="000F3D03"/>
    <w:rsid w:val="001119CF"/>
    <w:rsid w:val="00113777"/>
    <w:rsid w:val="00116E1B"/>
    <w:rsid w:val="00153578"/>
    <w:rsid w:val="0015704A"/>
    <w:rsid w:val="00170BB8"/>
    <w:rsid w:val="0017336C"/>
    <w:rsid w:val="001823DB"/>
    <w:rsid w:val="001A17FA"/>
    <w:rsid w:val="0020354A"/>
    <w:rsid w:val="00211C79"/>
    <w:rsid w:val="002531F4"/>
    <w:rsid w:val="0028628E"/>
    <w:rsid w:val="00292073"/>
    <w:rsid w:val="002C3C6E"/>
    <w:rsid w:val="00347AC2"/>
    <w:rsid w:val="0037626F"/>
    <w:rsid w:val="0038051A"/>
    <w:rsid w:val="003A3125"/>
    <w:rsid w:val="003B7DFF"/>
    <w:rsid w:val="003C746A"/>
    <w:rsid w:val="00410023"/>
    <w:rsid w:val="00436058"/>
    <w:rsid w:val="004516CC"/>
    <w:rsid w:val="00513BE2"/>
    <w:rsid w:val="00574C23"/>
    <w:rsid w:val="005867C5"/>
    <w:rsid w:val="005C75DA"/>
    <w:rsid w:val="005C77B6"/>
    <w:rsid w:val="005E0EFE"/>
    <w:rsid w:val="0062473E"/>
    <w:rsid w:val="0064480D"/>
    <w:rsid w:val="006501C6"/>
    <w:rsid w:val="00657243"/>
    <w:rsid w:val="00667C90"/>
    <w:rsid w:val="006C2975"/>
    <w:rsid w:val="00711A1A"/>
    <w:rsid w:val="00715C4A"/>
    <w:rsid w:val="00720A1E"/>
    <w:rsid w:val="0072464D"/>
    <w:rsid w:val="00735918"/>
    <w:rsid w:val="00744AE5"/>
    <w:rsid w:val="0074780D"/>
    <w:rsid w:val="007C23E0"/>
    <w:rsid w:val="0081145E"/>
    <w:rsid w:val="0082281E"/>
    <w:rsid w:val="00833086"/>
    <w:rsid w:val="0085015D"/>
    <w:rsid w:val="00850904"/>
    <w:rsid w:val="0086290B"/>
    <w:rsid w:val="00862CA3"/>
    <w:rsid w:val="008A7391"/>
    <w:rsid w:val="008C59DB"/>
    <w:rsid w:val="00907974"/>
    <w:rsid w:val="00934667"/>
    <w:rsid w:val="009364EF"/>
    <w:rsid w:val="00941728"/>
    <w:rsid w:val="00975826"/>
    <w:rsid w:val="00981B3B"/>
    <w:rsid w:val="00981CAB"/>
    <w:rsid w:val="009A4BCC"/>
    <w:rsid w:val="009B27DB"/>
    <w:rsid w:val="009D5C6E"/>
    <w:rsid w:val="009E44EB"/>
    <w:rsid w:val="00A25536"/>
    <w:rsid w:val="00A33B6A"/>
    <w:rsid w:val="00A4254E"/>
    <w:rsid w:val="00A43289"/>
    <w:rsid w:val="00A62733"/>
    <w:rsid w:val="00A824B1"/>
    <w:rsid w:val="00A91561"/>
    <w:rsid w:val="00B00607"/>
    <w:rsid w:val="00B0149B"/>
    <w:rsid w:val="00B0311F"/>
    <w:rsid w:val="00B1381A"/>
    <w:rsid w:val="00B518BA"/>
    <w:rsid w:val="00B8605D"/>
    <w:rsid w:val="00B97F83"/>
    <w:rsid w:val="00BB6265"/>
    <w:rsid w:val="00C43EA5"/>
    <w:rsid w:val="00C47613"/>
    <w:rsid w:val="00CB1E74"/>
    <w:rsid w:val="00CF3ED4"/>
    <w:rsid w:val="00D6457A"/>
    <w:rsid w:val="00DE20A1"/>
    <w:rsid w:val="00DE3E52"/>
    <w:rsid w:val="00DF24C4"/>
    <w:rsid w:val="00E04F60"/>
    <w:rsid w:val="00E26312"/>
    <w:rsid w:val="00E344D8"/>
    <w:rsid w:val="00E46FF3"/>
    <w:rsid w:val="00E63E0F"/>
    <w:rsid w:val="00E65909"/>
    <w:rsid w:val="00E66150"/>
    <w:rsid w:val="00E7688C"/>
    <w:rsid w:val="00E906D3"/>
    <w:rsid w:val="00E93776"/>
    <w:rsid w:val="00EA360B"/>
    <w:rsid w:val="00ED034F"/>
    <w:rsid w:val="00EE0ED9"/>
    <w:rsid w:val="00F01552"/>
    <w:rsid w:val="00F33EF6"/>
    <w:rsid w:val="00F34B58"/>
    <w:rsid w:val="00F77123"/>
    <w:rsid w:val="00F80693"/>
    <w:rsid w:val="00F915CE"/>
    <w:rsid w:val="00FA6C40"/>
    <w:rsid w:val="00FB7EFA"/>
    <w:rsid w:val="00FE3B1F"/>
    <w:rsid w:val="00FF1903"/>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73C8"/>
  <w15:chartTrackingRefBased/>
  <w15:docId w15:val="{27622079-B70D-4986-B399-6BDE4B95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6E1B"/>
    <w:pPr>
      <w:widowControl w:val="0"/>
      <w:autoSpaceDE w:val="0"/>
      <w:autoSpaceDN w:val="0"/>
      <w:spacing w:after="0" w:line="240" w:lineRule="auto"/>
      <w:ind w:left="100"/>
      <w:outlineLvl w:val="0"/>
    </w:pPr>
    <w:rPr>
      <w:rFonts w:ascii="Lucida Sans" w:eastAsia="Lucida Sans" w:hAnsi="Lucida Sans" w:cs="Lucida Sans"/>
      <w:sz w:val="54"/>
      <w:szCs w:val="54"/>
      <w:lang w:bidi="en-US"/>
    </w:rPr>
  </w:style>
  <w:style w:type="paragraph" w:styleId="Heading2">
    <w:name w:val="heading 2"/>
    <w:basedOn w:val="Normal"/>
    <w:next w:val="Normal"/>
    <w:link w:val="Heading2Char"/>
    <w:uiPriority w:val="9"/>
    <w:unhideWhenUsed/>
    <w:qFormat/>
    <w:rsid w:val="00116E1B"/>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bidi="en-US"/>
    </w:rPr>
  </w:style>
  <w:style w:type="paragraph" w:styleId="Heading3">
    <w:name w:val="heading 3"/>
    <w:basedOn w:val="Normal"/>
    <w:next w:val="Normal"/>
    <w:link w:val="Heading3Char"/>
    <w:uiPriority w:val="9"/>
    <w:unhideWhenUsed/>
    <w:qFormat/>
    <w:rsid w:val="00116E1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bidi="en-US"/>
    </w:rPr>
  </w:style>
  <w:style w:type="paragraph" w:styleId="Heading4">
    <w:name w:val="heading 4"/>
    <w:basedOn w:val="Normal"/>
    <w:next w:val="Normal"/>
    <w:link w:val="Heading4Char"/>
    <w:uiPriority w:val="9"/>
    <w:unhideWhenUsed/>
    <w:qFormat/>
    <w:rsid w:val="00116E1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987"/>
    <w:rPr>
      <w:color w:val="0563C1" w:themeColor="hyperlink"/>
      <w:u w:val="single"/>
    </w:rPr>
  </w:style>
  <w:style w:type="paragraph" w:styleId="PlainText">
    <w:name w:val="Plain Text"/>
    <w:basedOn w:val="Normal"/>
    <w:link w:val="PlainTextChar"/>
    <w:uiPriority w:val="99"/>
    <w:unhideWhenUsed/>
    <w:rsid w:val="000779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7987"/>
    <w:rPr>
      <w:rFonts w:ascii="Calibri" w:hAnsi="Calibri"/>
      <w:szCs w:val="21"/>
    </w:rPr>
  </w:style>
  <w:style w:type="paragraph" w:styleId="BalloonText">
    <w:name w:val="Balloon Text"/>
    <w:basedOn w:val="Normal"/>
    <w:link w:val="BalloonTextChar"/>
    <w:uiPriority w:val="99"/>
    <w:semiHidden/>
    <w:unhideWhenUsed/>
    <w:rsid w:val="00E46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F3"/>
    <w:rPr>
      <w:rFonts w:ascii="Segoe UI" w:hAnsi="Segoe UI" w:cs="Segoe UI"/>
      <w:sz w:val="18"/>
      <w:szCs w:val="18"/>
    </w:rPr>
  </w:style>
  <w:style w:type="character" w:customStyle="1" w:styleId="UnresolvedMention1">
    <w:name w:val="Unresolved Mention1"/>
    <w:basedOn w:val="DefaultParagraphFont"/>
    <w:uiPriority w:val="99"/>
    <w:semiHidden/>
    <w:unhideWhenUsed/>
    <w:rsid w:val="009E44EB"/>
    <w:rPr>
      <w:color w:val="605E5C"/>
      <w:shd w:val="clear" w:color="auto" w:fill="E1DFDD"/>
    </w:rPr>
  </w:style>
  <w:style w:type="paragraph" w:styleId="Header">
    <w:name w:val="header"/>
    <w:basedOn w:val="Normal"/>
    <w:link w:val="HeaderChar"/>
    <w:uiPriority w:val="99"/>
    <w:unhideWhenUsed/>
    <w:rsid w:val="001A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7FA"/>
  </w:style>
  <w:style w:type="paragraph" w:styleId="Footer">
    <w:name w:val="footer"/>
    <w:basedOn w:val="Normal"/>
    <w:link w:val="FooterChar"/>
    <w:uiPriority w:val="99"/>
    <w:unhideWhenUsed/>
    <w:rsid w:val="001A1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7FA"/>
  </w:style>
  <w:style w:type="character" w:styleId="FollowedHyperlink">
    <w:name w:val="FollowedHyperlink"/>
    <w:basedOn w:val="DefaultParagraphFont"/>
    <w:uiPriority w:val="99"/>
    <w:semiHidden/>
    <w:unhideWhenUsed/>
    <w:rsid w:val="005867C5"/>
    <w:rPr>
      <w:color w:val="954F72" w:themeColor="followedHyperlink"/>
      <w:u w:val="single"/>
    </w:rPr>
  </w:style>
  <w:style w:type="paragraph" w:styleId="ListParagraph">
    <w:name w:val="List Paragraph"/>
    <w:basedOn w:val="Normal"/>
    <w:uiPriority w:val="34"/>
    <w:qFormat/>
    <w:rsid w:val="00667C90"/>
    <w:pPr>
      <w:ind w:left="720"/>
      <w:contextualSpacing/>
    </w:pPr>
  </w:style>
  <w:style w:type="character" w:customStyle="1" w:styleId="Heading1Char">
    <w:name w:val="Heading 1 Char"/>
    <w:basedOn w:val="DefaultParagraphFont"/>
    <w:link w:val="Heading1"/>
    <w:uiPriority w:val="9"/>
    <w:rsid w:val="00116E1B"/>
    <w:rPr>
      <w:rFonts w:ascii="Lucida Sans" w:eastAsia="Lucida Sans" w:hAnsi="Lucida Sans" w:cs="Lucida Sans"/>
      <w:sz w:val="54"/>
      <w:szCs w:val="54"/>
      <w:lang w:bidi="en-US"/>
    </w:rPr>
  </w:style>
  <w:style w:type="character" w:customStyle="1" w:styleId="Heading2Char">
    <w:name w:val="Heading 2 Char"/>
    <w:basedOn w:val="DefaultParagraphFont"/>
    <w:link w:val="Heading2"/>
    <w:uiPriority w:val="9"/>
    <w:rsid w:val="00116E1B"/>
    <w:rPr>
      <w:rFonts w:asciiTheme="majorHAnsi" w:eastAsiaTheme="majorEastAsia" w:hAnsiTheme="majorHAnsi" w:cstheme="majorBidi"/>
      <w:color w:val="2E74B5" w:themeColor="accent1" w:themeShade="BF"/>
      <w:sz w:val="26"/>
      <w:szCs w:val="26"/>
      <w:lang w:bidi="en-US"/>
    </w:rPr>
  </w:style>
  <w:style w:type="character" w:customStyle="1" w:styleId="Heading3Char">
    <w:name w:val="Heading 3 Char"/>
    <w:basedOn w:val="DefaultParagraphFont"/>
    <w:link w:val="Heading3"/>
    <w:uiPriority w:val="9"/>
    <w:rsid w:val="00116E1B"/>
    <w:rPr>
      <w:rFonts w:asciiTheme="majorHAnsi" w:eastAsiaTheme="majorEastAsia" w:hAnsiTheme="majorHAnsi" w:cstheme="majorBidi"/>
      <w:color w:val="1F4D78" w:themeColor="accent1" w:themeShade="7F"/>
      <w:sz w:val="24"/>
      <w:szCs w:val="24"/>
      <w:lang w:bidi="en-US"/>
    </w:rPr>
  </w:style>
  <w:style w:type="character" w:customStyle="1" w:styleId="Heading4Char">
    <w:name w:val="Heading 4 Char"/>
    <w:basedOn w:val="DefaultParagraphFont"/>
    <w:link w:val="Heading4"/>
    <w:uiPriority w:val="9"/>
    <w:rsid w:val="00116E1B"/>
    <w:rPr>
      <w:rFonts w:asciiTheme="majorHAnsi" w:eastAsiaTheme="majorEastAsia" w:hAnsiTheme="majorHAnsi" w:cstheme="majorBidi"/>
      <w:i/>
      <w:iCs/>
      <w:color w:val="2E74B5" w:themeColor="accent1" w:themeShade="BF"/>
      <w:lang w:bidi="en-US"/>
    </w:rPr>
  </w:style>
  <w:style w:type="paragraph" w:styleId="BodyText">
    <w:name w:val="Body Text"/>
    <w:basedOn w:val="Normal"/>
    <w:link w:val="BodyTextChar"/>
    <w:uiPriority w:val="1"/>
    <w:qFormat/>
    <w:rsid w:val="00116E1B"/>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116E1B"/>
    <w:rPr>
      <w:rFonts w:ascii="Arial" w:eastAsia="Arial" w:hAnsi="Arial" w:cs="Arial"/>
      <w:sz w:val="24"/>
      <w:szCs w:val="24"/>
      <w:lang w:bidi="en-US"/>
    </w:rPr>
  </w:style>
  <w:style w:type="paragraph" w:styleId="Title">
    <w:name w:val="Title"/>
    <w:basedOn w:val="Normal"/>
    <w:next w:val="Normal"/>
    <w:link w:val="TitleChar"/>
    <w:uiPriority w:val="10"/>
    <w:qFormat/>
    <w:rsid w:val="00116E1B"/>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lang w:bidi="en-US"/>
    </w:rPr>
  </w:style>
  <w:style w:type="character" w:customStyle="1" w:styleId="TitleChar">
    <w:name w:val="Title Char"/>
    <w:basedOn w:val="DefaultParagraphFont"/>
    <w:link w:val="Title"/>
    <w:uiPriority w:val="10"/>
    <w:rsid w:val="00116E1B"/>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7250">
      <w:bodyDiv w:val="1"/>
      <w:marLeft w:val="0"/>
      <w:marRight w:val="0"/>
      <w:marTop w:val="0"/>
      <w:marBottom w:val="0"/>
      <w:divBdr>
        <w:top w:val="none" w:sz="0" w:space="0" w:color="auto"/>
        <w:left w:val="none" w:sz="0" w:space="0" w:color="auto"/>
        <w:bottom w:val="none" w:sz="0" w:space="0" w:color="auto"/>
        <w:right w:val="none" w:sz="0" w:space="0" w:color="auto"/>
      </w:divBdr>
    </w:div>
    <w:div w:id="917785182">
      <w:bodyDiv w:val="1"/>
      <w:marLeft w:val="0"/>
      <w:marRight w:val="0"/>
      <w:marTop w:val="0"/>
      <w:marBottom w:val="0"/>
      <w:divBdr>
        <w:top w:val="none" w:sz="0" w:space="0" w:color="auto"/>
        <w:left w:val="none" w:sz="0" w:space="0" w:color="auto"/>
        <w:bottom w:val="none" w:sz="0" w:space="0" w:color="auto"/>
        <w:right w:val="none" w:sz="0" w:space="0" w:color="auto"/>
      </w:divBdr>
    </w:div>
    <w:div w:id="10444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olmes@miracosta.edu" TargetMode="External"/><Relationship Id="rId18" Type="http://schemas.openxmlformats.org/officeDocument/2006/relationships/hyperlink" Target="https://tic.miracosta.edu/udoit/" TargetMode="External"/><Relationship Id="rId3" Type="http://schemas.openxmlformats.org/officeDocument/2006/relationships/customXml" Target="../customXml/item3.xml"/><Relationship Id="rId21" Type="http://schemas.openxmlformats.org/officeDocument/2006/relationships/hyperlink" Target="https://tic.miracosta.edu/accessible-narrated-powerpoint-presentations/" TargetMode="External"/><Relationship Id="rId7" Type="http://schemas.openxmlformats.org/officeDocument/2006/relationships/webSettings" Target="webSettings.xml"/><Relationship Id="rId12" Type="http://schemas.openxmlformats.org/officeDocument/2006/relationships/hyperlink" Target="https://community.canvaslms.com/docs/DOC-13053-4152276279" TargetMode="External"/><Relationship Id="rId17" Type="http://schemas.openxmlformats.org/officeDocument/2006/relationships/hyperlink" Target="https://ccctechconnect.zendesk.com/hc/en-us/articles/360017916613-Audio-Transcript" TargetMode="External"/><Relationship Id="rId2" Type="http://schemas.openxmlformats.org/officeDocument/2006/relationships/customXml" Target="../customXml/item2.xml"/><Relationship Id="rId16" Type="http://schemas.openxmlformats.org/officeDocument/2006/relationships/hyperlink" Target="https://support.google.com/youtube/answer/2734796?hl=en" TargetMode="External"/><Relationship Id="rId20" Type="http://schemas.openxmlformats.org/officeDocument/2006/relationships/hyperlink" Target="https://tic.miracosta.edu/campus-teaching-technologies/accessi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olmes@miracosta.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ommunity.canvaslms.com/docs/DOC-9676-50736467903" TargetMode="External"/><Relationship Id="rId23" Type="http://schemas.openxmlformats.org/officeDocument/2006/relationships/fontTable" Target="fontTable.xml"/><Relationship Id="rId10" Type="http://schemas.openxmlformats.org/officeDocument/2006/relationships/hyperlink" Target="https://tic.miracosta.edu/accessible-narrated-powerpoint-presentations/" TargetMode="External"/><Relationship Id="rId19" Type="http://schemas.openxmlformats.org/officeDocument/2006/relationships/hyperlink" Target="https://ccconlineed.instructure.com/courses/54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office.com/en-us/article/improve-accessibility-with-the-accessibility-checker-a16f6de0-2f39-4a2b-8bd8-5ad801426c7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F81BD8360AE42BB9FD00B7F19A25F" ma:contentTypeVersion="15" ma:contentTypeDescription="Create a new document." ma:contentTypeScope="" ma:versionID="e93ace7ce94d529118546c0792f6c6ac">
  <xsd:schema xmlns:xsd="http://www.w3.org/2001/XMLSchema" xmlns:xs="http://www.w3.org/2001/XMLSchema" xmlns:p="http://schemas.microsoft.com/office/2006/metadata/properties" xmlns:ns1="http://schemas.microsoft.com/sharepoint/v3" xmlns:ns3="39fdd5b2-701a-4a00-92e3-2777e3c34d29" xmlns:ns4="5624ca16-f4d4-4918-ab6f-8cf985e061e9" targetNamespace="http://schemas.microsoft.com/office/2006/metadata/properties" ma:root="true" ma:fieldsID="8b5eb52fcd2c08e62b32d5f159068c43" ns1:_="" ns3:_="" ns4:_="">
    <xsd:import namespace="http://schemas.microsoft.com/sharepoint/v3"/>
    <xsd:import namespace="39fdd5b2-701a-4a00-92e3-2777e3c34d29"/>
    <xsd:import namespace="5624ca16-f4d4-4918-ab6f-8cf985e06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dd5b2-701a-4a00-92e3-2777e3c3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4ca16-f4d4-4918-ab6f-8cf985e061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BC992-7466-4B5C-9E97-3AA44F691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dd5b2-701a-4a00-92e3-2777e3c34d29"/>
    <ds:schemaRef ds:uri="5624ca16-f4d4-4918-ab6f-8cf985e06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8B786-9929-4A63-AB6D-420E193E7BF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D0E8F4-740E-4CFF-ADE6-15B95607E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Higginbotham</dc:creator>
  <cp:keywords/>
  <dc:description/>
  <cp:lastModifiedBy>Aaron Holmes</cp:lastModifiedBy>
  <cp:revision>3</cp:revision>
  <cp:lastPrinted>2020-03-11T16:35:00Z</cp:lastPrinted>
  <dcterms:created xsi:type="dcterms:W3CDTF">2021-08-09T20:59:00Z</dcterms:created>
  <dcterms:modified xsi:type="dcterms:W3CDTF">2021-08-09T21:01:00Z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0x0101006B7F81BD8360AE42BB9FD00B7F19A25F</vt:lpwstr>
  </property>
</Properties>
</file>